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25C" w:rsidRPr="00EA46CC" w:rsidRDefault="00E0725C" w:rsidP="00E0725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7F29D1">
        <w:rPr>
          <w:rFonts w:ascii="Times New Roman" w:hAnsi="Times New Roman" w:cs="Times New Roman"/>
          <w:bCs w:val="0"/>
          <w:color w:val="auto"/>
          <w:lang w:eastAsia="ru-RU"/>
        </w:rPr>
        <w:t>7</w:t>
      </w:r>
    </w:p>
    <w:p w:rsidR="00E0725C" w:rsidRPr="007F29D1" w:rsidRDefault="0033644F" w:rsidP="00E0725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 xml:space="preserve">Регистр </w:t>
      </w:r>
      <w:r w:rsidR="0045025A">
        <w:rPr>
          <w:rFonts w:ascii="Times New Roman" w:eastAsiaTheme="majorEastAsia" w:hAnsi="Times New Roman" w:cs="Times New Roman"/>
          <w:b/>
          <w:sz w:val="28"/>
          <w:szCs w:val="28"/>
        </w:rPr>
        <w:t>накоплений</w:t>
      </w:r>
      <w:r w:rsidR="007265F1">
        <w:rPr>
          <w:rFonts w:ascii="Times New Roman" w:eastAsiaTheme="majorEastAsia" w:hAnsi="Times New Roman" w:cs="Times New Roman"/>
          <w:b/>
          <w:sz w:val="28"/>
          <w:szCs w:val="28"/>
        </w:rPr>
        <w:t xml:space="preserve">: </w:t>
      </w:r>
      <w:r w:rsidR="007F29D1">
        <w:rPr>
          <w:rFonts w:ascii="Times New Roman" w:eastAsiaTheme="majorEastAsia" w:hAnsi="Times New Roman" w:cs="Times New Roman"/>
          <w:b/>
          <w:sz w:val="28"/>
          <w:szCs w:val="28"/>
        </w:rPr>
        <w:t>обороты. Подсистемы</w:t>
      </w:r>
    </w:p>
    <w:p w:rsidR="00E407B8" w:rsidRDefault="007F29D1" w:rsidP="007F2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i/>
          <w:sz w:val="28"/>
          <w:szCs w:val="28"/>
        </w:rPr>
        <w:t>В</w:t>
      </w:r>
      <w:r w:rsidRPr="007F29D1">
        <w:rPr>
          <w:rFonts w:ascii="Times New Roman" w:eastAsiaTheme="majorEastAsia" w:hAnsi="Times New Roman" w:cs="Times New Roman"/>
          <w:i/>
          <w:sz w:val="28"/>
          <w:szCs w:val="28"/>
        </w:rPr>
        <w:t>ы — программист 1С в образовательном центре. Руководство просит создать удобную структуру для учёта посещаемости занятий учениками. Нужно организовать чёткое разделение функционала по подсистемам и фиксировать посещаемость через документы.</w:t>
      </w:r>
    </w:p>
    <w:p w:rsidR="00E407B8" w:rsidRPr="00700825" w:rsidRDefault="00E407B8" w:rsidP="00700825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:rsidR="00700825" w:rsidRDefault="007F29D1" w:rsidP="007F29D1">
      <w:pPr>
        <w:pStyle w:val="a5"/>
        <w:spacing w:after="0"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1) 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Создайте три подсистемы: «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УчётПосещаемости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>» (синоним — «Учёт посещаемости занятий»); «Справочники» (синоним — «Справочники для учёта»); «Администрирование» (синоним — «Администрирование учёта»). Настройте вложенность подсистем: сделайте подсистему «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УчётПосещаемости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>» дочерней для «Администрирование»; убедитесь, что в интерфейсе появится иерархия: «Администрирование» → «Учёт посещаемости». Настройте порядок отображения подсистем: «Администрирование» — первой, затем «Справочники».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Измените у подсистем Справочники и Администрирования изображения по умолчанию на изображения из архива.</w:t>
      </w:r>
    </w:p>
    <w:p w:rsidR="007F29D1" w:rsidRDefault="007F29D1" w:rsidP="007F29D1">
      <w:pPr>
        <w:pStyle w:val="a5"/>
        <w:spacing w:after="0"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2) 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Для подсистемы «Справочники» добавьте: справочник «Ученики»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(увеличьте длины стандартного реквизита наименование до 50 и добавьте реквизит Группа)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; справочник «Курсы»; справочник «Преподаватели»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(для этих двух оставьте все по умолчанию)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ajorEastAsia" w:hAnsi="Times New Roman" w:cs="Times New Roman"/>
          <w:sz w:val="28"/>
          <w:szCs w:val="28"/>
        </w:rPr>
        <w:t>Добавьте пять учеников, две группы и два преподавателя.</w:t>
      </w:r>
    </w:p>
    <w:p w:rsidR="007F29D1" w:rsidRDefault="007F29D1" w:rsidP="007F29D1">
      <w:pPr>
        <w:pStyle w:val="a5"/>
        <w:spacing w:after="0"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3) 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Для подсистемы «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УчётПосещаемости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>» добавьте: регистр накопления «Посещаемость»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(Обороты)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На закладке «Измерения» → «Добавить»: первое измерение: Ученик, Тип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СправочникСсылка.Ученики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; второе измерение: Курс, Тип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СправочникСсылка.Курсы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. На закладке «Ресурсы» → «Добавить»: 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КоличествоЧасов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, Тип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 Число, длина 5, точность 1. На закладке «Подсистемы» отметьте галочки: «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УчётПосещаемости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>»;</w:t>
      </w:r>
    </w:p>
    <w:p w:rsidR="007F29D1" w:rsidRDefault="007F29D1" w:rsidP="007F29D1">
      <w:pPr>
        <w:pStyle w:val="a5"/>
        <w:spacing w:after="0"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4) 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Создайте документ «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ВедомостьПосещаемости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>».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Реквизиты: 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Кур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с (тип: 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СправочникСсылка.Курсы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) и табличная часть Ученики с реквизитами: 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Ученик (тип: 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СправочникСсылка.Ученики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); 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КоличествоЧасов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 (тип: Число, длина 5, точность 1). На закладке «Движения» настройте движение по регистру «Посещаемость»: Вид движения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 «Приход»; в таблице движений укажите: Ученик → берётся из табличной части документа; Курс → берётся из шапки документа; 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КоличествоЧасов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 xml:space="preserve"> → берётся из табличной части. Форма документа: в шапке: поле «Курс»; табличная часть: колонки «Ученик», «</w:t>
      </w:r>
      <w:proofErr w:type="spellStart"/>
      <w:r w:rsidRPr="007F29D1">
        <w:rPr>
          <w:rFonts w:ascii="Times New Roman" w:eastAsiaTheme="majorEastAsia" w:hAnsi="Times New Roman" w:cs="Times New Roman"/>
          <w:sz w:val="28"/>
          <w:szCs w:val="28"/>
        </w:rPr>
        <w:t>КоличествоЧасов</w:t>
      </w:r>
      <w:proofErr w:type="spellEnd"/>
      <w:r w:rsidRPr="007F29D1">
        <w:rPr>
          <w:rFonts w:ascii="Times New Roman" w:eastAsiaTheme="majorEastAsia" w:hAnsi="Times New Roman" w:cs="Times New Roman"/>
          <w:sz w:val="28"/>
          <w:szCs w:val="28"/>
        </w:rPr>
        <w:t>»</w:t>
      </w:r>
      <w:r w:rsidR="00A73E38">
        <w:rPr>
          <w:rFonts w:ascii="Times New Roman" w:eastAsiaTheme="majorEastAsia" w:hAnsi="Times New Roman" w:cs="Times New Roman"/>
          <w:sz w:val="28"/>
          <w:szCs w:val="28"/>
        </w:rPr>
        <w:t xml:space="preserve"> (удалите номер документа)</w:t>
      </w:r>
      <w:r w:rsidRPr="007F29D1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A73E38" w:rsidRDefault="00A73E38" w:rsidP="007F29D1">
      <w:pPr>
        <w:pStyle w:val="a5"/>
        <w:spacing w:after="0"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5) В</w:t>
      </w:r>
      <w:r w:rsidRPr="00A73E38">
        <w:rPr>
          <w:rFonts w:ascii="Times New Roman" w:eastAsiaTheme="majorEastAsia" w:hAnsi="Times New Roman" w:cs="Times New Roman"/>
          <w:sz w:val="28"/>
          <w:szCs w:val="28"/>
        </w:rPr>
        <w:t xml:space="preserve"> образовательном центре ученикам начисляют бонусные баллы за посещаемость. За каждые 10 фактически посещённых часов занятий ученик получает 1 бонус. </w:t>
      </w:r>
      <w:r w:rsidR="00EC5C57">
        <w:rPr>
          <w:rFonts w:ascii="Times New Roman" w:eastAsiaTheme="majorEastAsia" w:hAnsi="Times New Roman" w:cs="Times New Roman"/>
          <w:sz w:val="28"/>
          <w:szCs w:val="28"/>
        </w:rPr>
        <w:t>(б</w:t>
      </w:r>
      <w:r w:rsidRPr="00A73E38">
        <w:rPr>
          <w:rFonts w:ascii="Times New Roman" w:eastAsiaTheme="majorEastAsia" w:hAnsi="Times New Roman" w:cs="Times New Roman"/>
          <w:sz w:val="28"/>
          <w:szCs w:val="28"/>
        </w:rPr>
        <w:t>онусы можно</w:t>
      </w:r>
      <w:r w:rsidR="00EC5C57">
        <w:rPr>
          <w:rFonts w:ascii="Times New Roman" w:eastAsiaTheme="majorEastAsia" w:hAnsi="Times New Roman" w:cs="Times New Roman"/>
          <w:sz w:val="28"/>
          <w:szCs w:val="28"/>
        </w:rPr>
        <w:t>, например,</w:t>
      </w:r>
      <w:r w:rsidRPr="00A73E38">
        <w:rPr>
          <w:rFonts w:ascii="Times New Roman" w:eastAsiaTheme="majorEastAsia" w:hAnsi="Times New Roman" w:cs="Times New Roman"/>
          <w:sz w:val="28"/>
          <w:szCs w:val="28"/>
        </w:rPr>
        <w:t xml:space="preserve"> обменять на скидки на следующие курсы</w:t>
      </w:r>
      <w:r w:rsidR="00EC5C57">
        <w:rPr>
          <w:rFonts w:ascii="Times New Roman" w:eastAsiaTheme="majorEastAsia" w:hAnsi="Times New Roman" w:cs="Times New Roman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A73E38">
        <w:rPr>
          <w:rFonts w:ascii="Times New Roman" w:eastAsiaTheme="majorEastAsia" w:hAnsi="Times New Roman" w:cs="Times New Roman"/>
          <w:sz w:val="28"/>
          <w:szCs w:val="28"/>
        </w:rPr>
        <w:t xml:space="preserve">Цель: автоматизировать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при помощи внешней обработки </w:t>
      </w:r>
      <w:r w:rsidRPr="00A73E38">
        <w:rPr>
          <w:rFonts w:ascii="Times New Roman" w:eastAsiaTheme="majorEastAsia" w:hAnsi="Times New Roman" w:cs="Times New Roman"/>
          <w:sz w:val="28"/>
          <w:szCs w:val="28"/>
        </w:rPr>
        <w:t>подсчёт часов по данным из регистра «Посещаемость» и расчёт бонусов.</w:t>
      </w:r>
      <w:r w:rsidR="00EC5C57">
        <w:rPr>
          <w:rFonts w:ascii="Times New Roman" w:eastAsiaTheme="majorEastAsia" w:hAnsi="Times New Roman" w:cs="Times New Roman"/>
          <w:sz w:val="28"/>
          <w:szCs w:val="28"/>
        </w:rPr>
        <w:t xml:space="preserve"> Внешнюю обработка поместите в подсистему «Администрирование».</w:t>
      </w:r>
    </w:p>
    <w:p w:rsidR="00A73E38" w:rsidRDefault="00A73E38" w:rsidP="00A73E38">
      <w:pPr>
        <w:pStyle w:val="a5"/>
        <w:spacing w:after="0" w:line="240" w:lineRule="auto"/>
        <w:ind w:left="0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:rsidR="00A73E38" w:rsidRDefault="00A73E38" w:rsidP="00A73E38">
      <w:pPr>
        <w:pStyle w:val="a5"/>
        <w:spacing w:after="0" w:line="24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01055" cy="2689860"/>
            <wp:effectExtent l="19050" t="0" r="444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268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E38" w:rsidRDefault="00A73E38" w:rsidP="00A73E38">
      <w:pPr>
        <w:pStyle w:val="a5"/>
        <w:spacing w:after="0" w:line="240" w:lineRule="auto"/>
        <w:ind w:left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>
            <wp:extent cx="5898840" cy="1562986"/>
            <wp:effectExtent l="19050" t="0" r="666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738" cy="1562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E38" w:rsidRPr="00700825" w:rsidRDefault="00A73E38" w:rsidP="00A73E38">
      <w:pPr>
        <w:pStyle w:val="a5"/>
        <w:spacing w:after="0" w:line="24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>
            <wp:extent cx="3687320" cy="3193856"/>
            <wp:effectExtent l="19050" t="0" r="838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363" cy="3193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3E38" w:rsidRPr="00700825" w:rsidSect="00584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859A4"/>
    <w:multiLevelType w:val="hybridMultilevel"/>
    <w:tmpl w:val="51EAF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772A9"/>
    <w:multiLevelType w:val="hybridMultilevel"/>
    <w:tmpl w:val="6A469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1202DF"/>
    <w:multiLevelType w:val="hybridMultilevel"/>
    <w:tmpl w:val="C7C2D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042F01"/>
    <w:multiLevelType w:val="hybridMultilevel"/>
    <w:tmpl w:val="CAC8D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E0725C"/>
    <w:rsid w:val="00007E9E"/>
    <w:rsid w:val="0004639F"/>
    <w:rsid w:val="002429BA"/>
    <w:rsid w:val="00255C78"/>
    <w:rsid w:val="0033644F"/>
    <w:rsid w:val="00360109"/>
    <w:rsid w:val="003D5342"/>
    <w:rsid w:val="00413F31"/>
    <w:rsid w:val="0045025A"/>
    <w:rsid w:val="00534E54"/>
    <w:rsid w:val="00584CB1"/>
    <w:rsid w:val="00645DEF"/>
    <w:rsid w:val="006707AA"/>
    <w:rsid w:val="006D5D3C"/>
    <w:rsid w:val="00700825"/>
    <w:rsid w:val="007265F1"/>
    <w:rsid w:val="007C1B9D"/>
    <w:rsid w:val="007F29D1"/>
    <w:rsid w:val="00882973"/>
    <w:rsid w:val="00965746"/>
    <w:rsid w:val="00986B4E"/>
    <w:rsid w:val="00987A9D"/>
    <w:rsid w:val="009C544A"/>
    <w:rsid w:val="009E3B5C"/>
    <w:rsid w:val="00A73E38"/>
    <w:rsid w:val="00AC2DE2"/>
    <w:rsid w:val="00B36678"/>
    <w:rsid w:val="00B61BA4"/>
    <w:rsid w:val="00B77450"/>
    <w:rsid w:val="00D40B65"/>
    <w:rsid w:val="00DC0224"/>
    <w:rsid w:val="00E0725C"/>
    <w:rsid w:val="00E407B8"/>
    <w:rsid w:val="00E752A1"/>
    <w:rsid w:val="00EB42B8"/>
    <w:rsid w:val="00EC5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CB1"/>
  </w:style>
  <w:style w:type="paragraph" w:styleId="1">
    <w:name w:val="heading 1"/>
    <w:basedOn w:val="a"/>
    <w:next w:val="a"/>
    <w:link w:val="10"/>
    <w:uiPriority w:val="99"/>
    <w:qFormat/>
    <w:rsid w:val="00E0725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07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413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3F3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D53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9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2026-03-14T18:55:00Z</dcterms:created>
  <dcterms:modified xsi:type="dcterms:W3CDTF">2026-04-12T14:07:00Z</dcterms:modified>
</cp:coreProperties>
</file>