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1EF5" w:rsidRPr="002A1EF5" w:rsidRDefault="002A1EF5" w:rsidP="002A1EF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</w:t>
      </w:r>
      <w:r w:rsidRPr="002A1EF5">
        <w:rPr>
          <w:rFonts w:ascii="Times New Roman" w:hAnsi="Times New Roman" w:cs="Times New Roman"/>
          <w:b/>
          <w:sz w:val="28"/>
          <w:szCs w:val="28"/>
        </w:rPr>
        <w:t xml:space="preserve">азработка и сетевое тестирование простого </w:t>
      </w:r>
      <w:proofErr w:type="spellStart"/>
      <w:r w:rsidRPr="002A1EF5">
        <w:rPr>
          <w:rFonts w:ascii="Times New Roman" w:hAnsi="Times New Roman" w:cs="Times New Roman"/>
          <w:b/>
          <w:sz w:val="28"/>
          <w:szCs w:val="28"/>
        </w:rPr>
        <w:t>HTTP</w:t>
      </w:r>
      <w:r w:rsidRPr="002A1EF5">
        <w:rPr>
          <w:rFonts w:ascii="Times New Roman" w:hAnsi="Times New Roman" w:cs="Times New Roman"/>
          <w:b/>
          <w:sz w:val="28"/>
          <w:szCs w:val="28"/>
        </w:rPr>
        <w:noBreakHyphen/>
        <w:t>сервера</w:t>
      </w:r>
      <w:proofErr w:type="spellEnd"/>
      <w:r w:rsidRPr="002A1EF5">
        <w:rPr>
          <w:rFonts w:ascii="Times New Roman" w:hAnsi="Times New Roman" w:cs="Times New Roman"/>
          <w:b/>
          <w:sz w:val="28"/>
          <w:szCs w:val="28"/>
        </w:rPr>
        <w:t xml:space="preserve"> на </w:t>
      </w:r>
      <w:proofErr w:type="spellStart"/>
      <w:r w:rsidRPr="002A1EF5">
        <w:rPr>
          <w:rFonts w:ascii="Times New Roman" w:hAnsi="Times New Roman" w:cs="Times New Roman"/>
          <w:b/>
          <w:sz w:val="28"/>
          <w:szCs w:val="28"/>
        </w:rPr>
        <w:t>Linux</w:t>
      </w:r>
      <w:proofErr w:type="spellEnd"/>
    </w:p>
    <w:p w:rsidR="002A1EF5" w:rsidRDefault="002A1EF5" w:rsidP="002A1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A1EF5" w:rsidRDefault="002A1EF5" w:rsidP="002A1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1EF5">
        <w:rPr>
          <w:rFonts w:ascii="Times New Roman" w:hAnsi="Times New Roman" w:cs="Times New Roman"/>
          <w:sz w:val="28"/>
          <w:szCs w:val="28"/>
        </w:rPr>
        <w:t>Цель работы: освоить принципы низкоуровневой реализации HTTP</w:t>
      </w:r>
      <w:r w:rsidRPr="002A1EF5">
        <w:rPr>
          <w:rFonts w:ascii="MS Mincho" w:eastAsia="MS Mincho" w:hAnsi="MS Mincho" w:cs="MS Mincho" w:hint="eastAsia"/>
          <w:sz w:val="28"/>
          <w:szCs w:val="28"/>
        </w:rPr>
        <w:t>‑</w:t>
      </w:r>
      <w:r w:rsidRPr="002A1EF5">
        <w:rPr>
          <w:rFonts w:ascii="Times New Roman" w:hAnsi="Times New Roman" w:cs="Times New Roman"/>
          <w:sz w:val="28"/>
          <w:szCs w:val="28"/>
        </w:rPr>
        <w:t xml:space="preserve">сервера с использованием классических </w:t>
      </w:r>
      <w:proofErr w:type="spellStart"/>
      <w:r w:rsidRPr="002A1EF5">
        <w:rPr>
          <w:rFonts w:ascii="Times New Roman" w:hAnsi="Times New Roman" w:cs="Times New Roman"/>
          <w:sz w:val="28"/>
          <w:szCs w:val="28"/>
        </w:rPr>
        <w:t>сокетов</w:t>
      </w:r>
      <w:proofErr w:type="spellEnd"/>
      <w:r w:rsidRPr="002A1EF5">
        <w:rPr>
          <w:rFonts w:ascii="Times New Roman" w:hAnsi="Times New Roman" w:cs="Times New Roman"/>
          <w:sz w:val="28"/>
          <w:szCs w:val="28"/>
        </w:rPr>
        <w:t>, а также отработать типовой цикл развёртывания и сетевого тестирования сервиса в изолированной виртуальной среде.</w:t>
      </w:r>
    </w:p>
    <w:p w:rsidR="00004963" w:rsidRDefault="00004963" w:rsidP="002A1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A1EF5" w:rsidRPr="00004963" w:rsidRDefault="00004963" w:rsidP="002A1EF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04963">
        <w:rPr>
          <w:rFonts w:ascii="Times New Roman" w:hAnsi="Times New Roman" w:cs="Times New Roman"/>
          <w:b/>
          <w:sz w:val="28"/>
          <w:szCs w:val="28"/>
        </w:rPr>
        <w:t xml:space="preserve">Задание 1. Реализация HTTP-сервера на классических </w:t>
      </w:r>
      <w:proofErr w:type="spellStart"/>
      <w:r w:rsidRPr="00004963">
        <w:rPr>
          <w:rFonts w:ascii="Times New Roman" w:hAnsi="Times New Roman" w:cs="Times New Roman"/>
          <w:b/>
          <w:sz w:val="28"/>
          <w:szCs w:val="28"/>
        </w:rPr>
        <w:t>сокетах</w:t>
      </w:r>
      <w:proofErr w:type="spellEnd"/>
      <w:r w:rsidRPr="00004963">
        <w:rPr>
          <w:rFonts w:ascii="Times New Roman" w:hAnsi="Times New Roman" w:cs="Times New Roman"/>
          <w:b/>
          <w:sz w:val="28"/>
          <w:szCs w:val="28"/>
        </w:rPr>
        <w:t xml:space="preserve"> и локальное тестирование</w:t>
      </w:r>
    </w:p>
    <w:p w:rsidR="00004963" w:rsidRDefault="00004963" w:rsidP="002A1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963">
        <w:rPr>
          <w:rFonts w:ascii="Times New Roman" w:hAnsi="Times New Roman" w:cs="Times New Roman"/>
          <w:sz w:val="28"/>
          <w:szCs w:val="28"/>
        </w:rPr>
        <w:t xml:space="preserve">Разработайте простейший HTTP-сервер с использованием низкоуровневого API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сокетов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. Сервер должен создавать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TCP-сокет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, привязываться ко всем сетевым интерфейсам на порту 8080, переходить в режим прослушивания и принимать входящие соединения. При получении запроса сервер должен формировать и отправлять HTTP-ответ со статусом 200 OK, заголовком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Content-Type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и телом в виде HTML-страницы с произвольным содержимым, после чего корректно закрывать соединение.</w:t>
      </w:r>
    </w:p>
    <w:p w:rsidR="00004963" w:rsidRDefault="00004963" w:rsidP="002A1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963">
        <w:rPr>
          <w:rFonts w:ascii="Times New Roman" w:hAnsi="Times New Roman" w:cs="Times New Roman"/>
          <w:sz w:val="28"/>
          <w:szCs w:val="28"/>
        </w:rPr>
        <w:t xml:space="preserve">Запустите сервер в терминале гостевой ОС. Откройте браузер внутри виртуальной машины и перейдите по адресу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на порт 8080. Убедитесь, что страница отображается корректно, а в терминале появляется запись о принятом соединении. После проверки остановите сервер.</w:t>
      </w:r>
    </w:p>
    <w:p w:rsidR="00004963" w:rsidRDefault="00004963" w:rsidP="002A1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04963" w:rsidRPr="00004963" w:rsidRDefault="00004963" w:rsidP="000049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4963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Настройка сетевого режима </w:t>
      </w:r>
      <w:proofErr w:type="spellStart"/>
      <w:r w:rsidRPr="00004963">
        <w:rPr>
          <w:rFonts w:ascii="Times New Roman" w:hAnsi="Times New Roman" w:cs="Times New Roman"/>
          <w:b/>
          <w:bCs/>
          <w:sz w:val="28"/>
          <w:szCs w:val="28"/>
        </w:rPr>
        <w:t>VirtualBox</w:t>
      </w:r>
      <w:proofErr w:type="spellEnd"/>
      <w:r w:rsidRPr="00004963">
        <w:rPr>
          <w:rFonts w:ascii="Times New Roman" w:hAnsi="Times New Roman" w:cs="Times New Roman"/>
          <w:b/>
          <w:bCs/>
          <w:sz w:val="28"/>
          <w:szCs w:val="28"/>
        </w:rPr>
        <w:t xml:space="preserve"> и проверка связности</w:t>
      </w:r>
    </w:p>
    <w:p w:rsidR="00004963" w:rsidRPr="00004963" w:rsidRDefault="00004963" w:rsidP="000049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963">
        <w:rPr>
          <w:rFonts w:ascii="Times New Roman" w:hAnsi="Times New Roman" w:cs="Times New Roman"/>
          <w:sz w:val="28"/>
          <w:szCs w:val="28"/>
        </w:rPr>
        <w:t xml:space="preserve">Определите текущий IP-адрес виртуальной машины с помощью команды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ifconfig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. В режиме NAT адрес обычно имеет вид 10.0.2.x — это означает, что виртуальная машина скрыта за виртуальным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маршрутизатором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и недоступна напрямую с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ОС. Зафиксируйте полученный адрес.</w:t>
      </w:r>
    </w:p>
    <w:p w:rsidR="00004963" w:rsidRPr="00004963" w:rsidRDefault="00004963" w:rsidP="000049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963">
        <w:rPr>
          <w:rFonts w:ascii="Times New Roman" w:hAnsi="Times New Roman" w:cs="Times New Roman"/>
          <w:sz w:val="28"/>
          <w:szCs w:val="28"/>
        </w:rPr>
        <w:t xml:space="preserve">Остановите виртуальную машину. В интерфейсе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откройте настройки ВМ, перейдите на вкладку «Сеть» и измените тип адаптера с NAT на «Сетевой мост» (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Bridged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Adapter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). При необходимости выберите физический сетевой интерфейс хоста —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. Запустите виртуальную машину и повторно выполните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ifconfig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>. Новый IP-адрес должен принадлежать диапазону вашей локальной сети, например 192.168.1.x.</w:t>
      </w:r>
    </w:p>
    <w:p w:rsidR="00004963" w:rsidRPr="00004963" w:rsidRDefault="00004963" w:rsidP="000049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963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ОС узнайте свой IP-адрес через команду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. Сравните адреса хоста и виртуальной машины — первые три октета должны совпадать, что подтверждает нахождение в одной подсети. Выполните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виртуальной машины с хоста. Если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пинг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проходит, сетевая связность подтверждена. Если выдаётся сообщение «Превышено время ожидания» или «Узел недоступен», проверьте корректность режима адаптера и состояние брандмауэра.</w:t>
      </w:r>
    </w:p>
    <w:p w:rsidR="00004963" w:rsidRDefault="00004963" w:rsidP="002A1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04963" w:rsidRPr="00004963" w:rsidRDefault="00004963" w:rsidP="000049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4963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Доступ к HTTP-серверу с </w:t>
      </w:r>
      <w:proofErr w:type="spellStart"/>
      <w:r w:rsidRPr="00004963">
        <w:rPr>
          <w:rFonts w:ascii="Times New Roman" w:hAnsi="Times New Roman" w:cs="Times New Roman"/>
          <w:b/>
          <w:bCs/>
          <w:sz w:val="28"/>
          <w:szCs w:val="28"/>
        </w:rPr>
        <w:t>хостовой</w:t>
      </w:r>
      <w:proofErr w:type="spellEnd"/>
      <w:r w:rsidRPr="00004963">
        <w:rPr>
          <w:rFonts w:ascii="Times New Roman" w:hAnsi="Times New Roman" w:cs="Times New Roman"/>
          <w:b/>
          <w:bCs/>
          <w:sz w:val="28"/>
          <w:szCs w:val="28"/>
        </w:rPr>
        <w:t xml:space="preserve"> ОС: брандмауэр и финальное тестирование</w:t>
      </w:r>
    </w:p>
    <w:p w:rsidR="00004963" w:rsidRPr="00004963" w:rsidRDefault="00004963" w:rsidP="000049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963">
        <w:rPr>
          <w:rFonts w:ascii="Times New Roman" w:hAnsi="Times New Roman" w:cs="Times New Roman"/>
          <w:sz w:val="28"/>
          <w:szCs w:val="28"/>
        </w:rPr>
        <w:t xml:space="preserve">В гостевой ОС временно отключите брандмауэр командой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disable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. Убедитесь, что он действительно выключен, выполнив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— ожидаемый вывод: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inactive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. Отключение брандмауэра допустимо </w:t>
      </w:r>
      <w:r w:rsidRPr="00004963">
        <w:rPr>
          <w:rFonts w:ascii="Times New Roman" w:hAnsi="Times New Roman" w:cs="Times New Roman"/>
          <w:sz w:val="28"/>
          <w:szCs w:val="28"/>
        </w:rPr>
        <w:lastRenderedPageBreak/>
        <w:t>только в изолированной учебной среде; в продуктивных системах вместо этого следует настраивать правила доступа для конкретного порта.</w:t>
      </w:r>
    </w:p>
    <w:p w:rsidR="00004963" w:rsidRPr="00004963" w:rsidRDefault="00004963" w:rsidP="000049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963">
        <w:rPr>
          <w:rFonts w:ascii="Times New Roman" w:hAnsi="Times New Roman" w:cs="Times New Roman"/>
          <w:sz w:val="28"/>
          <w:szCs w:val="28"/>
        </w:rPr>
        <w:t xml:space="preserve">Запустите HTTP-сервер в терминале гостевой ОС. На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ОС откройте любой браузер и перейдите по адресу, указав IP-адрес виртуальной машины и порт 8080. Убедитесь, что страница загружается и отображает ожидаемое содержимое. Проверьте, что в терминале гостевой ОС появилась запись о соединении с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хостового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адреса.</w:t>
      </w:r>
    </w:p>
    <w:p w:rsidR="00004963" w:rsidRPr="00004963" w:rsidRDefault="00004963" w:rsidP="000049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963">
        <w:rPr>
          <w:rFonts w:ascii="Times New Roman" w:hAnsi="Times New Roman" w:cs="Times New Roman"/>
          <w:sz w:val="28"/>
          <w:szCs w:val="28"/>
        </w:rPr>
        <w:t xml:space="preserve">По результатам выполнения подготовьте пояснение: почему в режиме NAT доступ к серверу с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ОС невозможен, как режим «Сетевой мост» меняет положение виртуальной машины в сети и какую роль выполняет брандмауэр. Укажите, какую команду следовало бы использовать вместо полного отключения брандмауэра в продуктивной среде.</w:t>
      </w:r>
    </w:p>
    <w:p w:rsidR="00004963" w:rsidRDefault="00004963" w:rsidP="000049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</w:pPr>
      <w:r w:rsidRPr="002A1EF5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браузере хоста: </w:t>
      </w:r>
      <w:r w:rsidRPr="00004963">
        <w:rPr>
          <w:rFonts w:ascii="Times New Roman" w:hAnsi="Times New Roman" w:cs="Times New Roman"/>
          <w:spacing w:val="3"/>
          <w:sz w:val="28"/>
          <w:szCs w:val="28"/>
          <w:shd w:val="clear" w:color="auto" w:fill="FCFCFC"/>
        </w:rPr>
        <w:t>http://&lt;IP-виртуалки&gt;:8080</w:t>
      </w:r>
      <w:r w:rsidRPr="002A1EF5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.</w:t>
      </w:r>
    </w:p>
    <w:p w:rsidR="00004963" w:rsidRDefault="00004963" w:rsidP="002A1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1D69" w:rsidRPr="002A1EF5" w:rsidRDefault="008A1D69" w:rsidP="00D556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1E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576610" cy="1730443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b="17647"/>
                    <a:stretch/>
                  </pic:blipFill>
                  <pic:spPr bwMode="auto">
                    <a:xfrm>
                      <a:off x="0" y="0"/>
                      <a:ext cx="2579815" cy="1732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4963" w:rsidRPr="002A1E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527576" cy="1773698"/>
            <wp:effectExtent l="19050" t="0" r="6074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225" cy="177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D69" w:rsidRPr="002A1EF5" w:rsidRDefault="008A1D69" w:rsidP="002A1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5A65" w:rsidRPr="002A1EF5" w:rsidRDefault="005A5A65" w:rsidP="00D556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1E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95253" cy="3193576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3566" cy="31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A5A65" w:rsidRPr="002A1EF5" w:rsidSect="00C27D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characterSpacingControl w:val="doNotCompress"/>
  <w:compat/>
  <w:rsids>
    <w:rsidRoot w:val="006B7897"/>
    <w:rsid w:val="00004963"/>
    <w:rsid w:val="002A1EF5"/>
    <w:rsid w:val="005A5A65"/>
    <w:rsid w:val="006B7897"/>
    <w:rsid w:val="008A1D69"/>
    <w:rsid w:val="0097789C"/>
    <w:rsid w:val="00C27D04"/>
    <w:rsid w:val="00D556D5"/>
    <w:rsid w:val="00FD1C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7D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builtin">
    <w:name w:val="hljs-built_in"/>
    <w:basedOn w:val="a0"/>
    <w:rsid w:val="008A1D69"/>
  </w:style>
  <w:style w:type="character" w:styleId="HTML">
    <w:name w:val="HTML Code"/>
    <w:basedOn w:val="a0"/>
    <w:uiPriority w:val="99"/>
    <w:semiHidden/>
    <w:unhideWhenUsed/>
    <w:rsid w:val="008A1D69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unhideWhenUsed/>
    <w:rsid w:val="008A1D69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2A1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A1E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9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2026-09-19T12:57:00Z</dcterms:created>
  <dcterms:modified xsi:type="dcterms:W3CDTF">2026-09-28T11:17:00Z</dcterms:modified>
</cp:coreProperties>
</file>