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3C6" w:rsidRPr="008E13F6" w:rsidRDefault="005653C6" w:rsidP="005653C6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Ми</w:t>
      </w:r>
      <w:r w:rsidRPr="008E13F6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ни-проект №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2</w:t>
      </w:r>
      <w:r w:rsidRPr="008E13F6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 xml:space="preserve">. </w:t>
      </w:r>
      <w:r w:rsidRPr="005653C6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 xml:space="preserve">Графические возможности .NET: разработка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приложения</w:t>
      </w:r>
      <w:r w:rsidRPr="005653C6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 xml:space="preserve"> с интерактивными элементами</w:t>
      </w:r>
    </w:p>
    <w:p w:rsidR="0024344B" w:rsidRPr="00820337" w:rsidRDefault="0024344B" w:rsidP="002434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0337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полученные знания</w:t>
      </w:r>
      <w:r w:rsidR="00EC5752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 xml:space="preserve"> классах, файлах и графических возможностях 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 xml:space="preserve"> реализуйте </w:t>
      </w:r>
      <w:r w:rsidR="00EC5752">
        <w:rPr>
          <w:rFonts w:ascii="Times New Roman" w:hAnsi="Times New Roman" w:cs="Times New Roman"/>
          <w:sz w:val="28"/>
          <w:szCs w:val="28"/>
        </w:rPr>
        <w:t xml:space="preserve">игру </w:t>
      </w:r>
      <w:r w:rsidR="00EC5752" w:rsidRPr="00EC5752">
        <w:rPr>
          <w:rFonts w:ascii="Times New Roman" w:hAnsi="Times New Roman" w:cs="Times New Roman"/>
          <w:sz w:val="28"/>
          <w:szCs w:val="28"/>
        </w:rPr>
        <w:t>«Поиск предметов»</w:t>
      </w:r>
      <w:r w:rsidR="00164825">
        <w:rPr>
          <w:rFonts w:ascii="Times New Roman" w:hAnsi="Times New Roman" w:cs="Times New Roman"/>
          <w:sz w:val="28"/>
          <w:szCs w:val="28"/>
        </w:rPr>
        <w:t xml:space="preserve"> (</w:t>
      </w:r>
      <w:r w:rsidRPr="005653C6">
        <w:rPr>
          <w:rFonts w:ascii="Times New Roman" w:hAnsi="Times New Roman" w:cs="Times New Roman"/>
          <w:b/>
          <w:sz w:val="28"/>
          <w:szCs w:val="28"/>
        </w:rPr>
        <w:t>минимум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4825" w:rsidRPr="00164825">
        <w:rPr>
          <w:rFonts w:ascii="Times New Roman" w:hAnsi="Times New Roman" w:cs="Times New Roman"/>
          <w:b/>
          <w:sz w:val="28"/>
          <w:szCs w:val="28"/>
        </w:rPr>
        <w:t>1 уровень</w:t>
      </w:r>
      <w:r w:rsidR="00164825">
        <w:rPr>
          <w:rFonts w:ascii="Times New Roman" w:hAnsi="Times New Roman" w:cs="Times New Roman"/>
          <w:sz w:val="28"/>
          <w:szCs w:val="28"/>
        </w:rPr>
        <w:t>) </w:t>
      </w:r>
      <w:r w:rsidRPr="005653C6">
        <w:rPr>
          <w:rFonts w:ascii="Times New Roman" w:hAnsi="Times New Roman" w:cs="Times New Roman"/>
          <w:sz w:val="28"/>
          <w:szCs w:val="28"/>
        </w:rPr>
        <w:t>–</w:t>
      </w:r>
      <w:r w:rsidR="00EC5752" w:rsidRPr="00EC5752">
        <w:rPr>
          <w:rFonts w:ascii="Times New Roman" w:hAnsi="Times New Roman" w:cs="Times New Roman"/>
          <w:sz w:val="28"/>
          <w:szCs w:val="28"/>
        </w:rPr>
        <w:t> поджанр игр-головоломок, в которых игрок должен находить предметы из списка, скрытые на уровне.</w:t>
      </w:r>
      <w:r w:rsidR="00D7405C">
        <w:rPr>
          <w:rFonts w:ascii="Times New Roman" w:hAnsi="Times New Roman" w:cs="Times New Roman"/>
          <w:sz w:val="28"/>
          <w:szCs w:val="28"/>
        </w:rPr>
        <w:t xml:space="preserve"> </w:t>
      </w:r>
      <w:r w:rsidR="00D7405C" w:rsidRPr="00D7405C">
        <w:rPr>
          <w:rFonts w:ascii="Times New Roman" w:hAnsi="Times New Roman" w:cs="Times New Roman"/>
          <w:sz w:val="28"/>
          <w:szCs w:val="28"/>
        </w:rPr>
        <w:t>Предметы, как правило, замаскированы в окружающей обстановке, а сама обстановка задумана так, чтобы найти их было сложнее.</w:t>
      </w:r>
    </w:p>
    <w:p w:rsidR="00D7405C" w:rsidRDefault="00D7405C" w:rsidP="00876D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игре должны быть реализованы следующие элементы:</w:t>
      </w:r>
    </w:p>
    <w:p w:rsidR="00D7405C" w:rsidRPr="00D7405C" w:rsidRDefault="00D7405C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05C">
        <w:rPr>
          <w:rFonts w:ascii="Times New Roman" w:hAnsi="Times New Roman" w:cs="Times New Roman"/>
          <w:sz w:val="28"/>
          <w:szCs w:val="28"/>
        </w:rPr>
        <w:t xml:space="preserve">Минимум пять </w:t>
      </w:r>
      <w:r w:rsidR="00164825">
        <w:rPr>
          <w:rFonts w:ascii="Times New Roman" w:hAnsi="Times New Roman" w:cs="Times New Roman"/>
          <w:sz w:val="28"/>
          <w:szCs w:val="28"/>
        </w:rPr>
        <w:t xml:space="preserve">различных </w:t>
      </w:r>
      <w:r w:rsidRPr="00D7405C">
        <w:rPr>
          <w:rFonts w:ascii="Times New Roman" w:hAnsi="Times New Roman" w:cs="Times New Roman"/>
          <w:sz w:val="28"/>
          <w:szCs w:val="28"/>
        </w:rPr>
        <w:t xml:space="preserve">предметов (реализованные с помощью вставки </w:t>
      </w:r>
      <w:r w:rsidR="00164825">
        <w:rPr>
          <w:rFonts w:ascii="Times New Roman" w:hAnsi="Times New Roman" w:cs="Times New Roman"/>
          <w:sz w:val="28"/>
          <w:szCs w:val="28"/>
        </w:rPr>
        <w:t>изображений</w:t>
      </w:r>
      <w:r w:rsidRPr="00D7405C">
        <w:rPr>
          <w:rFonts w:ascii="Times New Roman" w:hAnsi="Times New Roman" w:cs="Times New Roman"/>
          <w:sz w:val="28"/>
          <w:szCs w:val="28"/>
        </w:rPr>
        <w:t>), которые необходимо найти</w:t>
      </w:r>
      <w:r>
        <w:rPr>
          <w:rFonts w:ascii="Times New Roman" w:hAnsi="Times New Roman" w:cs="Times New Roman"/>
          <w:sz w:val="28"/>
          <w:szCs w:val="28"/>
        </w:rPr>
        <w:t xml:space="preserve"> (можете использовать массив)</w:t>
      </w:r>
      <w:r w:rsidR="00164825">
        <w:rPr>
          <w:rFonts w:ascii="Times New Roman" w:hAnsi="Times New Roman" w:cs="Times New Roman"/>
          <w:sz w:val="28"/>
          <w:szCs w:val="28"/>
        </w:rPr>
        <w:t>;</w:t>
      </w:r>
    </w:p>
    <w:p w:rsidR="00D7405C" w:rsidRPr="00D7405C" w:rsidRDefault="00D7405C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05C">
        <w:rPr>
          <w:rFonts w:ascii="Times New Roman" w:hAnsi="Times New Roman" w:cs="Times New Roman"/>
          <w:sz w:val="28"/>
          <w:szCs w:val="28"/>
        </w:rPr>
        <w:t xml:space="preserve">Задний фон и </w:t>
      </w:r>
      <w:r>
        <w:rPr>
          <w:rFonts w:ascii="Times New Roman" w:hAnsi="Times New Roman" w:cs="Times New Roman"/>
          <w:sz w:val="28"/>
          <w:szCs w:val="28"/>
        </w:rPr>
        <w:t>визуальное</w:t>
      </w:r>
      <w:r w:rsidRPr="00D7405C">
        <w:rPr>
          <w:rFonts w:ascii="Times New Roman" w:hAnsi="Times New Roman" w:cs="Times New Roman"/>
          <w:sz w:val="28"/>
          <w:szCs w:val="28"/>
        </w:rPr>
        <w:t xml:space="preserve"> оформление</w:t>
      </w:r>
      <w:r w:rsidR="00164825">
        <w:rPr>
          <w:rFonts w:ascii="Times New Roman" w:hAnsi="Times New Roman" w:cs="Times New Roman"/>
          <w:sz w:val="28"/>
          <w:szCs w:val="28"/>
        </w:rPr>
        <w:t xml:space="preserve"> уровня;</w:t>
      </w:r>
    </w:p>
    <w:p w:rsidR="00D7405C" w:rsidRPr="00D7405C" w:rsidRDefault="00D7405C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05C">
        <w:rPr>
          <w:rFonts w:ascii="Times New Roman" w:hAnsi="Times New Roman" w:cs="Times New Roman"/>
          <w:sz w:val="28"/>
          <w:szCs w:val="28"/>
        </w:rPr>
        <w:t>Отдельн</w:t>
      </w:r>
      <w:r>
        <w:rPr>
          <w:rFonts w:ascii="Times New Roman" w:hAnsi="Times New Roman" w:cs="Times New Roman"/>
          <w:sz w:val="28"/>
          <w:szCs w:val="28"/>
        </w:rPr>
        <w:t>о вынесенный</w:t>
      </w:r>
      <w:r w:rsidRPr="00D7405C">
        <w:rPr>
          <w:rFonts w:ascii="Times New Roman" w:hAnsi="Times New Roman" w:cs="Times New Roman"/>
          <w:sz w:val="28"/>
          <w:szCs w:val="28"/>
        </w:rPr>
        <w:t xml:space="preserve"> список с названием предм</w:t>
      </w:r>
      <w:r w:rsidR="00164825">
        <w:rPr>
          <w:rFonts w:ascii="Times New Roman" w:hAnsi="Times New Roman" w:cs="Times New Roman"/>
          <w:sz w:val="28"/>
          <w:szCs w:val="28"/>
        </w:rPr>
        <w:t>етов, которые необходимо найти;</w:t>
      </w:r>
    </w:p>
    <w:p w:rsidR="00D7405C" w:rsidRDefault="00D7405C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05C">
        <w:rPr>
          <w:rFonts w:ascii="Times New Roman" w:hAnsi="Times New Roman" w:cs="Times New Roman"/>
          <w:sz w:val="28"/>
          <w:szCs w:val="28"/>
        </w:rPr>
        <w:t xml:space="preserve">При нахождении предмета он должен пропадать с экрана, а </w:t>
      </w:r>
      <w:r w:rsidR="00164825">
        <w:rPr>
          <w:rFonts w:ascii="Times New Roman" w:hAnsi="Times New Roman" w:cs="Times New Roman"/>
          <w:sz w:val="28"/>
          <w:szCs w:val="28"/>
        </w:rPr>
        <w:t>его название исчезать из списка</w:t>
      </w:r>
      <w:r w:rsidR="005653C6">
        <w:rPr>
          <w:rFonts w:ascii="Times New Roman" w:hAnsi="Times New Roman" w:cs="Times New Roman"/>
          <w:sz w:val="28"/>
          <w:szCs w:val="28"/>
        </w:rPr>
        <w:t xml:space="preserve"> (с помощью анимации)</w:t>
      </w:r>
      <w:r w:rsidR="00164825">
        <w:rPr>
          <w:rFonts w:ascii="Times New Roman" w:hAnsi="Times New Roman" w:cs="Times New Roman"/>
          <w:sz w:val="28"/>
          <w:szCs w:val="28"/>
        </w:rPr>
        <w:t>;</w:t>
      </w:r>
    </w:p>
    <w:p w:rsidR="00164825" w:rsidRDefault="00164825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считается найденным, если пользователь нажал на него левой кнопкой мыши</w:t>
      </w:r>
      <w:r w:rsidR="00014ADB">
        <w:rPr>
          <w:rFonts w:ascii="Times New Roman" w:hAnsi="Times New Roman" w:cs="Times New Roman"/>
          <w:sz w:val="28"/>
          <w:szCs w:val="28"/>
        </w:rPr>
        <w:t>;</w:t>
      </w:r>
    </w:p>
    <w:p w:rsidR="00164825" w:rsidRPr="00D7405C" w:rsidRDefault="00164825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нахождении всех предметов на экране должна появляться соответствующая информация.</w:t>
      </w:r>
    </w:p>
    <w:p w:rsidR="00D7405C" w:rsidRDefault="00D7405C" w:rsidP="00876D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7405C" w:rsidRPr="00D7405C" w:rsidRDefault="009A5882" w:rsidP="00D740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Возможный</w:t>
      </w:r>
      <w:r w:rsidR="00D7405C" w:rsidRPr="00D7405C">
        <w:rPr>
          <w:rFonts w:ascii="Times New Roman" w:hAnsi="Times New Roman" w:cs="Times New Roman"/>
          <w:b/>
          <w:sz w:val="28"/>
          <w:szCs w:val="28"/>
        </w:rPr>
        <w:t xml:space="preserve"> внешний вид итогового экрана</w:t>
      </w:r>
    </w:p>
    <w:p w:rsidR="00D7405C" w:rsidRDefault="00D7405C" w:rsidP="00D7405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144254" wp14:editId="719E85E6">
            <wp:extent cx="4483457" cy="3183255"/>
            <wp:effectExtent l="0" t="0" r="0" b="0"/>
            <wp:docPr id="2050" name="Picture 2" descr="https://allsoft.ru/upload/screenshots/24a/24a1a30c54f96fd143e159f8eec44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https://allsoft.ru/upload/screenshots/24a/24a1a30c54f96fd143e159f8eec4425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5334"/>
                    <a:stretch/>
                  </pic:blipFill>
                  <pic:spPr bwMode="auto">
                    <a:xfrm>
                      <a:off x="0" y="0"/>
                      <a:ext cx="4488221" cy="318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405C" w:rsidRDefault="00D7405C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653C6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653C6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653C6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653C6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653C6" w:rsidRDefault="005653C6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  <w:r w:rsidRPr="001D278C">
        <w:rPr>
          <w:rFonts w:ascii="Times New Roman" w:hAnsi="Times New Roman"/>
          <w:b/>
          <w:sz w:val="28"/>
        </w:rPr>
        <w:lastRenderedPageBreak/>
        <w:t>Критерии оценивания</w:t>
      </w:r>
      <w:r>
        <w:rPr>
          <w:rFonts w:ascii="Times New Roman" w:hAnsi="Times New Roman"/>
          <w:b/>
          <w:sz w:val="28"/>
        </w:rPr>
        <w:t xml:space="preserve"> проекта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653C6" w:rsidRPr="00174085" w:rsidTr="00C028DC">
        <w:tc>
          <w:tcPr>
            <w:tcW w:w="9345" w:type="dxa"/>
            <w:gridSpan w:val="2"/>
          </w:tcPr>
          <w:p w:rsidR="005653C6" w:rsidRPr="00174085" w:rsidRDefault="005653C6" w:rsidP="00174085">
            <w:pPr>
              <w:jc w:val="center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  <w:b/>
              </w:rPr>
              <w:t>Реализация базовых игровых элементов</w:t>
            </w:r>
          </w:p>
        </w:tc>
      </w:tr>
      <w:tr w:rsidR="005653C6" w:rsidRPr="00174085" w:rsidTr="00174085">
        <w:tc>
          <w:tcPr>
            <w:tcW w:w="8217" w:type="dxa"/>
          </w:tcPr>
          <w:p w:rsidR="005653C6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В игре реализовано не менее пяти уникальных предметов, представленных в виде изображений (загруженных из файлов или встроенных ресурсов)</w:t>
            </w:r>
          </w:p>
        </w:tc>
        <w:tc>
          <w:tcPr>
            <w:tcW w:w="1128" w:type="dxa"/>
          </w:tcPr>
          <w:p w:rsidR="005653C6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1 балл</w:t>
            </w:r>
          </w:p>
        </w:tc>
      </w:tr>
      <w:tr w:rsidR="005653C6" w:rsidRPr="00174085" w:rsidTr="00174085">
        <w:tc>
          <w:tcPr>
            <w:tcW w:w="8217" w:type="dxa"/>
          </w:tcPr>
          <w:p w:rsidR="005653C6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Реализован фоновый элемент уровня, создающий целостную игровую среду; визуальное оформление соответствует тематике игры</w:t>
            </w:r>
          </w:p>
        </w:tc>
        <w:tc>
          <w:tcPr>
            <w:tcW w:w="1128" w:type="dxa"/>
          </w:tcPr>
          <w:p w:rsidR="005653C6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1 балл</w:t>
            </w:r>
          </w:p>
        </w:tc>
      </w:tr>
      <w:tr w:rsidR="005653C6" w:rsidRPr="00174085" w:rsidTr="00174085">
        <w:tc>
          <w:tcPr>
            <w:tcW w:w="8217" w:type="dxa"/>
          </w:tcPr>
          <w:p w:rsidR="005653C6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На экране отображается отдельный элемент интерфейса (список/панель) с названиями всех предметов, которые необходимо найти</w:t>
            </w:r>
          </w:p>
        </w:tc>
        <w:tc>
          <w:tcPr>
            <w:tcW w:w="1128" w:type="dxa"/>
          </w:tcPr>
          <w:p w:rsidR="005653C6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1 балл</w:t>
            </w:r>
          </w:p>
        </w:tc>
      </w:tr>
      <w:tr w:rsidR="005653C6" w:rsidRPr="00174085" w:rsidTr="00174085">
        <w:tc>
          <w:tcPr>
            <w:tcW w:w="8217" w:type="dxa"/>
          </w:tcPr>
          <w:p w:rsidR="005653C6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При нажатии левой кнопкой мыши на предмет он визуально удаляется из игрового поля (скрывается или удаляется из коллекции отображаемых объектов)</w:t>
            </w:r>
          </w:p>
        </w:tc>
        <w:tc>
          <w:tcPr>
            <w:tcW w:w="1128" w:type="dxa"/>
          </w:tcPr>
          <w:p w:rsidR="005653C6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1 балл</w:t>
            </w:r>
          </w:p>
        </w:tc>
      </w:tr>
      <w:tr w:rsidR="005653C6" w:rsidRPr="00174085" w:rsidTr="00174085">
        <w:tc>
          <w:tcPr>
            <w:tcW w:w="8217" w:type="dxa"/>
          </w:tcPr>
          <w:p w:rsidR="005653C6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После нахождения предмета его название автоматически удаляется из списка искомых объектов</w:t>
            </w:r>
          </w:p>
        </w:tc>
        <w:tc>
          <w:tcPr>
            <w:tcW w:w="1128" w:type="dxa"/>
          </w:tcPr>
          <w:p w:rsidR="005653C6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1 балл</w:t>
            </w:r>
          </w:p>
        </w:tc>
      </w:tr>
      <w:tr w:rsidR="00174085" w:rsidRPr="00174085" w:rsidTr="00BC7E2F">
        <w:tc>
          <w:tcPr>
            <w:tcW w:w="9345" w:type="dxa"/>
            <w:gridSpan w:val="2"/>
          </w:tcPr>
          <w:p w:rsidR="00174085" w:rsidRPr="00174085" w:rsidRDefault="00174085" w:rsidP="00174085">
            <w:pPr>
              <w:jc w:val="center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  <w:b/>
              </w:rPr>
              <w:t>Анимации</w:t>
            </w:r>
          </w:p>
        </w:tc>
      </w:tr>
      <w:tr w:rsidR="005653C6" w:rsidRPr="00174085" w:rsidTr="00174085">
        <w:tc>
          <w:tcPr>
            <w:tcW w:w="8217" w:type="dxa"/>
          </w:tcPr>
          <w:p w:rsidR="005653C6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Удаление предмета с экрана сопровождается визуальным эффектом (плавное затухание, уменьшение размера, перемещение за границы экрана и т. д.)</w:t>
            </w:r>
          </w:p>
        </w:tc>
        <w:tc>
          <w:tcPr>
            <w:tcW w:w="1128" w:type="dxa"/>
          </w:tcPr>
          <w:p w:rsidR="005653C6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1 балл</w:t>
            </w:r>
          </w:p>
        </w:tc>
      </w:tr>
      <w:tr w:rsidR="00174085" w:rsidRPr="00174085" w:rsidTr="00174085">
        <w:tc>
          <w:tcPr>
            <w:tcW w:w="8217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Удаление названия предмета из списка сопровождается визуальным эффектом (затухание, сдвиг оставшихся элементов, плавное скрытие строки и т. п.)</w:t>
            </w:r>
          </w:p>
        </w:tc>
        <w:tc>
          <w:tcPr>
            <w:tcW w:w="1128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1 балл</w:t>
            </w:r>
          </w:p>
        </w:tc>
      </w:tr>
      <w:tr w:rsidR="00174085" w:rsidRPr="00174085" w:rsidTr="006B46F3">
        <w:trPr>
          <w:trHeight w:val="113"/>
        </w:trPr>
        <w:tc>
          <w:tcPr>
            <w:tcW w:w="9345" w:type="dxa"/>
            <w:gridSpan w:val="2"/>
          </w:tcPr>
          <w:p w:rsidR="00174085" w:rsidRPr="00174085" w:rsidRDefault="00174085" w:rsidP="00174085">
            <w:pPr>
              <w:jc w:val="center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  <w:b/>
              </w:rPr>
              <w:t>Логика игры</w:t>
            </w:r>
          </w:p>
        </w:tc>
      </w:tr>
      <w:tr w:rsidR="00174085" w:rsidRPr="00174085" w:rsidTr="00174085">
        <w:tc>
          <w:tcPr>
            <w:tcW w:w="8217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Система корректно отслеживает количество найденных предметов и определяет момент, когда все объекты обнаружены</w:t>
            </w:r>
          </w:p>
        </w:tc>
        <w:tc>
          <w:tcPr>
            <w:tcW w:w="1128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</w:rPr>
              <w:t>1 балл</w:t>
            </w:r>
          </w:p>
        </w:tc>
      </w:tr>
      <w:tr w:rsidR="00174085" w:rsidRPr="00174085" w:rsidTr="00174085">
        <w:tc>
          <w:tcPr>
            <w:tcW w:w="8217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После нахождения всех предметов на экране появляется информационное сообщение (всплывающее окно, текст на фоне и т. п.) с подтверждением успешного прохождения уровня</w:t>
            </w:r>
          </w:p>
        </w:tc>
        <w:tc>
          <w:tcPr>
            <w:tcW w:w="1128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</w:rPr>
              <w:t>1 балл</w:t>
            </w:r>
          </w:p>
        </w:tc>
      </w:tr>
      <w:tr w:rsidR="00174085" w:rsidRPr="00174085" w:rsidTr="00174085">
        <w:tc>
          <w:tcPr>
            <w:tcW w:w="8217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Повторное нажатие на уже найденный предмет не вызывает ошибок, сбоев или некорректного поведения игры</w:t>
            </w:r>
          </w:p>
        </w:tc>
        <w:tc>
          <w:tcPr>
            <w:tcW w:w="1128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</w:rPr>
              <w:t>1 балл</w:t>
            </w:r>
          </w:p>
        </w:tc>
      </w:tr>
      <w:tr w:rsidR="00174085" w:rsidRPr="00174085" w:rsidTr="00DF7B2B">
        <w:tc>
          <w:tcPr>
            <w:tcW w:w="9345" w:type="dxa"/>
            <w:gridSpan w:val="2"/>
          </w:tcPr>
          <w:p w:rsidR="00174085" w:rsidRPr="00174085" w:rsidRDefault="00174085" w:rsidP="00174085">
            <w:pPr>
              <w:jc w:val="center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  <w:b/>
              </w:rPr>
              <w:t>Использование технологий .NET</w:t>
            </w:r>
          </w:p>
        </w:tc>
      </w:tr>
      <w:tr w:rsidR="00174085" w:rsidRPr="00174085" w:rsidTr="00174085">
        <w:tc>
          <w:tcPr>
            <w:tcW w:w="8217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Код структурирован с использованием классов (например, классы для предметов, игрового поля, интерфейса), что обеспечивает модульность и удобство поддержки. Реализовано минимум 2–3 специализированных класса с чётким разделением обязанностей</w:t>
            </w:r>
          </w:p>
        </w:tc>
        <w:tc>
          <w:tcPr>
            <w:tcW w:w="1128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</w:rPr>
              <w:t>1 балл</w:t>
            </w:r>
          </w:p>
        </w:tc>
      </w:tr>
      <w:tr w:rsidR="00174085" w:rsidRPr="00174085" w:rsidTr="00174085">
        <w:tc>
          <w:tcPr>
            <w:tcW w:w="8217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Программа загружает данные из внешних файлов (изображения предметов, текстовый файл со списком названий и т. д.)</w:t>
            </w:r>
          </w:p>
        </w:tc>
        <w:tc>
          <w:tcPr>
            <w:tcW w:w="1128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0,5 балла</w:t>
            </w:r>
          </w:p>
        </w:tc>
      </w:tr>
      <w:tr w:rsidR="00174085" w:rsidRPr="00174085" w:rsidTr="00174085">
        <w:tc>
          <w:tcPr>
            <w:tcW w:w="8217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Для отрисовки интерфейса, анимации и взаимодействия с пользователем применены графические компоненты и библиотеки .NET (Windows Forms, WPF и т. п.)</w:t>
            </w:r>
          </w:p>
        </w:tc>
        <w:tc>
          <w:tcPr>
            <w:tcW w:w="1128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</w:rPr>
              <w:t>0,5 балла</w:t>
            </w:r>
          </w:p>
        </w:tc>
      </w:tr>
      <w:tr w:rsidR="00174085" w:rsidRPr="00174085" w:rsidTr="00D57765">
        <w:tc>
          <w:tcPr>
            <w:tcW w:w="9345" w:type="dxa"/>
            <w:gridSpan w:val="2"/>
          </w:tcPr>
          <w:p w:rsidR="00174085" w:rsidRPr="00174085" w:rsidRDefault="00174085" w:rsidP="00174085">
            <w:pPr>
              <w:jc w:val="center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  <w:b/>
              </w:rPr>
              <w:t>Пользовательский интерфейс</w:t>
            </w:r>
          </w:p>
        </w:tc>
      </w:tr>
      <w:tr w:rsidR="00174085" w:rsidRPr="00174085" w:rsidTr="00174085">
        <w:tc>
          <w:tcPr>
            <w:tcW w:w="8217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Элементы управления и отображения информации расположены логично, пользователь может начать игру без дополнительных инструкций</w:t>
            </w:r>
            <w:r w:rsidRPr="00174085">
              <w:rPr>
                <w:rFonts w:ascii="Times New Roman" w:hAnsi="Times New Roman"/>
              </w:rPr>
              <w:t>. Интерфейс не требует пояснений: игрок сразу понимает, как искать предметы и отслеживать прогресс</w:t>
            </w:r>
          </w:p>
        </w:tc>
        <w:tc>
          <w:tcPr>
            <w:tcW w:w="1128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</w:rPr>
              <w:t>1 балл</w:t>
            </w:r>
          </w:p>
        </w:tc>
      </w:tr>
      <w:tr w:rsidR="00174085" w:rsidRPr="00174085" w:rsidTr="00174085">
        <w:tc>
          <w:tcPr>
            <w:tcW w:w="8217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Текст в списке предметов хорошо читаем, изображения предметов и фона имеют достаточное разрешение, без пикселизации. Шрифт текста разборчив, контрастен фону; изображения чёткие, без артефактов сжатия.</w:t>
            </w:r>
          </w:p>
        </w:tc>
        <w:tc>
          <w:tcPr>
            <w:tcW w:w="1128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</w:rPr>
              <w:t>0,5 балла</w:t>
            </w:r>
          </w:p>
        </w:tc>
      </w:tr>
      <w:tr w:rsidR="00174085" w:rsidRPr="00174085" w:rsidTr="00174085">
        <w:tc>
          <w:tcPr>
            <w:tcW w:w="8217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Цветовая гамма, композиция и стилистика элементов гармонично сочетаются, создавая целостное визуальное впечатление. Дизайн выполнен в едином стиле, фон и предметы дополняют друг друга, отсутствуют диссонирующие элементы.</w:t>
            </w:r>
          </w:p>
        </w:tc>
        <w:tc>
          <w:tcPr>
            <w:tcW w:w="1128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</w:rPr>
              <w:t>0,5 балла</w:t>
            </w:r>
          </w:p>
        </w:tc>
      </w:tr>
      <w:tr w:rsidR="00174085" w:rsidRPr="00174085" w:rsidTr="00BE3145">
        <w:tc>
          <w:tcPr>
            <w:tcW w:w="9345" w:type="dxa"/>
            <w:gridSpan w:val="2"/>
          </w:tcPr>
          <w:p w:rsidR="00174085" w:rsidRPr="00174085" w:rsidRDefault="00174085" w:rsidP="00174085">
            <w:pPr>
              <w:jc w:val="center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  <w:b/>
              </w:rPr>
              <w:t>Дополнительные возможности и качество кода</w:t>
            </w:r>
          </w:p>
        </w:tc>
      </w:tr>
      <w:tr w:rsidR="00174085" w:rsidRPr="00174085" w:rsidTr="00174085">
        <w:tc>
          <w:tcPr>
            <w:tcW w:w="8217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Код содержит комментарии к ключевым участкам (методы, классы, сложные алгоритмы), либо прилагается краткая документация с описанием архитектуры. Комментарии присутствуют в местах, требующих пояснения логики (не менее 3–5 значимых блоков)</w:t>
            </w:r>
          </w:p>
        </w:tc>
        <w:tc>
          <w:tcPr>
            <w:tcW w:w="1128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</w:rPr>
              <w:t>0,5 балла</w:t>
            </w:r>
          </w:p>
        </w:tc>
      </w:tr>
      <w:tr w:rsidR="00174085" w:rsidRPr="00174085" w:rsidTr="00174085">
        <w:tc>
          <w:tcPr>
            <w:tcW w:w="8217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</w:rPr>
            </w:pPr>
            <w:r w:rsidRPr="00174085">
              <w:rPr>
                <w:rFonts w:ascii="Times New Roman" w:hAnsi="Times New Roman"/>
              </w:rPr>
              <w:t>Реализованы функции, улучшающие игровой опыт (таймер, счётчик найденных предметов, звуковое сопровождение, подсказки и т. п.).</w:t>
            </w:r>
          </w:p>
        </w:tc>
        <w:tc>
          <w:tcPr>
            <w:tcW w:w="1128" w:type="dxa"/>
          </w:tcPr>
          <w:p w:rsidR="00174085" w:rsidRPr="00174085" w:rsidRDefault="00174085" w:rsidP="00174085">
            <w:pPr>
              <w:jc w:val="both"/>
              <w:rPr>
                <w:rFonts w:ascii="Times New Roman" w:hAnsi="Times New Roman"/>
                <w:b/>
              </w:rPr>
            </w:pPr>
            <w:r w:rsidRPr="00174085">
              <w:rPr>
                <w:rFonts w:ascii="Times New Roman" w:hAnsi="Times New Roman"/>
              </w:rPr>
              <w:t>0,5 балла</w:t>
            </w:r>
          </w:p>
        </w:tc>
      </w:tr>
      <w:tr w:rsidR="00174085" w:rsidRPr="00174085" w:rsidTr="00CE171D">
        <w:tc>
          <w:tcPr>
            <w:tcW w:w="9345" w:type="dxa"/>
            <w:gridSpan w:val="2"/>
          </w:tcPr>
          <w:p w:rsidR="00174085" w:rsidRPr="00174085" w:rsidRDefault="00174085" w:rsidP="001740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4085">
              <w:rPr>
                <w:rFonts w:ascii="Times New Roman" w:hAnsi="Times New Roman"/>
                <w:b/>
                <w:sz w:val="24"/>
                <w:szCs w:val="24"/>
              </w:rPr>
              <w:t>Итого: максимум 15 баллов</w:t>
            </w:r>
          </w:p>
        </w:tc>
      </w:tr>
    </w:tbl>
    <w:p w:rsidR="005653C6" w:rsidRPr="00164825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sectPr w:rsidR="005653C6" w:rsidRPr="001648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5566" w:rsidRDefault="005A5566" w:rsidP="005653C6">
      <w:pPr>
        <w:spacing w:after="0" w:line="240" w:lineRule="auto"/>
      </w:pPr>
      <w:r>
        <w:separator/>
      </w:r>
    </w:p>
  </w:endnote>
  <w:endnote w:type="continuationSeparator" w:id="0">
    <w:p w:rsidR="005A5566" w:rsidRDefault="005A5566" w:rsidP="00565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5566" w:rsidRDefault="005A5566" w:rsidP="005653C6">
      <w:pPr>
        <w:spacing w:after="0" w:line="240" w:lineRule="auto"/>
      </w:pPr>
      <w:r>
        <w:separator/>
      </w:r>
    </w:p>
  </w:footnote>
  <w:footnote w:type="continuationSeparator" w:id="0">
    <w:p w:rsidR="005A5566" w:rsidRDefault="005A5566" w:rsidP="00565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6A0602"/>
    <w:multiLevelType w:val="hybridMultilevel"/>
    <w:tmpl w:val="6F266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EF6AEB"/>
    <w:multiLevelType w:val="hybridMultilevel"/>
    <w:tmpl w:val="102CDF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44B"/>
    <w:rsid w:val="00014ADB"/>
    <w:rsid w:val="00164825"/>
    <w:rsid w:val="00174085"/>
    <w:rsid w:val="0024344B"/>
    <w:rsid w:val="005653C6"/>
    <w:rsid w:val="005A5566"/>
    <w:rsid w:val="00695578"/>
    <w:rsid w:val="00820337"/>
    <w:rsid w:val="00876D8E"/>
    <w:rsid w:val="009A5882"/>
    <w:rsid w:val="00D7405C"/>
    <w:rsid w:val="00EC5752"/>
    <w:rsid w:val="00FD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72C5D2-1620-426F-83A6-1EA8944E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344B"/>
    <w:pPr>
      <w:ind w:left="720"/>
      <w:contextualSpacing/>
    </w:pPr>
  </w:style>
  <w:style w:type="character" w:styleId="a4">
    <w:name w:val="Strong"/>
    <w:basedOn w:val="a0"/>
    <w:uiPriority w:val="22"/>
    <w:qFormat/>
    <w:rsid w:val="00876D8E"/>
    <w:rPr>
      <w:b/>
      <w:bCs/>
    </w:rPr>
  </w:style>
  <w:style w:type="character" w:styleId="a5">
    <w:name w:val="Hyperlink"/>
    <w:basedOn w:val="a0"/>
    <w:uiPriority w:val="99"/>
    <w:unhideWhenUsed/>
    <w:rsid w:val="00876D8E"/>
    <w:rPr>
      <w:color w:val="0000FF"/>
      <w:u w:val="single"/>
    </w:rPr>
  </w:style>
  <w:style w:type="table" w:styleId="a6">
    <w:name w:val="Table Grid"/>
    <w:basedOn w:val="a1"/>
    <w:uiPriority w:val="59"/>
    <w:rsid w:val="005653C6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footnote text"/>
    <w:basedOn w:val="a"/>
    <w:link w:val="a8"/>
    <w:uiPriority w:val="99"/>
    <w:semiHidden/>
    <w:unhideWhenUsed/>
    <w:rsid w:val="005653C6"/>
    <w:pPr>
      <w:spacing w:after="0" w:line="240" w:lineRule="auto"/>
    </w:pPr>
    <w:rPr>
      <w:rFonts w:eastAsiaTheme="minorEastAsia"/>
      <w:sz w:val="20"/>
      <w:szCs w:val="20"/>
      <w:lang w:eastAsia="ru-RU"/>
    </w:rPr>
  </w:style>
  <w:style w:type="character" w:customStyle="1" w:styleId="a8">
    <w:name w:val="Текст сноски Знак"/>
    <w:basedOn w:val="a0"/>
    <w:link w:val="a7"/>
    <w:uiPriority w:val="99"/>
    <w:semiHidden/>
    <w:rsid w:val="005653C6"/>
    <w:rPr>
      <w:rFonts w:eastAsiaTheme="minorEastAsia"/>
      <w:sz w:val="20"/>
      <w:szCs w:val="20"/>
      <w:lang w:eastAsia="ru-RU"/>
    </w:rPr>
  </w:style>
  <w:style w:type="character" w:styleId="a9">
    <w:name w:val="footnote reference"/>
    <w:basedOn w:val="a0"/>
    <w:uiPriority w:val="99"/>
    <w:semiHidden/>
    <w:unhideWhenUsed/>
    <w:rsid w:val="005653C6"/>
    <w:rPr>
      <w:vertAlign w:val="superscript"/>
    </w:rPr>
  </w:style>
  <w:style w:type="character" w:customStyle="1" w:styleId="markdown-word">
    <w:name w:val="markdown-word"/>
    <w:basedOn w:val="a0"/>
    <w:rsid w:val="00565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2026-03-30T07:51:00Z</dcterms:created>
  <dcterms:modified xsi:type="dcterms:W3CDTF">2026-03-30T07:51:00Z</dcterms:modified>
</cp:coreProperties>
</file>