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0.</w:t>
      </w:r>
      <w:r>
        <w:t xml:space="preserve"> </w:t>
      </w:r>
      <w:r>
        <w:t xml:space="preserve">FMAD</w:t>
      </w:r>
      <w:r>
        <w:t xml:space="preserve"> </w:t>
      </w:r>
      <w:r>
        <w:t xml:space="preserve">2021-2022</w:t>
      </w:r>
    </w:p>
    <w:p>
      <w:pPr>
        <w:pStyle w:val="Subtitle"/>
      </w:pPr>
      <w:r>
        <w:t xml:space="preserve">ICAI.</w:t>
      </w:r>
      <w:r>
        <w:t xml:space="preserve"> </w:t>
      </w: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Author"/>
      </w:pPr>
      <w:r>
        <w:t xml:space="preserve">Rodríguez</w:t>
      </w:r>
      <w:r>
        <w:t xml:space="preserve"> </w:t>
      </w:r>
      <w:r>
        <w:t xml:space="preserve">González,</w:t>
      </w:r>
      <w:r>
        <w:t xml:space="preserve"> </w:t>
      </w:r>
      <w:r>
        <w:t xml:space="preserve">Álvaro</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2021-09-12</w:t>
      </w:r>
    </w:p>
    <w:bookmarkStart w:id="20" w:name="ejercicio-1"/>
    <w:p>
      <w:pPr>
        <w:pStyle w:val="Heading1"/>
      </w:pPr>
      <w:r>
        <w:t xml:space="preserve">Ejercicio 1</w:t>
      </w:r>
    </w:p>
    <w:p>
      <w:pPr>
        <w:pStyle w:val="FirstParagraph"/>
      </w:pPr>
      <w:r>
        <w:rPr>
          <w:bCs/>
          <w:b/>
        </w:rPr>
        <w:t xml:space="preserve">Enunciado:</w:t>
      </w:r>
      <w:r>
        <w:t xml:space="preserve"> </w:t>
      </w:r>
      <w:r>
        <w:t xml:space="preserve">Usando la función sample crea un vector dado_honesto con 100 números del 1 al 6. Haz una tabla de frecuencias absolutas (de dos maneras, con table y dplyr) y una tabla de frecuencias relativas.</w:t>
      </w:r>
    </w:p>
    <w:p>
      <w:pPr>
        <w:pStyle w:val="BodyText"/>
      </w:pPr>
      <w:r>
        <w:rPr>
          <w:bCs/>
          <w:b/>
        </w:rPr>
        <w:t xml:space="preserve">Solución:</w:t>
      </w:r>
    </w:p>
    <w:p>
      <w:pPr>
        <w:pStyle w:val="BodyText"/>
      </w:pPr>
      <w:r>
        <w:t xml:space="preserve">Primero crearemos el vector de dado_honesto y veremos como es:</w:t>
      </w:r>
    </w:p>
    <w:p>
      <w:pPr>
        <w:pStyle w:val="SourceCode"/>
      </w:pPr>
      <w:r>
        <w:rPr>
          <w:rStyle w:val="NormalTok"/>
        </w:rPr>
        <w:t xml:space="preserve">dado_honesto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dado_honesto </w:t>
      </w:r>
    </w:p>
    <w:p>
      <w:pPr>
        <w:pStyle w:val="SourceCode"/>
      </w:pPr>
      <w:r>
        <w:rPr>
          <w:rStyle w:val="VerbatimChar"/>
        </w:rPr>
        <w:t xml:space="preserve">##   [1] 5 2 2 3 4 4 1 3 3 5 5 1 6 4 5 3 5 5 3 3 4 3 4 2 3 2 6 2 4 4 5 5 4 6 1 6 2</w:t>
      </w:r>
      <w:r>
        <w:br/>
      </w:r>
      <w:r>
        <w:rPr>
          <w:rStyle w:val="VerbatimChar"/>
        </w:rPr>
        <w:t xml:space="preserve">##  [38] 2 4 5 1 6 6 6 5 5 4 2 1 1 6 2 4 1 1 1 4 5 2 2 6 5 1 2 3 5 5 6 4 2 4 4 5 6</w:t>
      </w:r>
      <w:r>
        <w:br/>
      </w:r>
      <w:r>
        <w:rPr>
          <w:rStyle w:val="VerbatimChar"/>
        </w:rPr>
        <w:t xml:space="preserve">##  [75] 4 4 4 6 2 4 5 6 1 5 1 1 4 3 4 3 5 2 5 6 2 1 4 5 2 6</w:t>
      </w:r>
    </w:p>
    <w:p>
      <w:pPr>
        <w:pStyle w:val="FirstParagraph"/>
      </w:pPr>
      <w:r>
        <w:t xml:space="preserve">Tras crear el vector calcularemos las frecuencias absolutas con la función</w:t>
      </w:r>
      <w:r>
        <w:t xml:space="preserve"> </w:t>
      </w:r>
      <w:r>
        <w:rPr>
          <w:bCs/>
          <w:b/>
        </w:rPr>
        <w:t xml:space="preserve">table</w:t>
      </w:r>
      <w:r>
        <w:t xml:space="preserve">:</w:t>
      </w:r>
    </w:p>
    <w:p>
      <w:pPr>
        <w:pStyle w:val="SourceCode"/>
      </w:pPr>
      <w:r>
        <w:rPr>
          <w:rStyle w:val="FunctionTok"/>
        </w:rPr>
        <w:t xml:space="preserve">table</w:t>
      </w:r>
      <w:r>
        <w:rPr>
          <w:rStyle w:val="NormalTok"/>
        </w:rPr>
        <w:t xml:space="preserve">(dado_honesto)</w:t>
      </w:r>
    </w:p>
    <w:p>
      <w:pPr>
        <w:pStyle w:val="SourceCode"/>
      </w:pPr>
      <w:r>
        <w:rPr>
          <w:rStyle w:val="VerbatimChar"/>
        </w:rPr>
        <w:t xml:space="preserve">## dado_honesto</w:t>
      </w:r>
      <w:r>
        <w:br/>
      </w:r>
      <w:r>
        <w:rPr>
          <w:rStyle w:val="VerbatimChar"/>
        </w:rPr>
        <w:t xml:space="preserve">##  1  2  3  4  5  6 </w:t>
      </w:r>
      <w:r>
        <w:br/>
      </w:r>
      <w:r>
        <w:rPr>
          <w:rStyle w:val="VerbatimChar"/>
        </w:rPr>
        <w:t xml:space="preserve">## 14 17 11 22 21 15</w:t>
      </w:r>
    </w:p>
    <w:p>
      <w:pPr>
        <w:pStyle w:val="FirstParagraph"/>
      </w:pPr>
      <w:r>
        <w:t xml:space="preserve">También veremos las frecuencias relativas (con 3 decimales) con la función</w:t>
      </w:r>
      <w:r>
        <w:t xml:space="preserve"> </w:t>
      </w:r>
      <w:r>
        <w:rPr>
          <w:bCs/>
          <w:b/>
        </w:rPr>
        <w:t xml:space="preserve">prop.table</w:t>
      </w:r>
      <w:r>
        <w:t xml:space="preserve">:</w:t>
      </w:r>
    </w:p>
    <w:p>
      <w:pPr>
        <w:pStyle w:val="SourceCode"/>
      </w:pPr>
      <w:r>
        <w:rPr>
          <w:rStyle w:val="FunctionTok"/>
        </w:rPr>
        <w:t xml:space="preserve">signif</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(dado_honesto)),</w:t>
      </w:r>
      <w:r>
        <w:rPr>
          <w:rStyle w:val="DecValTok"/>
        </w:rPr>
        <w:t xml:space="preserve">2</w:t>
      </w:r>
      <w:r>
        <w:rPr>
          <w:rStyle w:val="NormalTok"/>
        </w:rPr>
        <w:t xml:space="preserve">)</w:t>
      </w:r>
    </w:p>
    <w:p>
      <w:pPr>
        <w:pStyle w:val="SourceCode"/>
      </w:pPr>
      <w:r>
        <w:rPr>
          <w:rStyle w:val="VerbatimChar"/>
        </w:rPr>
        <w:t xml:space="preserve">## dado_honesto</w:t>
      </w:r>
      <w:r>
        <w:br/>
      </w:r>
      <w:r>
        <w:rPr>
          <w:rStyle w:val="VerbatimChar"/>
        </w:rPr>
        <w:t xml:space="preserve">##    1    2    3    4    5    6 </w:t>
      </w:r>
      <w:r>
        <w:br/>
      </w:r>
      <w:r>
        <w:rPr>
          <w:rStyle w:val="VerbatimChar"/>
        </w:rPr>
        <w:t xml:space="preserve">## 0.14 0.17 0.11 0.22 0.21 0.15</w:t>
      </w:r>
    </w:p>
    <w:p>
      <w:pPr>
        <w:pStyle w:val="FirstParagraph"/>
      </w:pPr>
      <w:r>
        <w:t xml:space="preserve">Por último volvemos a calcular las frecuencias absolutas usando</w:t>
      </w:r>
      <w:r>
        <w:t xml:space="preserve"> </w:t>
      </w:r>
      <w:r>
        <w:rPr>
          <w:bCs/>
          <w:b/>
        </w:rPr>
        <w:t xml:space="preserve">dplyr</w:t>
      </w:r>
      <w:r>
        <w:t xml:space="preserve">:</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data.frame</w:t>
      </w:r>
      <w:r>
        <w:rPr>
          <w:rStyle w:val="NormalTok"/>
        </w:rPr>
        <w:t xml:space="preserve">(dado_honesto)</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datos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(datos</w:t>
      </w:r>
      <w:r>
        <w:rPr>
          <w:rStyle w:val="SpecialCharTok"/>
        </w:rPr>
        <w:t xml:space="preserve">$</w:t>
      </w:r>
      <w:r>
        <w:rPr>
          <w:rStyle w:val="NormalTok"/>
        </w:rPr>
        <w:t xml:space="preserve">dado_honesto)</w:t>
      </w:r>
    </w:p>
    <w:p>
      <w:pPr>
        <w:pStyle w:val="SourceCode"/>
      </w:pPr>
      <w:r>
        <w:rPr>
          <w:rStyle w:val="VerbatimChar"/>
        </w:rPr>
        <w:t xml:space="preserve">##   datos$dado_honesto  n</w:t>
      </w:r>
      <w:r>
        <w:br/>
      </w:r>
      <w:r>
        <w:rPr>
          <w:rStyle w:val="VerbatimChar"/>
        </w:rPr>
        <w:t xml:space="preserve">## 1                  1 14</w:t>
      </w:r>
      <w:r>
        <w:br/>
      </w:r>
      <w:r>
        <w:rPr>
          <w:rStyle w:val="VerbatimChar"/>
        </w:rPr>
        <w:t xml:space="preserve">## 2                  2 17</w:t>
      </w:r>
      <w:r>
        <w:br/>
      </w:r>
      <w:r>
        <w:rPr>
          <w:rStyle w:val="VerbatimChar"/>
        </w:rPr>
        <w:t xml:space="preserve">## 3                  3 11</w:t>
      </w:r>
      <w:r>
        <w:br/>
      </w:r>
      <w:r>
        <w:rPr>
          <w:rStyle w:val="VerbatimChar"/>
        </w:rPr>
        <w:t xml:space="preserve">## 4                  4 22</w:t>
      </w:r>
      <w:r>
        <w:br/>
      </w:r>
      <w:r>
        <w:rPr>
          <w:rStyle w:val="VerbatimChar"/>
        </w:rPr>
        <w:t xml:space="preserve">## 5                  5 21</w:t>
      </w:r>
      <w:r>
        <w:br/>
      </w:r>
      <w:r>
        <w:rPr>
          <w:rStyle w:val="VerbatimChar"/>
        </w:rPr>
        <w:t xml:space="preserve">## 6                  6 15</w:t>
      </w:r>
    </w:p>
    <w:bookmarkEnd w:id="20"/>
    <w:bookmarkStart w:id="21" w:name="ejercicio-2"/>
    <w:p>
      <w:pPr>
        <w:pStyle w:val="Heading1"/>
      </w:pPr>
      <w:r>
        <w:t xml:space="preserve">Ejercicio 2</w:t>
      </w:r>
    </w:p>
    <w:p>
      <w:pPr>
        <w:pStyle w:val="FirstParagraph"/>
      </w:pPr>
      <w:r>
        <w:rPr>
          <w:bCs/>
          <w:b/>
        </w:rPr>
        <w:t xml:space="preserve">Enunciado:</w:t>
      </w:r>
      <w:r>
        <w:t xml:space="preserve"> </w:t>
      </w:r>
      <w:r>
        <w:t xml:space="preserve">A continuación crea un nuevo vector dado_cargado de manera que la probabilidad de que el número elegido valga 6 sea el doble que la probabilidad de elegir cualquiera de los cinco números restantes. Lee la ayuda de sample si lo necesitas. De nuevo, haz tablas de frecuencias absolutas y relativas de este segundo vector.</w:t>
      </w:r>
    </w:p>
    <w:p>
      <w:pPr>
        <w:pStyle w:val="BodyText"/>
      </w:pPr>
      <w:r>
        <w:rPr>
          <w:bCs/>
          <w:b/>
        </w:rPr>
        <w:t xml:space="preserve">Solución:</w:t>
      </w:r>
    </w:p>
    <w:p>
      <w:pPr>
        <w:pStyle w:val="BodyText"/>
      </w:pPr>
      <w:r>
        <w:t xml:space="preserve">Comenzamos creamos el vector dado_cargado:</w:t>
      </w:r>
    </w:p>
    <w:p>
      <w:pPr>
        <w:pStyle w:val="SourceCode"/>
      </w:pPr>
      <w:r>
        <w:rPr>
          <w:rStyle w:val="NormalTok"/>
        </w:rPr>
        <w:t xml:space="preserve">dado_cargado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100</w:t>
      </w:r>
      <w:r>
        <w:rPr>
          <w:rStyle w:val="NormalTok"/>
        </w:rPr>
        <w:t xml:space="preserve">,</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6</w:t>
      </w:r>
      <w:r>
        <w:rPr>
          <w:rStyle w:val="SpecialCharTok"/>
        </w:rPr>
        <w:t xml:space="preserve">/</w:t>
      </w:r>
      <w:r>
        <w:rPr>
          <w:rStyle w:val="DecValTok"/>
        </w:rPr>
        <w:t xml:space="preserve">7</w:t>
      </w:r>
      <w:r>
        <w:rPr>
          <w:rStyle w:val="NormalTok"/>
        </w:rPr>
        <w:t xml:space="preserve">, </w:t>
      </w:r>
      <w:r>
        <w:rPr>
          <w:rStyle w:val="DecValTok"/>
        </w:rPr>
        <w:t xml:space="preserve">12</w:t>
      </w:r>
      <w:r>
        <w:rPr>
          <w:rStyle w:val="SpecialCharTok"/>
        </w:rPr>
        <w:t xml:space="preserve">/</w:t>
      </w:r>
      <w:r>
        <w:rPr>
          <w:rStyle w:val="DecValTok"/>
        </w:rPr>
        <w:t xml:space="preserve">7</w:t>
      </w:r>
      <w:r>
        <w:rPr>
          <w:rStyle w:val="NormalTok"/>
        </w:rPr>
        <w:t xml:space="preserve">), </w:t>
      </w:r>
      <w:r>
        <w:rPr>
          <w:rStyle w:val="AttributeTok"/>
        </w:rPr>
        <w:t xml:space="preserve">times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br/>
      </w:r>
      <w:r>
        <w:rPr>
          <w:rStyle w:val="NormalTok"/>
        </w:rPr>
        <w:t xml:space="preserve">dado_cargado</w:t>
      </w:r>
    </w:p>
    <w:p>
      <w:pPr>
        <w:pStyle w:val="SourceCode"/>
      </w:pPr>
      <w:r>
        <w:rPr>
          <w:rStyle w:val="VerbatimChar"/>
        </w:rPr>
        <w:t xml:space="preserve">##   [1] 6 2 6 5 6 5 4 6 3 4 2 3 6 6 2 3 6 5 2 4 4 1 6 5 5 6 6 5 1 2 5 6 3 6 5 1 5</w:t>
      </w:r>
      <w:r>
        <w:br/>
      </w:r>
      <w:r>
        <w:rPr>
          <w:rStyle w:val="VerbatimChar"/>
        </w:rPr>
        <w:t xml:space="preserve">##  [38] 1 4 3 6 1 4 4 1 2 6 6 1 3 3 6 2 2 4 2 6 5 4 3 2 6 2 1 2 3 1 1 4 3 1 4 6 6</w:t>
      </w:r>
      <w:r>
        <w:br/>
      </w:r>
      <w:r>
        <w:rPr>
          <w:rStyle w:val="VerbatimChar"/>
        </w:rPr>
        <w:t xml:space="preserve">##  [75] 1 2 5 5 6 3 2 1 4 2 5 6 6 1 6 5 3 6 2 3 5 2 4 6 6 1</w:t>
      </w:r>
    </w:p>
    <w:p>
      <w:pPr>
        <w:pStyle w:val="FirstParagraph"/>
      </w:pPr>
      <w:r>
        <w:t xml:space="preserve">Repetimos el mismo proceso que en el ejercicio anterior (primero con table tanto frecuencia absoluta como relativa y luego con dplyr unicamente la frecuencia absoluta):</w:t>
      </w:r>
    </w:p>
    <w:p>
      <w:pPr>
        <w:pStyle w:val="SourceCode"/>
      </w:pPr>
      <w:r>
        <w:rPr>
          <w:rStyle w:val="FunctionTok"/>
        </w:rPr>
        <w:t xml:space="preserve">table</w:t>
      </w:r>
      <w:r>
        <w:rPr>
          <w:rStyle w:val="NormalTok"/>
        </w:rPr>
        <w:t xml:space="preserve">(dado_cargado)</w:t>
      </w:r>
    </w:p>
    <w:p>
      <w:pPr>
        <w:pStyle w:val="SourceCode"/>
      </w:pPr>
      <w:r>
        <w:rPr>
          <w:rStyle w:val="VerbatimChar"/>
        </w:rPr>
        <w:t xml:space="preserve">## dado_cargado</w:t>
      </w:r>
      <w:r>
        <w:br/>
      </w:r>
      <w:r>
        <w:rPr>
          <w:rStyle w:val="VerbatimChar"/>
        </w:rPr>
        <w:t xml:space="preserve">##  1  2  3  4  5  6 </w:t>
      </w:r>
      <w:r>
        <w:br/>
      </w:r>
      <w:r>
        <w:rPr>
          <w:rStyle w:val="VerbatimChar"/>
        </w:rPr>
        <w:t xml:space="preserve">## 15 17 13 13 15 27</w:t>
      </w:r>
    </w:p>
    <w:p>
      <w:pPr>
        <w:pStyle w:val="SourceCode"/>
      </w:pPr>
      <w:r>
        <w:rPr>
          <w:rStyle w:val="FunctionTok"/>
        </w:rPr>
        <w:t xml:space="preserve">signif</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(dado_cargado)),</w:t>
      </w:r>
      <w:r>
        <w:rPr>
          <w:rStyle w:val="DecValTok"/>
        </w:rPr>
        <w:t xml:space="preserve">2</w:t>
      </w:r>
      <w:r>
        <w:rPr>
          <w:rStyle w:val="NormalTok"/>
        </w:rPr>
        <w:t xml:space="preserve">)</w:t>
      </w:r>
    </w:p>
    <w:p>
      <w:pPr>
        <w:pStyle w:val="SourceCode"/>
      </w:pPr>
      <w:r>
        <w:rPr>
          <w:rStyle w:val="VerbatimChar"/>
        </w:rPr>
        <w:t xml:space="preserve">## dado_cargado</w:t>
      </w:r>
      <w:r>
        <w:br/>
      </w:r>
      <w:r>
        <w:rPr>
          <w:rStyle w:val="VerbatimChar"/>
        </w:rPr>
        <w:t xml:space="preserve">##    1    2    3    4    5    6 </w:t>
      </w:r>
      <w:r>
        <w:br/>
      </w:r>
      <w:r>
        <w:rPr>
          <w:rStyle w:val="VerbatimChar"/>
        </w:rPr>
        <w:t xml:space="preserve">## 0.15 0.17 0.13 0.13 0.15 0.27</w:t>
      </w:r>
    </w:p>
    <w:p>
      <w:pPr>
        <w:pStyle w:val="SourceCode"/>
      </w:pPr>
      <w:r>
        <w:rPr>
          <w:rStyle w:val="NormalTok"/>
        </w:rPr>
        <w:t xml:space="preserve">datos2 </w:t>
      </w:r>
      <w:r>
        <w:rPr>
          <w:rStyle w:val="OtherTok"/>
        </w:rPr>
        <w:t xml:space="preserve">&lt;-</w:t>
      </w:r>
      <w:r>
        <w:rPr>
          <w:rStyle w:val="NormalTok"/>
        </w:rPr>
        <w:t xml:space="preserve"> </w:t>
      </w:r>
      <w:r>
        <w:rPr>
          <w:rStyle w:val="FunctionTok"/>
        </w:rPr>
        <w:t xml:space="preserve">data.frame</w:t>
      </w:r>
      <w:r>
        <w:rPr>
          <w:rStyle w:val="NormalTok"/>
        </w:rPr>
        <w:t xml:space="preserve">(dado_cargado)</w:t>
      </w:r>
      <w:r>
        <w:br/>
      </w:r>
      <w:r>
        <w:rPr>
          <w:rStyle w:val="FunctionTok"/>
        </w:rPr>
        <w:t xml:space="preserve">library</w:t>
      </w:r>
      <w:r>
        <w:rPr>
          <w:rStyle w:val="NormalTok"/>
        </w:rPr>
        <w:t xml:space="preserve">(tidyverse)</w:t>
      </w:r>
      <w:r>
        <w:br/>
      </w:r>
      <w:r>
        <w:rPr>
          <w:rStyle w:val="NormalTok"/>
        </w:rPr>
        <w:t xml:space="preserve">datos2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(datos2</w:t>
      </w:r>
      <w:r>
        <w:rPr>
          <w:rStyle w:val="SpecialCharTok"/>
        </w:rPr>
        <w:t xml:space="preserve">$</w:t>
      </w:r>
      <w:r>
        <w:rPr>
          <w:rStyle w:val="NormalTok"/>
        </w:rPr>
        <w:t xml:space="preserve">dado_cargado)</w:t>
      </w:r>
    </w:p>
    <w:p>
      <w:pPr>
        <w:pStyle w:val="SourceCode"/>
      </w:pPr>
      <w:r>
        <w:rPr>
          <w:rStyle w:val="VerbatimChar"/>
        </w:rPr>
        <w:t xml:space="preserve">##   datos2$dado_cargado  n</w:t>
      </w:r>
      <w:r>
        <w:br/>
      </w:r>
      <w:r>
        <w:rPr>
          <w:rStyle w:val="VerbatimChar"/>
        </w:rPr>
        <w:t xml:space="preserve">## 1                   1 15</w:t>
      </w:r>
      <w:r>
        <w:br/>
      </w:r>
      <w:r>
        <w:rPr>
          <w:rStyle w:val="VerbatimChar"/>
        </w:rPr>
        <w:t xml:space="preserve">## 2                   2 17</w:t>
      </w:r>
      <w:r>
        <w:br/>
      </w:r>
      <w:r>
        <w:rPr>
          <w:rStyle w:val="VerbatimChar"/>
        </w:rPr>
        <w:t xml:space="preserve">## 3                   3 13</w:t>
      </w:r>
      <w:r>
        <w:br/>
      </w:r>
      <w:r>
        <w:rPr>
          <w:rStyle w:val="VerbatimChar"/>
        </w:rPr>
        <w:t xml:space="preserve">## 4                   4 13</w:t>
      </w:r>
      <w:r>
        <w:br/>
      </w:r>
      <w:r>
        <w:rPr>
          <w:rStyle w:val="VerbatimChar"/>
        </w:rPr>
        <w:t xml:space="preserve">## 5                   5 15</w:t>
      </w:r>
      <w:r>
        <w:br/>
      </w:r>
      <w:r>
        <w:rPr>
          <w:rStyle w:val="VerbatimChar"/>
        </w:rPr>
        <w:t xml:space="preserve">## 6                   6 27</w:t>
      </w:r>
    </w:p>
    <w:bookmarkEnd w:id="21"/>
    <w:bookmarkStart w:id="22" w:name="ejercicio-3"/>
    <w:p>
      <w:pPr>
        <w:pStyle w:val="Heading1"/>
      </w:pPr>
      <w:r>
        <w:t xml:space="preserve">Ejercicio 3</w:t>
      </w:r>
    </w:p>
    <w:p>
      <w:pPr>
        <w:pStyle w:val="FirstParagraph"/>
      </w:pPr>
      <w:r>
        <w:rPr>
          <w:bCs/>
          <w:b/>
        </w:rPr>
        <w:t xml:space="preserve">Enunciado:</w:t>
      </w:r>
      <w:r>
        <w:t xml:space="preserve"> </w:t>
      </w:r>
      <w:r>
        <w:t xml:space="preserve">Utiliza las funciones rep y seq para crear tres vectores v1, v2 y v3 con estos elementos respectivamente:</w:t>
      </w:r>
    </w:p>
    <w:p>
      <w:pPr>
        <w:numPr>
          <w:ilvl w:val="0"/>
          <w:numId w:val="1001"/>
        </w:numPr>
        <w:pStyle w:val="Compact"/>
      </w:pPr>
      <w:r>
        <w:t xml:space="preserve">4, 4, 4, 4, 3, 3, 3, 3, 2, 2, 2, 2, 1, 1, 1, 1</w:t>
      </w:r>
    </w:p>
    <w:p>
      <w:pPr>
        <w:numPr>
          <w:ilvl w:val="0"/>
          <w:numId w:val="1001"/>
        </w:numPr>
        <w:pStyle w:val="Compact"/>
      </w:pPr>
      <w:r>
        <w:t xml:space="preserve">1, 2, 2, 3, 3, 3, 4, 4, 4, 4, 5, 5, 5, 5, 5</w:t>
      </w:r>
    </w:p>
    <w:p>
      <w:pPr>
        <w:numPr>
          <w:ilvl w:val="0"/>
          <w:numId w:val="1001"/>
        </w:numPr>
        <w:pStyle w:val="Compact"/>
      </w:pPr>
      <w:r>
        <w:t xml:space="preserve">1, 2, 3, 4, 1, 2, 3, 4, 1, 2, 3, 4, 1, 2, 3, 4</w:t>
      </w:r>
    </w:p>
    <w:p>
      <w:pPr>
        <w:pStyle w:val="FirstParagraph"/>
      </w:pPr>
      <w:r>
        <w:rPr>
          <w:bCs/>
          <w:b/>
        </w:rPr>
        <w:t xml:space="preserve">Solución:</w:t>
      </w:r>
    </w:p>
    <w:p>
      <w:pPr>
        <w:pStyle w:val="BodyText"/>
      </w:pPr>
      <w:r>
        <w:t xml:space="preserve">Primero definiremos los vectores y luego comprobaremos que lo hemos hecho bien viendolos impresos en la pantalla.</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v2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v3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v1</w:t>
      </w:r>
    </w:p>
    <w:p>
      <w:pPr>
        <w:pStyle w:val="SourceCode"/>
      </w:pPr>
      <w:r>
        <w:rPr>
          <w:rStyle w:val="VerbatimChar"/>
        </w:rPr>
        <w:t xml:space="preserve">##  [1] 4 4 4 4 3 3 3 3 2 2 2 2 1 1 1 1</w:t>
      </w:r>
    </w:p>
    <w:p>
      <w:pPr>
        <w:pStyle w:val="SourceCode"/>
      </w:pPr>
      <w:r>
        <w:rPr>
          <w:rStyle w:val="NormalTok"/>
        </w:rPr>
        <w:t xml:space="preserve">v2</w:t>
      </w:r>
    </w:p>
    <w:p>
      <w:pPr>
        <w:pStyle w:val="SourceCode"/>
      </w:pPr>
      <w:r>
        <w:rPr>
          <w:rStyle w:val="VerbatimChar"/>
        </w:rPr>
        <w:t xml:space="preserve">##  [1] 1 2 2 3 3 3 4 4 4 4 5 5 5 5 5</w:t>
      </w:r>
    </w:p>
    <w:p>
      <w:pPr>
        <w:pStyle w:val="SourceCode"/>
      </w:pPr>
      <w:r>
        <w:rPr>
          <w:rStyle w:val="NormalTok"/>
        </w:rPr>
        <w:t xml:space="preserve">v3</w:t>
      </w:r>
    </w:p>
    <w:p>
      <w:pPr>
        <w:pStyle w:val="SourceCode"/>
      </w:pPr>
      <w:r>
        <w:rPr>
          <w:rStyle w:val="VerbatimChar"/>
        </w:rPr>
        <w:t xml:space="preserve">##  [1] 1 2 3 4 1 2 3 4 1 2 3 4 1 2 3 4</w:t>
      </w:r>
    </w:p>
    <w:bookmarkEnd w:id="22"/>
    <w:bookmarkStart w:id="23" w:name="ejercicio-4"/>
    <w:p>
      <w:pPr>
        <w:pStyle w:val="Heading1"/>
      </w:pPr>
      <w:r>
        <w:t xml:space="preserve">Ejercicio 4</w:t>
      </w:r>
    </w:p>
    <w:p>
      <w:pPr>
        <w:pStyle w:val="FirstParagraph"/>
      </w:pPr>
      <w:r>
        <w:rPr>
          <w:bCs/>
          <w:b/>
        </w:rPr>
        <w:t xml:space="preserve">Enunciado:</w:t>
      </w:r>
      <w:r>
        <w:t xml:space="preserve"> </w:t>
      </w:r>
      <w:r>
        <w:t xml:space="preserve">Utilizando la tabla mpg de la librería tidyverse crea una tabla mpg2 que:</w:t>
      </w:r>
    </w:p>
    <w:p>
      <w:pPr>
        <w:numPr>
          <w:ilvl w:val="0"/>
          <w:numId w:val="1002"/>
        </w:numPr>
      </w:pPr>
      <w:r>
        <w:t xml:space="preserve">contenga las filas en las que la variable class toma el valor pickup.</w:t>
      </w:r>
    </w:p>
    <w:p>
      <w:pPr>
        <w:numPr>
          <w:ilvl w:val="0"/>
          <w:numId w:val="1002"/>
        </w:numPr>
      </w:pPr>
      <w:r>
        <w:t xml:space="preserve">y las columnas de la tabla original cuyos nombres empiezan por c. No se trata de que las selecciones a mano, por sus nombres. Busca información sobre funciones auxiliares para</w:t>
      </w:r>
      <w:r>
        <w:t xml:space="preserve"> </w:t>
      </w:r>
      <w:r>
        <w:t xml:space="preserve">select en la Sección 5.4 de R4DS.</w:t>
      </w:r>
    </w:p>
    <w:p>
      <w:pPr>
        <w:pStyle w:val="FirstParagraph"/>
      </w:pPr>
      <w:r>
        <w:rPr>
          <w:bCs/>
          <w:b/>
        </w:rPr>
        <w:t xml:space="preserve">Respuesta:</w:t>
      </w:r>
    </w:p>
    <w:p>
      <w:pPr>
        <w:pStyle w:val="BodyText"/>
      </w:pPr>
      <w:r>
        <w:t xml:space="preserve">Hago la selección:</w:t>
      </w:r>
    </w:p>
    <w:p>
      <w:pPr>
        <w:pStyle w:val="SourceCode"/>
      </w:pPr>
      <w:r>
        <w:rPr>
          <w:rStyle w:val="NormalTok"/>
        </w:rPr>
        <w:t xml:space="preserve">mpg2 </w:t>
      </w:r>
      <w:r>
        <w:rPr>
          <w:rStyle w:val="OtherTok"/>
        </w:rPr>
        <w:t xml:space="preserve">&lt;-</w:t>
      </w:r>
      <w:r>
        <w:rPr>
          <w:rStyle w:val="NormalTok"/>
        </w:rPr>
        <w:t xml:space="preserve"> mpg </w:t>
      </w:r>
      <w:r>
        <w:rPr>
          <w:rStyle w:val="SpecialCharTok"/>
        </w:rPr>
        <w:t xml:space="preserve">%&gt;%</w:t>
      </w:r>
      <w:r>
        <w:br/>
      </w:r>
      <w:r>
        <w:rPr>
          <w:rStyle w:val="NormalTok"/>
        </w:rPr>
        <w:t xml:space="preserve">  </w:t>
      </w:r>
      <w:r>
        <w:rPr>
          <w:rStyle w:val="FunctionTok"/>
        </w:rPr>
        <w:t xml:space="preserve">filter</w:t>
      </w:r>
      <w:r>
        <w:rPr>
          <w:rStyle w:val="NormalTok"/>
        </w:rPr>
        <w:t xml:space="preserve">(class </w:t>
      </w:r>
      <w:r>
        <w:rPr>
          <w:rStyle w:val="SpecialCharTok"/>
        </w:rPr>
        <w:t xml:space="preserve">==</w:t>
      </w:r>
      <w:r>
        <w:rPr>
          <w:rStyle w:val="StringTok"/>
        </w:rPr>
        <w:t xml:space="preserve">'pickup'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'c'</w:t>
      </w:r>
      <w:r>
        <w:rPr>
          <w:rStyle w:val="NormalTok"/>
        </w:rPr>
        <w:t xml:space="preserve">)) </w:t>
      </w:r>
      <w:r>
        <w:br/>
      </w:r>
      <w:r>
        <w:rPr>
          <w:rStyle w:val="NormalTok"/>
        </w:rPr>
        <w:t xml:space="preserve">mpg2</w:t>
      </w:r>
    </w:p>
    <w:p>
      <w:pPr>
        <w:pStyle w:val="SourceCode"/>
      </w:pPr>
      <w:r>
        <w:rPr>
          <w:rStyle w:val="VerbatimChar"/>
        </w:rPr>
        <w:t xml:space="preserve">## # A tibble: 33 × 3</w:t>
      </w:r>
      <w:r>
        <w:br/>
      </w:r>
      <w:r>
        <w:rPr>
          <w:rStyle w:val="VerbatimChar"/>
        </w:rPr>
        <w:t xml:space="preserve">##      cyl   cty class </w:t>
      </w:r>
      <w:r>
        <w:br/>
      </w:r>
      <w:r>
        <w:rPr>
          <w:rStyle w:val="VerbatimChar"/>
        </w:rPr>
        <w:t xml:space="preserve">##    &lt;int&gt; &lt;int&gt; &lt;chr&gt; </w:t>
      </w:r>
      <w:r>
        <w:br/>
      </w:r>
      <w:r>
        <w:rPr>
          <w:rStyle w:val="VerbatimChar"/>
        </w:rPr>
        <w:t xml:space="preserve">##  1     6    15 pickup</w:t>
      </w:r>
      <w:r>
        <w:br/>
      </w:r>
      <w:r>
        <w:rPr>
          <w:rStyle w:val="VerbatimChar"/>
        </w:rPr>
        <w:t xml:space="preserve">##  2     6    14 pickup</w:t>
      </w:r>
      <w:r>
        <w:br/>
      </w:r>
      <w:r>
        <w:rPr>
          <w:rStyle w:val="VerbatimChar"/>
        </w:rPr>
        <w:t xml:space="preserve">##  3     6    13 pickup</w:t>
      </w:r>
      <w:r>
        <w:br/>
      </w:r>
      <w:r>
        <w:rPr>
          <w:rStyle w:val="VerbatimChar"/>
        </w:rPr>
        <w:t xml:space="preserve">##  4     6    14 pickup</w:t>
      </w:r>
      <w:r>
        <w:br/>
      </w:r>
      <w:r>
        <w:rPr>
          <w:rStyle w:val="VerbatimChar"/>
        </w:rPr>
        <w:t xml:space="preserve">##  5     8    14 pickup</w:t>
      </w:r>
      <w:r>
        <w:br/>
      </w:r>
      <w:r>
        <w:rPr>
          <w:rStyle w:val="VerbatimChar"/>
        </w:rPr>
        <w:t xml:space="preserve">##  6     8    14 pickup</w:t>
      </w:r>
      <w:r>
        <w:br/>
      </w:r>
      <w:r>
        <w:rPr>
          <w:rStyle w:val="VerbatimChar"/>
        </w:rPr>
        <w:t xml:space="preserve">##  7     8     9 pickup</w:t>
      </w:r>
      <w:r>
        <w:br/>
      </w:r>
      <w:r>
        <w:rPr>
          <w:rStyle w:val="VerbatimChar"/>
        </w:rPr>
        <w:t xml:space="preserve">##  8     8    11 pickup</w:t>
      </w:r>
      <w:r>
        <w:br/>
      </w:r>
      <w:r>
        <w:rPr>
          <w:rStyle w:val="VerbatimChar"/>
        </w:rPr>
        <w:t xml:space="preserve">##  9     8    11 pickup</w:t>
      </w:r>
      <w:r>
        <w:br/>
      </w:r>
      <w:r>
        <w:rPr>
          <w:rStyle w:val="VerbatimChar"/>
        </w:rPr>
        <w:t xml:space="preserve">## 10     8    12 pickup</w:t>
      </w:r>
      <w:r>
        <w:br/>
      </w:r>
      <w:r>
        <w:rPr>
          <w:rStyle w:val="VerbatimChar"/>
        </w:rPr>
        <w:t xml:space="preserve">## # … with 23 more rows</w:t>
      </w:r>
    </w:p>
    <w:bookmarkEnd w:id="23"/>
    <w:bookmarkStart w:id="26" w:name="ejercicio-5"/>
    <w:p>
      <w:pPr>
        <w:pStyle w:val="Heading1"/>
      </w:pPr>
      <w:r>
        <w:t xml:space="preserve">Ejercicio 5</w:t>
      </w:r>
    </w:p>
    <w:p>
      <w:pPr>
        <w:pStyle w:val="FirstParagraph"/>
      </w:pPr>
      <w:r>
        <w:rPr>
          <w:bCs/>
          <w:b/>
        </w:rPr>
        <w:t xml:space="preserve">Enunciado:</w:t>
      </w:r>
      <w:r>
        <w:t xml:space="preserve"> </w:t>
      </w:r>
      <w:r>
        <w:t xml:space="preserve">Descarga el fichero census.dta. Averigua de qué tipo de fichero se trata y usa la herramienta Import DataSet del panel Environment de RStudio para leer con R los datos de ese fichero. Asegúrate de copiar en esta práctica los dos primeros comandos que llevan a cabo la importación (excluye el comando View) y que descubrirás al usar esa herramienta. Después completa los siguientes apartados con esos datos y usando dplyr y ggplot:</w:t>
      </w:r>
    </w:p>
    <w:p>
      <w:pPr>
        <w:numPr>
          <w:ilvl w:val="0"/>
          <w:numId w:val="1003"/>
        </w:numPr>
      </w:pPr>
      <w:r>
        <w:t xml:space="preserve">¿Cuáles son las poblaciones totales de las regiones censales?</w:t>
      </w:r>
    </w:p>
    <w:p>
      <w:pPr>
        <w:numPr>
          <w:ilvl w:val="0"/>
          <w:numId w:val="1003"/>
        </w:numPr>
      </w:pPr>
      <w:r>
        <w:t xml:space="preserve">Representa esas poblaciones totales en un diagrama de barras (una barra por región</w:t>
      </w:r>
      <w:r>
        <w:t xml:space="preserve"> </w:t>
      </w:r>
      <w:r>
        <w:t xml:space="preserve">censal).</w:t>
      </w:r>
    </w:p>
    <w:p>
      <w:pPr>
        <w:numPr>
          <w:ilvl w:val="0"/>
          <w:numId w:val="1003"/>
        </w:numPr>
      </w:pPr>
      <w:r>
        <w:t xml:space="preserve">Ordena los estados por población, de mayor a menor.</w:t>
      </w:r>
    </w:p>
    <w:p>
      <w:pPr>
        <w:numPr>
          <w:ilvl w:val="0"/>
          <w:numId w:val="1003"/>
        </w:numPr>
      </w:pPr>
      <w:r>
        <w:t xml:space="preserve">Crea una nueva variable que contenga la tasa de divorcios /matrimonios para cada</w:t>
      </w:r>
      <w:r>
        <w:t xml:space="preserve"> </w:t>
      </w:r>
      <w:r>
        <w:t xml:space="preserve">estado.</w:t>
      </w:r>
    </w:p>
    <w:p>
      <w:pPr>
        <w:numPr>
          <w:ilvl w:val="0"/>
          <w:numId w:val="1003"/>
        </w:numPr>
      </w:pPr>
      <w:r>
        <w:t xml:space="preserve">Si nos preguntamos cuáles son los estados más envejecidos podemos responder de dos</w:t>
      </w:r>
      <w:r>
        <w:t xml:space="preserve"> </w:t>
      </w:r>
      <w:r>
        <w:t xml:space="preserve">maneras. Mirando la edad mediana o mirando en qué estados la franja de mayor edad representa una proporción más alta de la población total. Haz una tabla en la que aparezcan los valores de estos dos criterios, ordenada según la edad mediana decreciente y muestra los 10 primeros estados de esa tabla.</w:t>
      </w:r>
    </w:p>
    <w:p>
      <w:pPr>
        <w:numPr>
          <w:ilvl w:val="0"/>
          <w:numId w:val="1003"/>
        </w:numPr>
      </w:pPr>
      <w:r>
        <w:t xml:space="preserve">Haz un histograma (con 10 intervalos) de los valores de la variable medage (edad mediana) y con la curva de densidad de la variable superpuesta.</w:t>
      </w:r>
    </w:p>
    <w:p>
      <w:pPr>
        <w:pStyle w:val="FirstParagraph"/>
      </w:pPr>
      <w:r>
        <w:rPr>
          <w:bCs/>
          <w:b/>
        </w:rPr>
        <w:t xml:space="preserve">Solución:</w:t>
      </w:r>
    </w:p>
    <w:p>
      <w:pPr>
        <w:pStyle w:val="BodyText"/>
      </w:pPr>
      <w:r>
        <w:t xml:space="preserve">Primero importamos los datos con los que vamos a trabajar y los echamos un vistazo para conocer como están estructurados:</w:t>
      </w:r>
    </w:p>
    <w:p>
      <w:pPr>
        <w:pStyle w:val="SourceCode"/>
      </w:pPr>
      <w:r>
        <w:rPr>
          <w:rStyle w:val="FunctionTok"/>
        </w:rPr>
        <w:t xml:space="preserve">library</w:t>
      </w:r>
      <w:r>
        <w:rPr>
          <w:rStyle w:val="NormalTok"/>
        </w:rPr>
        <w:t xml:space="preserve">(haven)</w:t>
      </w:r>
      <w:r>
        <w:br/>
      </w:r>
      <w:r>
        <w:rPr>
          <w:rStyle w:val="NormalTok"/>
        </w:rPr>
        <w:t xml:space="preserve">census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"data/census.dta"</w:t>
      </w:r>
      <w:r>
        <w:rPr>
          <w:rStyle w:val="NormalTok"/>
        </w:rPr>
        <w:t xml:space="preserve">)</w:t>
      </w:r>
    </w:p>
    <w:p>
      <w:pPr>
        <w:pStyle w:val="SourceCode"/>
      </w:pPr>
      <w:r>
        <w:rPr>
          <w:rStyle w:val="NormalTok"/>
        </w:rPr>
        <w:t xml:space="preserve">census</w:t>
      </w:r>
    </w:p>
    <w:p>
      <w:pPr>
        <w:pStyle w:val="SourceCode"/>
      </w:pPr>
      <w:r>
        <w:rPr>
          <w:rStyle w:val="VerbatimChar"/>
        </w:rPr>
        <w:t xml:space="preserve">## # A tibble: 50 × 12</w:t>
      </w:r>
      <w:r>
        <w:br/>
      </w:r>
      <w:r>
        <w:rPr>
          <w:rStyle w:val="VerbatimChar"/>
        </w:rPr>
        <w:t xml:space="preserve">##    state        region    pop poplt5 pop5_17 pop18p pop65p popurban medage  death</w:t>
      </w:r>
      <w:r>
        <w:br/>
      </w:r>
      <w:r>
        <w:rPr>
          <w:rStyle w:val="VerbatimChar"/>
        </w:rPr>
        <w:t xml:space="preserve">##    &lt;chr&gt;       &lt;dbl+l&gt;  &lt;dbl&gt;  &lt;dbl&gt;   &lt;dbl&gt;  &lt;dbl&gt;  &lt;dbl&gt;    &lt;dbl&gt;  &lt;dbl&gt;  &lt;dbl&gt;</w:t>
      </w:r>
      <w:r>
        <w:br/>
      </w:r>
      <w:r>
        <w:rPr>
          <w:rStyle w:val="VerbatimChar"/>
        </w:rPr>
        <w:t xml:space="preserve">##  1 Alabama     3 [Sou… 3.89e6 2.96e5  865836 2.73e6 4.40e5  2337713   29.3  35305</w:t>
      </w:r>
      <w:r>
        <w:br/>
      </w:r>
      <w:r>
        <w:rPr>
          <w:rStyle w:val="VerbatimChar"/>
        </w:rPr>
        <w:t xml:space="preserve">##  2 Alaska      4 [Wes… 4.02e5 3.89e4   91796 2.71e5 1.15e4   258567   26.1   1604</w:t>
      </w:r>
      <w:r>
        <w:br/>
      </w:r>
      <w:r>
        <w:rPr>
          <w:rStyle w:val="VerbatimChar"/>
        </w:rPr>
        <w:t xml:space="preserve">##  3 Arizona     4 [Wes… 2.72e6 2.14e5  577604 1.93e6 3.07e5  2278728   29.2  21226</w:t>
      </w:r>
      <w:r>
        <w:br/>
      </w:r>
      <w:r>
        <w:rPr>
          <w:rStyle w:val="VerbatimChar"/>
        </w:rPr>
        <w:t xml:space="preserve">##  4 Arkansas    3 [Sou… 2.29e6 1.76e5  495782 1.62e6 3.12e5  1179556   30.6  22676</w:t>
      </w:r>
      <w:r>
        <w:br/>
      </w:r>
      <w:r>
        <w:rPr>
          <w:rStyle w:val="VerbatimChar"/>
        </w:rPr>
        <w:t xml:space="preserve">##  5 California  4 [Wes… 2.37e7 1.71e6 4680558 1.73e7 2.41e6 21607606   29.9 186428</w:t>
      </w:r>
      <w:r>
        <w:br/>
      </w:r>
      <w:r>
        <w:rPr>
          <w:rStyle w:val="VerbatimChar"/>
        </w:rPr>
        <w:t xml:space="preserve">##  6 Colorado    4 [Wes… 2.89e6 2.16e5  592318 2.08e6 2.47e5  2329869   28.6  18925</w:t>
      </w:r>
      <w:r>
        <w:br/>
      </w:r>
      <w:r>
        <w:rPr>
          <w:rStyle w:val="VerbatimChar"/>
        </w:rPr>
        <w:t xml:space="preserve">##  7 Connecticut 1 [NE]  3.11e6 1.85e5  637731 2.28e6 3.65e5  2449774   32    26005</w:t>
      </w:r>
      <w:r>
        <w:br/>
      </w:r>
      <w:r>
        <w:rPr>
          <w:rStyle w:val="VerbatimChar"/>
        </w:rPr>
        <w:t xml:space="preserve">##  8 Delaware    3 [Sou… 5.94e5 4.12e4  125444 4.28e5 5.92e4   419819   29.8   5123</w:t>
      </w:r>
      <w:r>
        <w:br/>
      </w:r>
      <w:r>
        <w:rPr>
          <w:rStyle w:val="VerbatimChar"/>
        </w:rPr>
        <w:t xml:space="preserve">##  9 Florida     3 [Sou… 9.75e6 5.70e5 1789412 7.39e6 1.69e6  8212385   34.7 104190</w:t>
      </w:r>
      <w:r>
        <w:br/>
      </w:r>
      <w:r>
        <w:rPr>
          <w:rStyle w:val="VerbatimChar"/>
        </w:rPr>
        <w:t xml:space="preserve">## 10 Georgia     3 [Sou… 5.46e6 4.15e5 1231195 3.82e6 5.17e5  3409081   28.7  44230</w:t>
      </w:r>
      <w:r>
        <w:br/>
      </w:r>
      <w:r>
        <w:rPr>
          <w:rStyle w:val="VerbatimChar"/>
        </w:rPr>
        <w:t xml:space="preserve">## # … with 40 more rows, and 2 more variables: marriage &lt;dbl&gt;, divorce &lt;dbl&gt;</w:t>
      </w:r>
    </w:p>
    <w:p>
      <w:pPr>
        <w:pStyle w:val="FirstParagraph"/>
      </w:pPr>
      <w:r>
        <w:t xml:space="preserve">Lo primero que queremos ver son las poblaciones totales de las regiones censales, es decir, la frecuencia absoluta de cada región:</w:t>
      </w:r>
    </w:p>
    <w:p>
      <w:pPr>
        <w:pStyle w:val="SourceCode"/>
      </w:pPr>
      <w:r>
        <w:rPr>
          <w:rStyle w:val="NormalTok"/>
        </w:rPr>
        <w:t xml:space="preserve">pob_reg </w:t>
      </w:r>
      <w:r>
        <w:rPr>
          <w:rStyle w:val="OtherTok"/>
        </w:rPr>
        <w:t xml:space="preserve">&lt;-</w:t>
      </w:r>
      <w:r>
        <w:rPr>
          <w:rStyle w:val="NormalTok"/>
        </w:rPr>
        <w:t xml:space="preserve"> census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Poblacion =</w:t>
      </w:r>
      <w:r>
        <w:rPr>
          <w:rStyle w:val="NormalTok"/>
        </w:rPr>
        <w:t xml:space="preserve"> </w:t>
      </w:r>
      <w:r>
        <w:rPr>
          <w:rStyle w:val="FunctionTok"/>
        </w:rPr>
        <w:t xml:space="preserve">sum</w:t>
      </w:r>
      <w:r>
        <w:rPr>
          <w:rStyle w:val="NormalTok"/>
        </w:rPr>
        <w:t xml:space="preserve">(pop))</w:t>
      </w:r>
      <w:r>
        <w:br/>
      </w:r>
      <w:r>
        <w:br/>
      </w:r>
      <w:r>
        <w:rPr>
          <w:rStyle w:val="NormalTok"/>
        </w:rPr>
        <w:t xml:space="preserve">pob_reg</w:t>
      </w:r>
    </w:p>
    <w:p>
      <w:pPr>
        <w:pStyle w:val="SourceCode"/>
      </w:pPr>
      <w:r>
        <w:rPr>
          <w:rStyle w:val="VerbatimChar"/>
        </w:rPr>
        <w:t xml:space="preserve">## # A tibble: 4 × 2</w:t>
      </w:r>
      <w:r>
        <w:br/>
      </w:r>
      <w:r>
        <w:rPr>
          <w:rStyle w:val="VerbatimChar"/>
        </w:rPr>
        <w:t xml:space="preserve">##        region Poblacion</w:t>
      </w:r>
      <w:r>
        <w:br/>
      </w:r>
      <w:r>
        <w:rPr>
          <w:rStyle w:val="VerbatimChar"/>
        </w:rPr>
        <w:t xml:space="preserve">##     &lt;dbl+lbl&gt;     &lt;dbl&gt;</w:t>
      </w:r>
      <w:r>
        <w:br/>
      </w:r>
      <w:r>
        <w:rPr>
          <w:rStyle w:val="VerbatimChar"/>
        </w:rPr>
        <w:t xml:space="preserve">## 1 1 [NE]       49135283</w:t>
      </w:r>
      <w:r>
        <w:br/>
      </w:r>
      <w:r>
        <w:rPr>
          <w:rStyle w:val="VerbatimChar"/>
        </w:rPr>
        <w:t xml:space="preserve">## 2 2 [N Cntrl]  58865670</w:t>
      </w:r>
      <w:r>
        <w:br/>
      </w:r>
      <w:r>
        <w:rPr>
          <w:rStyle w:val="VerbatimChar"/>
        </w:rPr>
        <w:t xml:space="preserve">## 3 3 [South]    74734029</w:t>
      </w:r>
      <w:r>
        <w:br/>
      </w:r>
      <w:r>
        <w:rPr>
          <w:rStyle w:val="VerbatimChar"/>
        </w:rPr>
        <w:t xml:space="preserve">## 4 4 [West]     43172490</w:t>
      </w:r>
    </w:p>
    <w:p>
      <w:pPr>
        <w:pStyle w:val="FirstParagraph"/>
      </w:pPr>
      <w:r>
        <w:t xml:space="preserve">Otra forma de hacer lo que hemos hecho antes sin usar dplyr seria con el siguiente código:</w:t>
      </w:r>
    </w:p>
    <w:p>
      <w:pPr>
        <w:pStyle w:val="SourceCode"/>
      </w:pPr>
      <w:r>
        <w:rPr>
          <w:rStyle w:val="FunctionTok"/>
        </w:rPr>
        <w:t xml:space="preserve">aggregate</w:t>
      </w:r>
      <w:r>
        <w:rPr>
          <w:rStyle w:val="NormalTok"/>
        </w:rPr>
        <w:t xml:space="preserve">(census</w:t>
      </w:r>
      <w:r>
        <w:rPr>
          <w:rStyle w:val="SpecialCharTok"/>
        </w:rPr>
        <w:t xml:space="preserve">$</w:t>
      </w:r>
      <w:r>
        <w:rPr>
          <w:rStyle w:val="NormalTok"/>
        </w:rPr>
        <w:t xml:space="preserve">pop, </w:t>
      </w:r>
      <w:r>
        <w:rPr>
          <w:rStyle w:val="AttributeTok"/>
        </w:rPr>
        <w:t xml:space="preserve">by=</w:t>
      </w:r>
      <w:r>
        <w:rPr>
          <w:rStyle w:val="FunctionTok"/>
        </w:rPr>
        <w:t xml:space="preserve">list</w:t>
      </w:r>
      <w:r>
        <w:rPr>
          <w:rStyle w:val="NormalTok"/>
        </w:rPr>
        <w:t xml:space="preserve">(</w:t>
      </w:r>
      <w:r>
        <w:rPr>
          <w:rStyle w:val="AttributeTok"/>
        </w:rPr>
        <w:t xml:space="preserve">Category=</w:t>
      </w:r>
      <w:r>
        <w:rPr>
          <w:rStyle w:val="NormalTok"/>
        </w:rPr>
        <w:t xml:space="preserve">census</w:t>
      </w:r>
      <w:r>
        <w:rPr>
          <w:rStyle w:val="SpecialCharTok"/>
        </w:rPr>
        <w:t xml:space="preserve">$</w:t>
      </w:r>
      <w:r>
        <w:rPr>
          <w:rStyle w:val="NormalTok"/>
        </w:rPr>
        <w:t xml:space="preserve">region), </w:t>
      </w:r>
      <w:r>
        <w:rPr>
          <w:rStyle w:val="AttributeTok"/>
        </w:rPr>
        <w:t xml:space="preserve">FUN=</w:t>
      </w:r>
      <w:r>
        <w:rPr>
          <w:rStyle w:val="NormalTok"/>
        </w:rPr>
        <w:t xml:space="preserve">sum)</w:t>
      </w:r>
    </w:p>
    <w:p>
      <w:pPr>
        <w:pStyle w:val="SourceCode"/>
      </w:pPr>
      <w:r>
        <w:rPr>
          <w:rStyle w:val="VerbatimChar"/>
        </w:rPr>
        <w:t xml:space="preserve">##   Category        x</w:t>
      </w:r>
      <w:r>
        <w:br/>
      </w:r>
      <w:r>
        <w:rPr>
          <w:rStyle w:val="VerbatimChar"/>
        </w:rPr>
        <w:t xml:space="preserve">## 1        1 49135283</w:t>
      </w:r>
      <w:r>
        <w:br/>
      </w:r>
      <w:r>
        <w:rPr>
          <w:rStyle w:val="VerbatimChar"/>
        </w:rPr>
        <w:t xml:space="preserve">## 2        2 58865670</w:t>
      </w:r>
      <w:r>
        <w:br/>
      </w:r>
      <w:r>
        <w:rPr>
          <w:rStyle w:val="VerbatimChar"/>
        </w:rPr>
        <w:t xml:space="preserve">## 3        3 74734029</w:t>
      </w:r>
      <w:r>
        <w:br/>
      </w:r>
      <w:r>
        <w:rPr>
          <w:rStyle w:val="VerbatimChar"/>
        </w:rPr>
        <w:t xml:space="preserve">## 4        4 43172490</w:t>
      </w:r>
    </w:p>
    <w:p>
      <w:pPr>
        <w:pStyle w:val="FirstParagraph"/>
      </w:pPr>
      <w:r>
        <w:t xml:space="preserve">Ahora vamos a representar las poblaciones totales en un diagrama de barras:</w:t>
      </w:r>
    </w:p>
    <w:p>
      <w:pPr>
        <w:pStyle w:val="SourceCode"/>
      </w:pPr>
      <w:r>
        <w:rPr>
          <w:rStyle w:val="FunctionTok"/>
        </w:rPr>
        <w:t xml:space="preserve">ggplot</w:t>
      </w:r>
      <w:r>
        <w:rPr>
          <w:rStyle w:val="NormalTok"/>
        </w:rPr>
        <w:t xml:space="preserve">(pob_reg, </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Poblacion))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w:t>
      </w:r>
      <w:r>
        <w:rPr>
          <w:rStyle w:val="StringTok"/>
        </w:rPr>
        <w:t xml:space="preserve">"stack"</w:t>
      </w:r>
      <w:r>
        <w:rPr>
          <w:rStyle w:val="NormalTok"/>
        </w:rPr>
        <w:t xml:space="preserve">)</w:t>
      </w:r>
    </w:p>
    <w:p>
      <w:pPr>
        <w:pStyle w:val="SourceCode"/>
      </w:pPr>
      <w:r>
        <w:rPr>
          <w:rStyle w:val="VerbatimChar"/>
        </w:rPr>
        <w:t xml:space="preserve">## Don't know how to automatically pick scale for object of type haven_labelled/vctrs_vctr/double. Defaulting to continuous.</w:t>
      </w:r>
    </w:p>
    <w:p>
      <w:pPr>
        <w:pStyle w:val="FirstParagraph"/>
      </w:pPr>
      <w:r>
        <w:drawing>
          <wp:inline>
            <wp:extent cx="5334000" cy="4267200"/>
            <wp:effectExtent b="0" l="0" r="0" t="0"/>
            <wp:docPr descr="" title="" id="1" name="Picture"/>
            <a:graphic>
              <a:graphicData uri="http://schemas.openxmlformats.org/drawingml/2006/picture">
                <pic:pic>
                  <pic:nvPicPr>
                    <pic:cNvPr descr="P00_rodriguezgonzalez_alvaro_files/figure-docx/diagr-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Ahora vamos a ordenar los estados por población, de mayor a menor:</w:t>
      </w:r>
    </w:p>
    <w:p>
      <w:pPr>
        <w:pStyle w:val="SourceCode"/>
      </w:pPr>
      <w:r>
        <w:rPr>
          <w:rStyle w:val="NormalTok"/>
        </w:rPr>
        <w:t xml:space="preserve">census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(pop))</w:t>
      </w:r>
    </w:p>
    <w:p>
      <w:pPr>
        <w:pStyle w:val="SourceCode"/>
      </w:pPr>
      <w:r>
        <w:rPr>
          <w:rStyle w:val="VerbatimChar"/>
        </w:rPr>
        <w:t xml:space="preserve">## # A tibble: 50 × 12</w:t>
      </w:r>
      <w:r>
        <w:br/>
      </w:r>
      <w:r>
        <w:rPr>
          <w:rStyle w:val="VerbatimChar"/>
        </w:rPr>
        <w:t xml:space="preserve">##    state       region    pop poplt5 pop5_17 pop18p pop65p popurban medage  death</w:t>
      </w:r>
      <w:r>
        <w:br/>
      </w:r>
      <w:r>
        <w:rPr>
          <w:rStyle w:val="VerbatimChar"/>
        </w:rPr>
        <w:t xml:space="preserve">##    &lt;chr&gt;    &lt;dbl+lbl&gt;  &lt;dbl&gt;  &lt;dbl&gt;   &lt;dbl&gt;  &lt;dbl&gt;  &lt;dbl&gt;    &lt;dbl&gt;  &lt;dbl&gt;  &lt;dbl&gt;</w:t>
      </w:r>
      <w:r>
        <w:br/>
      </w:r>
      <w:r>
        <w:rPr>
          <w:rStyle w:val="VerbatimChar"/>
        </w:rPr>
        <w:t xml:space="preserve">##  1 Califor… 4 [West]  2.37e7 1.71e6 4680558 1.73e7 2.41e6 21607606   29.9 186428</w:t>
      </w:r>
      <w:r>
        <w:br/>
      </w:r>
      <w:r>
        <w:rPr>
          <w:rStyle w:val="VerbatimChar"/>
        </w:rPr>
        <w:t xml:space="preserve">##  2 New York 1 [NE]    1.76e7 1.14e6 3551938 1.29e7 2.16e6 14858068   31.9 171769</w:t>
      </w:r>
      <w:r>
        <w:br/>
      </w:r>
      <w:r>
        <w:rPr>
          <w:rStyle w:val="VerbatimChar"/>
        </w:rPr>
        <w:t xml:space="preserve">##  3 Texas    3 [South] 1.42e7 1.17e6 3137045 9.92e6 1.37e6 11333017   28.2 108019</w:t>
      </w:r>
      <w:r>
        <w:br/>
      </w:r>
      <w:r>
        <w:rPr>
          <w:rStyle w:val="VerbatimChar"/>
        </w:rPr>
        <w:t xml:space="preserve">##  4 Pennsyl… 1 [NE]    1.19e7 7.47e5 2375838 8.74e6 1.53e6  8220851   32.1 123261</w:t>
      </w:r>
      <w:r>
        <w:br/>
      </w:r>
      <w:r>
        <w:rPr>
          <w:rStyle w:val="VerbatimChar"/>
        </w:rPr>
        <w:t xml:space="preserve">##  5 Illinois 2 [N Cnt… 1.14e7 8.42e5 2400796 8.18e6 1.26e6  9518039   29.9 102230</w:t>
      </w:r>
      <w:r>
        <w:br/>
      </w:r>
      <w:r>
        <w:rPr>
          <w:rStyle w:val="VerbatimChar"/>
        </w:rPr>
        <w:t xml:space="preserve">##  6 Ohio     2 [N Cnt… 1.08e7 7.87e5 2307170 7.70e6 1.17e6  7918259   29.9  98268</w:t>
      </w:r>
      <w:r>
        <w:br/>
      </w:r>
      <w:r>
        <w:rPr>
          <w:rStyle w:val="VerbatimChar"/>
        </w:rPr>
        <w:t xml:space="preserve">##  7 Florida  3 [South] 9.75e6 5.70e5 1789412 7.39e6 1.69e6  8212385   34.7 104190</w:t>
      </w:r>
      <w:r>
        <w:br/>
      </w:r>
      <w:r>
        <w:rPr>
          <w:rStyle w:val="VerbatimChar"/>
        </w:rPr>
        <w:t xml:space="preserve">##  8 Michigan 2 [N Cnt… 9.26e6 6.85e5 2066873 6.51e6 9.12e5  6551551   28.8  75102</w:t>
      </w:r>
      <w:r>
        <w:br/>
      </w:r>
      <w:r>
        <w:rPr>
          <w:rStyle w:val="VerbatimChar"/>
        </w:rPr>
        <w:t xml:space="preserve">##  9 New Jer… 1 [NE]    7.36e6 4.63e5 1527572 5.37e6 8.60e5  6557377   32.2  68762</w:t>
      </w:r>
      <w:r>
        <w:br/>
      </w:r>
      <w:r>
        <w:rPr>
          <w:rStyle w:val="VerbatimChar"/>
        </w:rPr>
        <w:t xml:space="preserve">## 10 N. Caro… 3 [South] 5.88e6 4.04e5 1253659 4.22e6 6.03e5  2822852   29.6  48426</w:t>
      </w:r>
      <w:r>
        <w:br/>
      </w:r>
      <w:r>
        <w:rPr>
          <w:rStyle w:val="VerbatimChar"/>
        </w:rPr>
        <w:t xml:space="preserve">## # … with 40 more rows, and 2 more variables: marriage &lt;dbl&gt;, divorce &lt;dbl&gt;</w:t>
      </w:r>
    </w:p>
    <w:p>
      <w:pPr>
        <w:pStyle w:val="FirstParagraph"/>
      </w:pPr>
      <w:r>
        <w:t xml:space="preserve">A continuación crearemos una nueva variable que contendrá la tasa de divorcios /matrimonios para cada</w:t>
      </w:r>
      <w:r>
        <w:t xml:space="preserve"> </w:t>
      </w:r>
      <w:r>
        <w:t xml:space="preserve">estado:</w:t>
      </w:r>
    </w:p>
    <w:p>
      <w:pPr>
        <w:pStyle w:val="SourceCode"/>
      </w:pPr>
      <w:r>
        <w:rPr>
          <w:rStyle w:val="NormalTok"/>
        </w:rPr>
        <w:t xml:space="preserve">ratiodivcas </w:t>
      </w:r>
      <w:r>
        <w:rPr>
          <w:rStyle w:val="OtherTok"/>
        </w:rPr>
        <w:t xml:space="preserve">&lt;-</w:t>
      </w:r>
      <w:r>
        <w:rPr>
          <w:rStyle w:val="NormalTok"/>
        </w:rPr>
        <w:t xml:space="preserve"> census </w:t>
      </w:r>
      <w:r>
        <w:rPr>
          <w:rStyle w:val="SpecialCharTok"/>
        </w:rPr>
        <w:t xml:space="preserve">%&gt;%</w:t>
      </w:r>
      <w:r>
        <w:br/>
      </w:r>
      <w:r>
        <w:rPr>
          <w:rStyle w:val="NormalTok"/>
        </w:rPr>
        <w:t xml:space="preserve">  </w:t>
      </w:r>
      <w:r>
        <w:rPr>
          <w:rStyle w:val="FunctionTok"/>
        </w:rPr>
        <w:t xml:space="preserve">mutate</w:t>
      </w:r>
      <w:r>
        <w:rPr>
          <w:rStyle w:val="NormalTok"/>
        </w:rPr>
        <w:t xml:space="preserve">(state, </w:t>
      </w:r>
      <w:r>
        <w:rPr>
          <w:rStyle w:val="AttributeTok"/>
        </w:rPr>
        <w:t xml:space="preserve">ratio =</w:t>
      </w:r>
      <w:r>
        <w:rPr>
          <w:rStyle w:val="NormalTok"/>
        </w:rPr>
        <w:t xml:space="preserve"> divorce</w:t>
      </w:r>
      <w:r>
        <w:rPr>
          <w:rStyle w:val="SpecialCharTok"/>
        </w:rPr>
        <w:t xml:space="preserve">/</w:t>
      </w:r>
      <w:r>
        <w:rPr>
          <w:rStyle w:val="NormalTok"/>
        </w:rPr>
        <w:t xml:space="preserve">marriage) </w:t>
      </w:r>
      <w:r>
        <w:rPr>
          <w:rStyle w:val="SpecialCharTok"/>
        </w:rPr>
        <w:t xml:space="preserve">%&gt;%</w:t>
      </w:r>
      <w:r>
        <w:br/>
      </w:r>
      <w:r>
        <w:rPr>
          <w:rStyle w:val="NormalTok"/>
        </w:rPr>
        <w:t xml:space="preserve">  </w:t>
      </w:r>
      <w:r>
        <w:rPr>
          <w:rStyle w:val="FunctionTok"/>
        </w:rPr>
        <w:t xml:space="preserve">select</w:t>
      </w:r>
      <w:r>
        <w:rPr>
          <w:rStyle w:val="NormalTok"/>
        </w:rPr>
        <w:t xml:space="preserve">(state, ratio)</w:t>
      </w:r>
      <w:r>
        <w:br/>
      </w:r>
      <w:r>
        <w:rPr>
          <w:rStyle w:val="NormalTok"/>
        </w:rPr>
        <w:t xml:space="preserve">ratiodivcas</w:t>
      </w:r>
    </w:p>
    <w:p>
      <w:pPr>
        <w:pStyle w:val="SourceCode"/>
      </w:pPr>
      <w:r>
        <w:rPr>
          <w:rStyle w:val="VerbatimChar"/>
        </w:rPr>
        <w:t xml:space="preserve">## # A tibble: 50 × 2</w:t>
      </w:r>
      <w:r>
        <w:br/>
      </w:r>
      <w:r>
        <w:rPr>
          <w:rStyle w:val="VerbatimChar"/>
        </w:rPr>
        <w:t xml:space="preserve">##    state       ratio</w:t>
      </w:r>
      <w:r>
        <w:br/>
      </w:r>
      <w:r>
        <w:rPr>
          <w:rStyle w:val="VerbatimChar"/>
        </w:rPr>
        <w:t xml:space="preserve">##    &lt;chr&gt;       &lt;dbl&gt;</w:t>
      </w:r>
      <w:r>
        <w:br/>
      </w:r>
      <w:r>
        <w:rPr>
          <w:rStyle w:val="VerbatimChar"/>
        </w:rPr>
        <w:t xml:space="preserve">##  1 Alabama     0.546</w:t>
      </w:r>
      <w:r>
        <w:br/>
      </w:r>
      <w:r>
        <w:rPr>
          <w:rStyle w:val="VerbatimChar"/>
        </w:rPr>
        <w:t xml:space="preserve">##  2 Alaska      0.656</w:t>
      </w:r>
      <w:r>
        <w:br/>
      </w:r>
      <w:r>
        <w:rPr>
          <w:rStyle w:val="VerbatimChar"/>
        </w:rPr>
        <w:t xml:space="preserve">##  3 Arizona     0.659</w:t>
      </w:r>
      <w:r>
        <w:br/>
      </w:r>
      <w:r>
        <w:rPr>
          <w:rStyle w:val="VerbatimChar"/>
        </w:rPr>
        <w:t xml:space="preserve">##  4 Arkansas    0.599</w:t>
      </w:r>
      <w:r>
        <w:br/>
      </w:r>
      <w:r>
        <w:rPr>
          <w:rStyle w:val="VerbatimChar"/>
        </w:rPr>
        <w:t xml:space="preserve">##  5 California  0.633</w:t>
      </w:r>
      <w:r>
        <w:br/>
      </w:r>
      <w:r>
        <w:rPr>
          <w:rStyle w:val="VerbatimChar"/>
        </w:rPr>
        <w:t xml:space="preserve">##  6 Colorado    0.532</w:t>
      </w:r>
      <w:r>
        <w:br/>
      </w:r>
      <w:r>
        <w:rPr>
          <w:rStyle w:val="VerbatimChar"/>
        </w:rPr>
        <w:t xml:space="preserve">##  7 Connecticut 0.518</w:t>
      </w:r>
      <w:r>
        <w:br/>
      </w:r>
      <w:r>
        <w:rPr>
          <w:rStyle w:val="VerbatimChar"/>
        </w:rPr>
        <w:t xml:space="preserve">##  8 Delaware    0.521</w:t>
      </w:r>
      <w:r>
        <w:br/>
      </w:r>
      <w:r>
        <w:rPr>
          <w:rStyle w:val="VerbatimChar"/>
        </w:rPr>
        <w:t xml:space="preserve">##  9 Florida     0.661</w:t>
      </w:r>
      <w:r>
        <w:br/>
      </w:r>
      <w:r>
        <w:rPr>
          <w:rStyle w:val="VerbatimChar"/>
        </w:rPr>
        <w:t xml:space="preserve">## 10 Georgia     0.492</w:t>
      </w:r>
      <w:r>
        <w:br/>
      </w:r>
      <w:r>
        <w:rPr>
          <w:rStyle w:val="VerbatimChar"/>
        </w:rPr>
        <w:t xml:space="preserve">## # … with 40 more rows</w:t>
      </w:r>
    </w:p>
    <w:p>
      <w:pPr>
        <w:pStyle w:val="FirstParagraph"/>
      </w:pPr>
      <w:r>
        <w:t xml:space="preserve">Ahora imprimiremos una tabla donde aparecerán los estados, la edad media de cada uno de ellos y el porcentaje que representa la población mayor de 65 años sobre el total. Además, ordenaremos de mayor a menor según la variable edad media (o medage que es como aparece en la tabla):</w:t>
      </w:r>
    </w:p>
    <w:p>
      <w:pPr>
        <w:pStyle w:val="SourceCode"/>
      </w:pPr>
      <w:r>
        <w:rPr>
          <w:rStyle w:val="NormalTok"/>
        </w:rPr>
        <w:t xml:space="preserve">census </w:t>
      </w:r>
      <w:r>
        <w:rPr>
          <w:rStyle w:val="SpecialCharTok"/>
        </w:rPr>
        <w:t xml:space="preserve">%&gt;%</w:t>
      </w:r>
      <w:r>
        <w:br/>
      </w:r>
      <w:r>
        <w:rPr>
          <w:rStyle w:val="NormalTok"/>
        </w:rPr>
        <w:t xml:space="preserve">  </w:t>
      </w:r>
      <w:r>
        <w:rPr>
          <w:rStyle w:val="FunctionTok"/>
        </w:rPr>
        <w:t xml:space="preserve">mutate</w:t>
      </w:r>
      <w:r>
        <w:rPr>
          <w:rStyle w:val="NormalTok"/>
        </w:rPr>
        <w:t xml:space="preserve">(state, </w:t>
      </w:r>
      <w:r>
        <w:rPr>
          <w:rStyle w:val="AttributeTok"/>
        </w:rPr>
        <w:t xml:space="preserve">ratiopob65 =</w:t>
      </w:r>
      <w:r>
        <w:rPr>
          <w:rStyle w:val="NormalTok"/>
        </w:rPr>
        <w:t xml:space="preserve"> pop65p</w:t>
      </w:r>
      <w:r>
        <w:rPr>
          <w:rStyle w:val="SpecialCharTok"/>
        </w:rPr>
        <w:t xml:space="preserve">/</w:t>
      </w:r>
      <w:r>
        <w:rPr>
          <w:rStyle w:val="NormalTok"/>
        </w:rPr>
        <w:t xml:space="preserve">pop) </w:t>
      </w:r>
      <w:r>
        <w:rPr>
          <w:rStyle w:val="SpecialCharTok"/>
        </w:rPr>
        <w:t xml:space="preserve">%&gt;%</w:t>
      </w:r>
      <w:r>
        <w:br/>
      </w:r>
      <w:r>
        <w:rPr>
          <w:rStyle w:val="NormalTok"/>
        </w:rPr>
        <w:t xml:space="preserve">  </w:t>
      </w:r>
      <w:r>
        <w:rPr>
          <w:rStyle w:val="FunctionTok"/>
        </w:rPr>
        <w:t xml:space="preserve">select</w:t>
      </w:r>
      <w:r>
        <w:rPr>
          <w:rStyle w:val="NormalTok"/>
        </w:rPr>
        <w:t xml:space="preserve">(state, medage, ratiopob65)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(medage))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 3</w:t>
      </w:r>
      <w:r>
        <w:br/>
      </w:r>
      <w:r>
        <w:rPr>
          <w:rStyle w:val="VerbatimChar"/>
        </w:rPr>
        <w:t xml:space="preserve">##    state         medage ratiopob65</w:t>
      </w:r>
      <w:r>
        <w:br/>
      </w:r>
      <w:r>
        <w:rPr>
          <w:rStyle w:val="VerbatimChar"/>
        </w:rPr>
        <w:t xml:space="preserve">##    &lt;chr&gt;          &lt;dbl&gt;      &lt;dbl&gt;</w:t>
      </w:r>
      <w:r>
        <w:br/>
      </w:r>
      <w:r>
        <w:rPr>
          <w:rStyle w:val="VerbatimChar"/>
        </w:rPr>
        <w:t xml:space="preserve">##  1 Florida         34.7      0.173</w:t>
      </w:r>
      <w:r>
        <w:br/>
      </w:r>
      <w:r>
        <w:rPr>
          <w:rStyle w:val="VerbatimChar"/>
        </w:rPr>
        <w:t xml:space="preserve">##  2 New Jersey      32.2      0.117</w:t>
      </w:r>
      <w:r>
        <w:br/>
      </w:r>
      <w:r>
        <w:rPr>
          <w:rStyle w:val="VerbatimChar"/>
        </w:rPr>
        <w:t xml:space="preserve">##  3 Pennsylvania    32.1      0.129</w:t>
      </w:r>
      <w:r>
        <w:br/>
      </w:r>
      <w:r>
        <w:rPr>
          <w:rStyle w:val="VerbatimChar"/>
        </w:rPr>
        <w:t xml:space="preserve">##  4 Connecticut     32        0.117</w:t>
      </w:r>
      <w:r>
        <w:br/>
      </w:r>
      <w:r>
        <w:rPr>
          <w:rStyle w:val="VerbatimChar"/>
        </w:rPr>
        <w:t xml:space="preserve">##  5 New York        31.9      0.123</w:t>
      </w:r>
      <w:r>
        <w:br/>
      </w:r>
      <w:r>
        <w:rPr>
          <w:rStyle w:val="VerbatimChar"/>
        </w:rPr>
        <w:t xml:space="preserve">##  6 Rhode Island    31.8      0.134</w:t>
      </w:r>
      <w:r>
        <w:br/>
      </w:r>
      <w:r>
        <w:rPr>
          <w:rStyle w:val="VerbatimChar"/>
        </w:rPr>
        <w:t xml:space="preserve">##  7 Massachusetts   31.2      0.127</w:t>
      </w:r>
      <w:r>
        <w:br/>
      </w:r>
      <w:r>
        <w:rPr>
          <w:rStyle w:val="VerbatimChar"/>
        </w:rPr>
        <w:t xml:space="preserve">##  8 Missouri        30.9      0.132</w:t>
      </w:r>
      <w:r>
        <w:br/>
      </w:r>
      <w:r>
        <w:rPr>
          <w:rStyle w:val="VerbatimChar"/>
        </w:rPr>
        <w:t xml:space="preserve">##  9 Arkansas        30.6      0.137</w:t>
      </w:r>
      <w:r>
        <w:br/>
      </w:r>
      <w:r>
        <w:rPr>
          <w:rStyle w:val="VerbatimChar"/>
        </w:rPr>
        <w:t xml:space="preserve">## 10 Maine           30.4      0.125</w:t>
      </w:r>
    </w:p>
    <w:p>
      <w:pPr>
        <w:pStyle w:val="FirstParagraph"/>
      </w:pPr>
      <w:r>
        <w:t xml:space="preserve">Por último haremos un histograma (con 10 intervalos) de los valores de la variable medage y con la curva de densidad de la variable superpuesta:</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census, </w:t>
      </w:r>
      <w:r>
        <w:rPr>
          <w:rStyle w:val="FunctionTok"/>
        </w:rPr>
        <w:t xml:space="preserve">aes</w:t>
      </w:r>
      <w:r>
        <w:rPr>
          <w:rStyle w:val="NormalTok"/>
        </w:rPr>
        <w:t xml:space="preserve">(</w:t>
      </w:r>
      <w:r>
        <w:rPr>
          <w:rStyle w:val="AttributeTok"/>
        </w:rPr>
        <w:t xml:space="preserve">x =</w:t>
      </w:r>
      <w:r>
        <w:rPr>
          <w:rStyle w:val="NormalTok"/>
        </w:rPr>
        <w:t xml:space="preserve"> medage))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00_rodriguezgonzalez_alvaro_files/figure-docx/hist-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0. FMAD 2021-2022</dc:title>
  <dc:creator>Rodríguez González, Álvaro</dc:creator>
  <cp:keywords/>
  <dcterms:created xsi:type="dcterms:W3CDTF">2021-09-12T15:44:29Z</dcterms:created>
  <dcterms:modified xsi:type="dcterms:W3CDTF">2021-09-12T15:44:29Z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2021-09-12</vt:lpwstr>
  </property>
  <property fmtid="{D5CDD505-2E9C-101B-9397-08002B2CF9AE}" pid="3" name="output">
    <vt:lpwstr/>
  </property>
  <property fmtid="{D5CDD505-2E9C-101B-9397-08002B2CF9AE}" pid="4" name="subtitle">
    <vt:lpwstr>ICAI. Master en Big Data. Fundamentos Matemáticos del Análisis de Datos (FMAD).</vt:lpwstr>
  </property>
</Properties>
</file>