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Default="008025D4" w:rsidP="00AB714C">
      <w:pPr>
        <w:spacing w:line="240" w:lineRule="auto"/>
        <w:contextualSpacing/>
        <w:jc w:val="center"/>
        <w:rPr>
          <w:b/>
        </w:rPr>
      </w:pPr>
      <w:r w:rsidRPr="009E4A0A">
        <w:rPr>
          <w:b/>
        </w:rPr>
        <w:t>Meeting Minutes</w:t>
      </w:r>
    </w:p>
    <w:p w:rsidR="006B3FB5" w:rsidRPr="009E4A0A" w:rsidRDefault="006B3FB5" w:rsidP="00AB714C">
      <w:pPr>
        <w:spacing w:line="240" w:lineRule="auto"/>
        <w:contextualSpacing/>
        <w:jc w:val="center"/>
        <w:rPr>
          <w:b/>
        </w:rPr>
      </w:pPr>
    </w:p>
    <w:p w:rsidR="008025D4" w:rsidRDefault="008025D4" w:rsidP="00AB714C">
      <w:pPr>
        <w:spacing w:line="240" w:lineRule="auto"/>
        <w:contextualSpacing/>
      </w:pPr>
      <w:r w:rsidRPr="008025D4">
        <w:rPr>
          <w:b/>
        </w:rPr>
        <w:t>Date:</w:t>
      </w:r>
      <w:r w:rsidR="008E2D02">
        <w:t xml:space="preserve"> January 28</w:t>
      </w:r>
      <w:r>
        <w:t>, 2014</w:t>
      </w:r>
    </w:p>
    <w:p w:rsidR="008025D4" w:rsidRDefault="008025D4" w:rsidP="00AB714C">
      <w:pPr>
        <w:spacing w:line="240" w:lineRule="auto"/>
        <w:contextualSpacing/>
      </w:pPr>
      <w:r w:rsidRPr="008025D4">
        <w:rPr>
          <w:b/>
        </w:rPr>
        <w:t>Start Time:</w:t>
      </w:r>
      <w:r w:rsidR="008E2D02">
        <w:t xml:space="preserve"> 7:1</w:t>
      </w:r>
      <w:r w:rsidR="002E356F">
        <w:t>5</w:t>
      </w:r>
      <w:r>
        <w:t>pm</w:t>
      </w:r>
    </w:p>
    <w:p w:rsidR="008025D4" w:rsidRPr="00FA0A4A" w:rsidRDefault="008025D4" w:rsidP="00AB714C">
      <w:pPr>
        <w:spacing w:line="240" w:lineRule="auto"/>
        <w:contextualSpacing/>
      </w:pPr>
      <w:r w:rsidRPr="008025D4">
        <w:rPr>
          <w:b/>
        </w:rPr>
        <w:t>End Time:</w:t>
      </w:r>
      <w:r w:rsidR="008E0800">
        <w:rPr>
          <w:b/>
        </w:rPr>
        <w:t xml:space="preserve"> </w:t>
      </w:r>
      <w:r w:rsidR="00FA0A4A">
        <w:t>8:05pm</w:t>
      </w:r>
    </w:p>
    <w:p w:rsidR="008025D4" w:rsidRDefault="008025D4" w:rsidP="00AB714C">
      <w:pPr>
        <w:spacing w:line="240" w:lineRule="auto"/>
        <w:contextualSpacing/>
        <w:rPr>
          <w:b/>
        </w:rPr>
      </w:pPr>
    </w:p>
    <w:p w:rsidR="00D6043A" w:rsidRDefault="008025D4" w:rsidP="00AB714C">
      <w:pPr>
        <w:spacing w:line="240" w:lineRule="auto"/>
        <w:contextualSpacing/>
      </w:pPr>
      <w:r>
        <w:rPr>
          <w:b/>
        </w:rPr>
        <w:t>Members Present:</w:t>
      </w:r>
      <w:r>
        <w:t xml:space="preserve"> </w:t>
      </w:r>
      <w:r w:rsidR="00693195">
        <w:t xml:space="preserve">Drew Aaron, </w:t>
      </w:r>
      <w:r>
        <w:t xml:space="preserve">Michael Beaver, </w:t>
      </w:r>
      <w:r w:rsidR="00FA418B">
        <w:t xml:space="preserve">Clay Boren, </w:t>
      </w:r>
      <w:r w:rsidR="007E0BA8">
        <w:t>Chad Farley,</w:t>
      </w:r>
    </w:p>
    <w:p w:rsidR="008025D4" w:rsidRDefault="00D6043A" w:rsidP="00AB714C">
      <w:pPr>
        <w:spacing w:line="240" w:lineRule="auto"/>
        <w:contextualSpacing/>
      </w:pPr>
      <w:r>
        <w:tab/>
      </w:r>
      <w:r w:rsidR="008025D4">
        <w:t xml:space="preserve">Andrew Hamilton, Travis </w:t>
      </w:r>
      <w:r w:rsidR="00A73534">
        <w:t>Hunt</w:t>
      </w:r>
      <w:r w:rsidR="00731328">
        <w:t>, and Dr. Patricia Roden</w:t>
      </w:r>
    </w:p>
    <w:p w:rsidR="009A79DB" w:rsidRPr="009A79DB" w:rsidRDefault="009A79DB" w:rsidP="00AB714C">
      <w:pPr>
        <w:spacing w:line="240" w:lineRule="auto"/>
        <w:contextualSpacing/>
      </w:pPr>
      <w:r>
        <w:rPr>
          <w:b/>
        </w:rPr>
        <w:t xml:space="preserve">Members Absent: </w:t>
      </w:r>
      <w:r>
        <w:t>N/A</w:t>
      </w:r>
    </w:p>
    <w:p w:rsidR="008025D4" w:rsidRDefault="008025D4" w:rsidP="00AB714C">
      <w:pPr>
        <w:spacing w:line="240" w:lineRule="auto"/>
        <w:contextualSpacing/>
      </w:pPr>
    </w:p>
    <w:p w:rsidR="003631A6" w:rsidRPr="00FE063E" w:rsidRDefault="003631A6" w:rsidP="00AB714C">
      <w:pPr>
        <w:spacing w:line="240" w:lineRule="auto"/>
        <w:contextualSpacing/>
        <w:jc w:val="center"/>
        <w:rPr>
          <w:b/>
        </w:rPr>
      </w:pPr>
      <w:r>
        <w:rPr>
          <w:b/>
        </w:rPr>
        <w:t>Topics</w:t>
      </w:r>
      <w:r>
        <w:t xml:space="preserve"> </w:t>
      </w:r>
      <w:r>
        <w:rPr>
          <w:b/>
        </w:rPr>
        <w:t>Discussed</w:t>
      </w:r>
    </w:p>
    <w:p w:rsidR="000F74D1" w:rsidRDefault="0093218E" w:rsidP="008E2D02">
      <w:pPr>
        <w:pStyle w:val="ListParagraph"/>
        <w:numPr>
          <w:ilvl w:val="0"/>
          <w:numId w:val="1"/>
        </w:numPr>
        <w:spacing w:line="240" w:lineRule="auto"/>
      </w:pPr>
      <w:r>
        <w:t>Client questions #</w:t>
      </w:r>
      <w:r w:rsidR="008E2D02">
        <w:t>2</w:t>
      </w:r>
    </w:p>
    <w:p w:rsidR="008465F0" w:rsidRDefault="008465F0" w:rsidP="008E2D02">
      <w:pPr>
        <w:pStyle w:val="ListParagraph"/>
        <w:numPr>
          <w:ilvl w:val="0"/>
          <w:numId w:val="1"/>
        </w:numPr>
        <w:spacing w:line="240" w:lineRule="auto"/>
      </w:pPr>
      <w:r>
        <w:t>Screen captures and prototype mockup</w:t>
      </w:r>
    </w:p>
    <w:p w:rsidR="00F131C8" w:rsidRDefault="00B03286" w:rsidP="008E2D02">
      <w:pPr>
        <w:pStyle w:val="ListParagraph"/>
        <w:numPr>
          <w:ilvl w:val="0"/>
          <w:numId w:val="1"/>
        </w:numPr>
        <w:spacing w:line="240" w:lineRule="auto"/>
      </w:pPr>
      <w:r>
        <w:t>Post-client-meeting sessions</w:t>
      </w:r>
    </w:p>
    <w:p w:rsidR="00F131C8" w:rsidRDefault="008465F0" w:rsidP="008465F0">
      <w:pPr>
        <w:pStyle w:val="ListParagraph"/>
        <w:numPr>
          <w:ilvl w:val="0"/>
          <w:numId w:val="1"/>
        </w:numPr>
        <w:spacing w:line="240" w:lineRule="auto"/>
      </w:pPr>
      <w:r>
        <w:t>Logging work</w:t>
      </w:r>
      <w:r w:rsidR="00B57346">
        <w:t xml:space="preserve"> hours</w:t>
      </w:r>
      <w:bookmarkStart w:id="0" w:name="_GoBack"/>
      <w:bookmarkEnd w:id="0"/>
    </w:p>
    <w:p w:rsidR="003631A6" w:rsidRDefault="003631A6" w:rsidP="00AB714C">
      <w:pPr>
        <w:spacing w:line="240" w:lineRule="auto"/>
        <w:contextualSpacing/>
        <w:jc w:val="center"/>
        <w:rPr>
          <w:b/>
        </w:rPr>
      </w:pPr>
      <w:r>
        <w:rPr>
          <w:b/>
        </w:rPr>
        <w:t>Decisions</w:t>
      </w:r>
      <w:r w:rsidR="00491B99">
        <w:rPr>
          <w:b/>
        </w:rPr>
        <w:t xml:space="preserve"> and Actions Taken</w:t>
      </w:r>
    </w:p>
    <w:p w:rsidR="003631A6" w:rsidRPr="003631A6" w:rsidRDefault="003631A6" w:rsidP="00AB714C">
      <w:pPr>
        <w:spacing w:line="240" w:lineRule="auto"/>
        <w:contextualSpacing/>
        <w:jc w:val="center"/>
      </w:pPr>
    </w:p>
    <w:p w:rsidR="00042987" w:rsidRDefault="00E20274" w:rsidP="00AB714C">
      <w:pPr>
        <w:spacing w:line="240" w:lineRule="auto"/>
        <w:contextualSpacing/>
      </w:pPr>
      <w:r>
        <w:tab/>
      </w:r>
      <w:r w:rsidR="0005550C">
        <w:t xml:space="preserve">The team met with the client (Dr. Roden) to discuss and answer </w:t>
      </w:r>
      <w:r w:rsidR="008E2D02">
        <w:t>a second round of questions</w:t>
      </w:r>
      <w:r w:rsidR="0005550C">
        <w:t>.</w:t>
      </w:r>
      <w:r w:rsidR="00FD1859">
        <w:t xml:space="preserve">  </w:t>
      </w:r>
      <w:r w:rsidR="00E053DE">
        <w:t xml:space="preserve">The </w:t>
      </w:r>
      <w:r w:rsidR="003557A8">
        <w:t xml:space="preserve">questions and the </w:t>
      </w:r>
      <w:r w:rsidR="00E053DE">
        <w:t xml:space="preserve">client’s </w:t>
      </w:r>
      <w:r w:rsidR="003557A8">
        <w:t xml:space="preserve">responses </w:t>
      </w:r>
      <w:r w:rsidR="00E053DE">
        <w:t>are attached.</w:t>
      </w:r>
    </w:p>
    <w:p w:rsidR="0071439D" w:rsidRDefault="0071439D" w:rsidP="00AB714C">
      <w:pPr>
        <w:spacing w:line="240" w:lineRule="auto"/>
        <w:contextualSpacing/>
      </w:pPr>
      <w:r>
        <w:tab/>
        <w:t>The client review</w:t>
      </w:r>
      <w:r w:rsidR="001935AA">
        <w:t>ed</w:t>
      </w:r>
      <w:r>
        <w:t xml:space="preserve"> a few screen captures and </w:t>
      </w:r>
      <w:r w:rsidR="009E0FBD">
        <w:t xml:space="preserve">a </w:t>
      </w:r>
      <w:r>
        <w:t>rough m</w:t>
      </w:r>
      <w:r w:rsidR="009E0FBD">
        <w:t>ockup</w:t>
      </w:r>
      <w:r>
        <w:t xml:space="preserve"> of the </w:t>
      </w:r>
      <w:r w:rsidR="009E0FBD">
        <w:t xml:space="preserve">new </w:t>
      </w:r>
      <w:r>
        <w:t xml:space="preserve">IDE.  The client is dissatisfied with the memory format.  She wants the memory to be formatted like </w:t>
      </w:r>
      <w:r w:rsidR="00926730">
        <w:t xml:space="preserve">it is formatted in </w:t>
      </w:r>
      <w:r>
        <w:t xml:space="preserve">ASSIST/I.  </w:t>
      </w:r>
      <w:r w:rsidR="00DC478F">
        <w:t xml:space="preserve">The registers also need to be properly numbered, and the Program Status Word (including Condition Code) </w:t>
      </w:r>
      <w:r w:rsidR="00412A42">
        <w:t xml:space="preserve">should be </w:t>
      </w:r>
      <w:r w:rsidR="00DC478F">
        <w:t>made available.</w:t>
      </w:r>
      <w:r w:rsidR="00332661">
        <w:t xml:space="preserve">  The client also wants to see different color schemes (preferably no blue).</w:t>
      </w:r>
    </w:p>
    <w:p w:rsidR="00C04855" w:rsidRDefault="00C04855" w:rsidP="00AB714C">
      <w:pPr>
        <w:spacing w:line="240" w:lineRule="auto"/>
        <w:contextualSpacing/>
      </w:pPr>
      <w:r>
        <w:tab/>
        <w:t xml:space="preserve">The client has decided that the team is </w:t>
      </w:r>
      <w:r w:rsidRPr="00C04855">
        <w:rPr>
          <w:i/>
        </w:rPr>
        <w:t>not</w:t>
      </w:r>
      <w:r>
        <w:t xml:space="preserve"> ready to propose a </w:t>
      </w:r>
      <w:r w:rsidR="007D0BE2">
        <w:t xml:space="preserve">programming </w:t>
      </w:r>
      <w:r>
        <w:t xml:space="preserve">language </w:t>
      </w:r>
      <w:r w:rsidR="009D1DF9">
        <w:t>at this time.  The client approved the team’s choice to follow a Hybrid RPM-Waterfall method process lifecycle.</w:t>
      </w:r>
    </w:p>
    <w:p w:rsidR="00BD7D8A" w:rsidRDefault="00BD7D8A" w:rsidP="00AB714C">
      <w:pPr>
        <w:spacing w:line="240" w:lineRule="auto"/>
        <w:contextualSpacing/>
      </w:pPr>
      <w:r>
        <w:tab/>
        <w:t xml:space="preserve">The team needs to ask the client about the syntax highlighting (color schemes, </w:t>
      </w:r>
      <w:r w:rsidR="00A60429">
        <w:t>syntax to be highlighted, etc.) at a later date.</w:t>
      </w:r>
    </w:p>
    <w:p w:rsidR="00402F96" w:rsidRDefault="00402F96" w:rsidP="00AB714C">
      <w:pPr>
        <w:spacing w:line="240" w:lineRule="auto"/>
        <w:contextualSpacing/>
      </w:pPr>
      <w:r>
        <w:tab/>
        <w:t>The team has instituted a new post-client-questions meeting policy.  After each client-questions session, the team will meet to discuss the client’s responses to the questions.</w:t>
      </w:r>
      <w:r w:rsidR="00537E2B">
        <w:t xml:space="preserve">  These meetings will allow team members to discuss any issues raised by the client’s responses and allow the team members to improve their understanding of the project requirements.</w:t>
      </w:r>
    </w:p>
    <w:p w:rsidR="00A94195" w:rsidRPr="00A94195" w:rsidRDefault="00A94195" w:rsidP="00AB714C">
      <w:pPr>
        <w:spacing w:line="240" w:lineRule="auto"/>
        <w:contextualSpacing/>
      </w:pPr>
      <w:r>
        <w:tab/>
        <w:t xml:space="preserve">The team has instituted a policy of logging </w:t>
      </w:r>
      <w:r>
        <w:rPr>
          <w:i/>
        </w:rPr>
        <w:t>all</w:t>
      </w:r>
      <w:r>
        <w:t xml:space="preserve"> hours worked while contributing to the project.  </w:t>
      </w:r>
      <w:r w:rsidR="00A074BE">
        <w:t>This will allow the team to keep an accurate record o</w:t>
      </w:r>
      <w:r w:rsidR="00537E2B">
        <w:t xml:space="preserve">f contributions by team member and </w:t>
      </w:r>
      <w:r w:rsidR="00A074BE">
        <w:t>by time invested.</w:t>
      </w:r>
    </w:p>
    <w:p w:rsidR="008E2D02" w:rsidRDefault="00706BD3" w:rsidP="008E2D02">
      <w:pPr>
        <w:spacing w:line="240" w:lineRule="auto"/>
        <w:contextualSpacing/>
      </w:pPr>
      <w:r>
        <w:tab/>
      </w:r>
      <w:r w:rsidR="00C005BC">
        <w:t>Travis has created a OneNote common notepad fo</w:t>
      </w:r>
      <w:r w:rsidR="00666A87">
        <w:t>r the team to take common notes that can be saved and updated via SkyDrive.</w:t>
      </w:r>
      <w:r w:rsidR="00537E2B">
        <w:t xml:space="preserve">  Adoption of this OneNote notepad is still pending.</w:t>
      </w:r>
    </w:p>
    <w:p w:rsidR="00C005BC" w:rsidRDefault="00C005BC" w:rsidP="008E2D02">
      <w:pPr>
        <w:spacing w:line="240" w:lineRule="auto"/>
        <w:contextualSpacing/>
      </w:pPr>
      <w:r>
        <w:tab/>
      </w:r>
      <w:r w:rsidR="006B65DE">
        <w:t xml:space="preserve">It has become apparent that the team needs to begin backend work as soon as possible, probably as soon as the programming language is approved.  </w:t>
      </w:r>
      <w:r w:rsidR="004C6795">
        <w:t>The parser portion of the backend has grown more complex after some analysis of the original ASSIST/I.</w:t>
      </w:r>
    </w:p>
    <w:p w:rsidR="002959E7" w:rsidRDefault="002959E7" w:rsidP="008E2D02">
      <w:pPr>
        <w:spacing w:line="240" w:lineRule="auto"/>
        <w:contextualSpacing/>
      </w:pPr>
      <w:r>
        <w:tab/>
        <w:t>The team will begin working as a team, as soon as possible, to design a preliminary prototype.</w:t>
      </w:r>
      <w:r w:rsidR="00537E2B">
        <w:t xml:space="preserve">  This is necessitated by the chosen Hybrid RPM-Waterfall Method lifecycle process.</w:t>
      </w:r>
    </w:p>
    <w:p w:rsidR="000F74D1" w:rsidRDefault="00191900" w:rsidP="001B16B6">
      <w:pPr>
        <w:spacing w:line="240" w:lineRule="auto"/>
        <w:contextualSpacing/>
      </w:pPr>
      <w:r>
        <w:tab/>
      </w:r>
      <w:r w:rsidR="003B053F">
        <w:t xml:space="preserve">The next team meetings will be </w:t>
      </w:r>
      <w:r w:rsidR="00AA2051">
        <w:t>Friday, January 31, 2014 at 4:30pm at the Christian Student Center and Monday, February 3, 2014 at 6:00pm in the Collier Library basement.</w:t>
      </w:r>
      <w:r w:rsidR="000F74D1">
        <w:br w:type="page"/>
      </w:r>
    </w:p>
    <w:p w:rsidR="00695796" w:rsidRDefault="0018525B" w:rsidP="00AB714C">
      <w:pPr>
        <w:spacing w:line="240" w:lineRule="auto"/>
        <w:contextualSpacing/>
        <w:jc w:val="center"/>
        <w:rPr>
          <w:b/>
        </w:rPr>
      </w:pPr>
      <w:r>
        <w:rPr>
          <w:b/>
        </w:rPr>
        <w:lastRenderedPageBreak/>
        <w:t xml:space="preserve">Supplementary </w:t>
      </w:r>
      <w:r w:rsidR="002C4620">
        <w:rPr>
          <w:b/>
        </w:rPr>
        <w:t>Information</w:t>
      </w:r>
    </w:p>
    <w:p w:rsidR="00271663" w:rsidRDefault="00271663" w:rsidP="00AB714C">
      <w:pPr>
        <w:spacing w:line="240" w:lineRule="auto"/>
        <w:contextualSpacing/>
        <w:jc w:val="center"/>
        <w:rPr>
          <w:b/>
        </w:rPr>
      </w:pPr>
    </w:p>
    <w:p w:rsidR="00512D3C" w:rsidRDefault="004F7E23" w:rsidP="00AB714C">
      <w:pPr>
        <w:spacing w:line="240" w:lineRule="auto"/>
        <w:contextualSpacing/>
      </w:pPr>
      <w:r>
        <w:rPr>
          <w:b/>
        </w:rPr>
        <w:t>Questions answered by the client:</w:t>
      </w:r>
      <w:r w:rsidR="00D75DDB" w:rsidRPr="00D75DDB">
        <w:t xml:space="preserve"> </w:t>
      </w:r>
    </w:p>
    <w:p w:rsidR="003A7DC4" w:rsidRDefault="003A7DC4" w:rsidP="00AB714C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  <w:r>
        <w:t>1. When will the subset of ASSIST/I instructions be made available?</w:t>
      </w:r>
    </w:p>
    <w:p w:rsidR="003A7DC4" w:rsidRDefault="003A7DC4" w:rsidP="003A7DC4">
      <w:pPr>
        <w:spacing w:line="240" w:lineRule="auto"/>
        <w:contextualSpacing/>
      </w:pPr>
    </w:p>
    <w:p w:rsidR="003A7DC4" w:rsidRPr="00A074BE" w:rsidRDefault="00A074BE" w:rsidP="003A7DC4">
      <w:pPr>
        <w:spacing w:line="240" w:lineRule="auto"/>
        <w:contextualSpacing/>
      </w:pPr>
      <w:r>
        <w:rPr>
          <w:b/>
        </w:rPr>
        <w:t>Drew Aaron:</w:t>
      </w:r>
      <w:r>
        <w:t xml:space="preserve"> </w:t>
      </w:r>
      <w:r w:rsidR="003E76AC">
        <w:t>Answered.</w:t>
      </w:r>
    </w:p>
    <w:p w:rsidR="00A074BE" w:rsidRPr="00A074BE" w:rsidRDefault="00A074BE" w:rsidP="003A7DC4">
      <w:pPr>
        <w:spacing w:line="240" w:lineRule="auto"/>
        <w:contextualSpacing/>
      </w:pPr>
      <w:r>
        <w:rPr>
          <w:b/>
        </w:rPr>
        <w:t>Michael Beaver:</w:t>
      </w:r>
      <w:r>
        <w:t xml:space="preserve"> </w:t>
      </w:r>
      <w:r w:rsidR="00696B92">
        <w:t>On ANGEL.</w:t>
      </w:r>
    </w:p>
    <w:p w:rsidR="00A074BE" w:rsidRPr="00A074BE" w:rsidRDefault="00A074BE" w:rsidP="003A7DC4">
      <w:pPr>
        <w:spacing w:line="240" w:lineRule="auto"/>
        <w:contextualSpacing/>
      </w:pPr>
      <w:r>
        <w:rPr>
          <w:b/>
        </w:rPr>
        <w:t>Clay Boren:</w:t>
      </w:r>
      <w:r>
        <w:t xml:space="preserve"> </w:t>
      </w:r>
      <w:r w:rsidR="00A506C4">
        <w:t>On ANGEL.</w:t>
      </w:r>
    </w:p>
    <w:p w:rsidR="00A074BE" w:rsidRPr="00A074BE" w:rsidRDefault="00A074BE" w:rsidP="003A7DC4">
      <w:pPr>
        <w:spacing w:line="240" w:lineRule="auto"/>
        <w:contextualSpacing/>
      </w:pPr>
      <w:r>
        <w:rPr>
          <w:b/>
        </w:rPr>
        <w:t>Chad Farley:</w:t>
      </w:r>
      <w:r>
        <w:t xml:space="preserve"> </w:t>
      </w:r>
      <w:r w:rsidR="00A506C4">
        <w:t>On ANGEL as of January 28, 2014.</w:t>
      </w:r>
    </w:p>
    <w:p w:rsidR="00A074BE" w:rsidRPr="00A074BE" w:rsidRDefault="00A074BE" w:rsidP="003A7DC4">
      <w:pPr>
        <w:spacing w:line="240" w:lineRule="auto"/>
        <w:contextualSpacing/>
      </w:pPr>
      <w:r>
        <w:rPr>
          <w:b/>
        </w:rPr>
        <w:t>Andrew Hamilton:</w:t>
      </w:r>
      <w:r>
        <w:t xml:space="preserve"> </w:t>
      </w:r>
      <w:r w:rsidR="00E349A3">
        <w:t>On ANGEL.</w:t>
      </w:r>
    </w:p>
    <w:p w:rsidR="00A074BE" w:rsidRPr="00A074BE" w:rsidRDefault="00A074BE" w:rsidP="003A7DC4">
      <w:pPr>
        <w:spacing w:line="240" w:lineRule="auto"/>
        <w:contextualSpacing/>
      </w:pPr>
      <w:r>
        <w:rPr>
          <w:b/>
        </w:rPr>
        <w:t>Travis Hunt:</w:t>
      </w:r>
      <w:r>
        <w:t xml:space="preserve"> </w:t>
      </w:r>
      <w:r w:rsidR="00E349A3">
        <w:t>Answered on ANGEL.</w:t>
      </w:r>
    </w:p>
    <w:p w:rsidR="003A7DC4" w:rsidRDefault="003A7DC4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A074BE" w:rsidRDefault="00A074BE" w:rsidP="003A7DC4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  <w:r>
        <w:t>2. What is the “identifier” for the “Final Run” command in ASSIST/I?</w:t>
      </w:r>
    </w:p>
    <w:p w:rsidR="003A7DC4" w:rsidRDefault="003A7DC4" w:rsidP="003A7DC4">
      <w:pPr>
        <w:spacing w:line="240" w:lineRule="auto"/>
        <w:contextualSpacing/>
      </w:pPr>
    </w:p>
    <w:p w:rsidR="003A7DC4" w:rsidRDefault="00A074BE" w:rsidP="003A7DC4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3E76AC">
        <w:t>Your name for the output file.</w:t>
      </w:r>
    </w:p>
    <w:p w:rsidR="00A074BE" w:rsidRDefault="00A074BE" w:rsidP="003A7DC4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0E5EF3">
        <w:t>The programmer’s name. Be sure to implement.</w:t>
      </w:r>
    </w:p>
    <w:p w:rsidR="00A074BE" w:rsidRPr="00696B92" w:rsidRDefault="00A074BE" w:rsidP="003A7DC4">
      <w:pPr>
        <w:spacing w:line="240" w:lineRule="auto"/>
        <w:contextualSpacing/>
      </w:pPr>
      <w:r>
        <w:rPr>
          <w:b/>
        </w:rPr>
        <w:t>CB:</w:t>
      </w:r>
      <w:r w:rsidR="00696B92">
        <w:t xml:space="preserve"> </w:t>
      </w:r>
      <w:r w:rsidR="00A506C4">
        <w:t>[no response]</w:t>
      </w:r>
    </w:p>
    <w:p w:rsidR="00A074BE" w:rsidRDefault="00A074BE" w:rsidP="003A7DC4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A506C4">
        <w:t>Programmer’s name or “handle.”</w:t>
      </w:r>
    </w:p>
    <w:p w:rsidR="00A074BE" w:rsidRDefault="00A074BE" w:rsidP="003A7DC4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E349A3">
        <w:t>Puts name at top. Be sure to implement.</w:t>
      </w:r>
    </w:p>
    <w:p w:rsidR="00A074BE" w:rsidRPr="00A074BE" w:rsidRDefault="00A074BE" w:rsidP="003A7DC4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E349A3">
        <w:t>Implement it. It is used for the .PRT file.</w:t>
      </w:r>
    </w:p>
    <w:p w:rsidR="003A7DC4" w:rsidRDefault="003A7DC4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A074BE" w:rsidRDefault="00A074BE" w:rsidP="003A7DC4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  <w:r>
        <w:t>3. What is the maximum size of memory for the IBM/360 with ASSIST/I?</w:t>
      </w:r>
    </w:p>
    <w:p w:rsidR="003A7DC4" w:rsidRDefault="003A7DC4" w:rsidP="003A7DC4">
      <w:pPr>
        <w:spacing w:line="240" w:lineRule="auto"/>
        <w:contextualSpacing/>
      </w:pPr>
    </w:p>
    <w:p w:rsidR="00A074BE" w:rsidRDefault="00A074BE" w:rsidP="00A074BE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3E76AC">
        <w:t>Option for total size in bytes.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3161D9">
        <w:t xml:space="preserve">Memory is to be displayed as Address—Memory Contents—Character Representation. The </w:t>
      </w:r>
      <w:r w:rsidR="003161D9">
        <w:tab/>
        <w:t xml:space="preserve">maximum displayable memory is tied to the maximum memory size option. There is an </w:t>
      </w:r>
      <w:r w:rsidR="003161D9">
        <w:tab/>
        <w:t>error message when the maximum memory is exceeded. This error should be displayed to</w:t>
      </w:r>
    </w:p>
    <w:p w:rsidR="003161D9" w:rsidRDefault="003161D9" w:rsidP="00A074BE">
      <w:pPr>
        <w:spacing w:line="240" w:lineRule="auto"/>
        <w:contextualSpacing/>
      </w:pPr>
      <w:r>
        <w:tab/>
        <w:t>the user. This can be tested using the multiple bank account program from CS 310.</w:t>
      </w:r>
    </w:p>
    <w:p w:rsidR="00A074BE" w:rsidRPr="000E5EF3" w:rsidRDefault="00A074BE" w:rsidP="00A074BE">
      <w:pPr>
        <w:spacing w:line="240" w:lineRule="auto"/>
        <w:contextualSpacing/>
      </w:pPr>
      <w:r>
        <w:rPr>
          <w:b/>
        </w:rPr>
        <w:t>CB:</w:t>
      </w:r>
      <w:r w:rsidR="000E5EF3">
        <w:t xml:space="preserve"> </w:t>
      </w:r>
      <w:r w:rsidR="00A506C4">
        <w:t>2700 bytes.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FA0A4A">
        <w:t xml:space="preserve">Memory is displayed as Address—Memory Contents—Character Representation. Memory </w:t>
      </w:r>
      <w:r w:rsidR="00FA0A4A">
        <w:tab/>
        <w:t>size can be toggled with options.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E349A3">
        <w:t>Maximum size (in bytes) option.</w:t>
      </w:r>
    </w:p>
    <w:p w:rsidR="00A074BE" w:rsidRPr="00A074BE" w:rsidRDefault="00A074BE" w:rsidP="00A074BE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E349A3">
        <w:t xml:space="preserve">The option controls size of display; an error is given if memory size is exceeded (see </w:t>
      </w:r>
      <w:r w:rsidR="00E349A3">
        <w:tab/>
        <w:t>multiple bank accounts program).</w:t>
      </w:r>
    </w:p>
    <w:p w:rsidR="003A7DC4" w:rsidRDefault="003A7DC4" w:rsidP="003A7DC4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  <w:r>
        <w:lastRenderedPageBreak/>
        <w:t>4. Does the GUI need an input field, such as the one in MARIE?</w:t>
      </w:r>
    </w:p>
    <w:p w:rsidR="003A7DC4" w:rsidRDefault="003A7DC4" w:rsidP="003A7DC4">
      <w:pPr>
        <w:spacing w:line="240" w:lineRule="auto"/>
        <w:contextualSpacing/>
      </w:pPr>
    </w:p>
    <w:p w:rsidR="00A074BE" w:rsidRDefault="00A074BE" w:rsidP="00A074BE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3E76AC">
        <w:t>Test it in ASSIST/I. Do it like that.</w:t>
      </w:r>
    </w:p>
    <w:p w:rsidR="00A074BE" w:rsidRPr="003161D9" w:rsidRDefault="00A074BE" w:rsidP="00A074BE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3161D9">
        <w:t xml:space="preserve">Users </w:t>
      </w:r>
      <w:r w:rsidR="00C94B7E">
        <w:rPr>
          <w:i/>
        </w:rPr>
        <w:t>must</w:t>
      </w:r>
      <w:r w:rsidR="003161D9">
        <w:t xml:space="preserve"> be able to provide input. There is a special $ENTRY command (see the User </w:t>
      </w:r>
      <w:r w:rsidR="003161D9">
        <w:tab/>
        <w:t>Manual for ASSIST/I).</w:t>
      </w:r>
      <w:r w:rsidR="00117951">
        <w:t xml:space="preserve"> Be sure to test ASSIST/I with console input.</w:t>
      </w:r>
    </w:p>
    <w:p w:rsidR="00A074BE" w:rsidRPr="00A506C4" w:rsidRDefault="00A074BE" w:rsidP="00A074BE">
      <w:pPr>
        <w:spacing w:line="240" w:lineRule="auto"/>
        <w:contextualSpacing/>
      </w:pPr>
      <w:r>
        <w:rPr>
          <w:b/>
        </w:rPr>
        <w:t>CB:</w:t>
      </w:r>
      <w:r w:rsidR="00A506C4">
        <w:rPr>
          <w:b/>
        </w:rPr>
        <w:t xml:space="preserve"> </w:t>
      </w:r>
      <w:r w:rsidR="00A506C4">
        <w:t>Test out like ASSIST/I.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E349A3">
        <w:t>Yes. Handle like the ASSIST/I would. Run tests to determine.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E349A3">
        <w:t>Yes. Test on ASSIST/I.</w:t>
      </w:r>
    </w:p>
    <w:p w:rsidR="00A074BE" w:rsidRPr="00A074BE" w:rsidRDefault="00A074BE" w:rsidP="00A074BE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5D7C40">
        <w:t>Test console input on ASSIST/I first.</w:t>
      </w:r>
    </w:p>
    <w:p w:rsidR="003A7DC4" w:rsidRDefault="003A7DC4" w:rsidP="003A7DC4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  <w:r>
        <w:t>5. Do you want output to be changeable (ASCII, Hex, Decimal) as with MARIE or as ASSIST/I would normally represent it?</w:t>
      </w:r>
    </w:p>
    <w:p w:rsidR="003A7DC4" w:rsidRDefault="003A7DC4" w:rsidP="003A7DC4">
      <w:pPr>
        <w:spacing w:line="240" w:lineRule="auto"/>
        <w:contextualSpacing/>
      </w:pPr>
    </w:p>
    <w:p w:rsidR="00A074BE" w:rsidRDefault="00A074BE" w:rsidP="00A074BE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3E76AC">
        <w:t>No.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F1337E">
        <w:t>No. Format output with straight hexadecimal, as with ASSIST/I.</w:t>
      </w:r>
    </w:p>
    <w:p w:rsidR="00A074BE" w:rsidRPr="00A506C4" w:rsidRDefault="00A074BE" w:rsidP="00A074BE">
      <w:pPr>
        <w:spacing w:line="240" w:lineRule="auto"/>
        <w:contextualSpacing/>
      </w:pPr>
      <w:r>
        <w:rPr>
          <w:b/>
        </w:rPr>
        <w:t>CB:</w:t>
      </w:r>
      <w:r w:rsidR="00A506C4">
        <w:rPr>
          <w:b/>
        </w:rPr>
        <w:t xml:space="preserve"> </w:t>
      </w:r>
      <w:r w:rsidR="00A506C4">
        <w:t>Just hexadecimal.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E349A3">
        <w:t>[no response]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E349A3">
        <w:t>No.</w:t>
      </w:r>
    </w:p>
    <w:p w:rsidR="00A074BE" w:rsidRPr="00A074BE" w:rsidRDefault="00A074BE" w:rsidP="00A074BE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5D7C40">
        <w:t>Just like ASSIST/I.</w:t>
      </w:r>
    </w:p>
    <w:p w:rsidR="003A7DC4" w:rsidRDefault="003A7DC4" w:rsidP="003A7DC4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  <w:r>
        <w:t>6. Would you like a “view .PRT file” button or option?</w:t>
      </w:r>
    </w:p>
    <w:p w:rsidR="003A7DC4" w:rsidRDefault="003A7DC4" w:rsidP="003A7DC4">
      <w:pPr>
        <w:spacing w:line="240" w:lineRule="auto"/>
        <w:contextualSpacing/>
      </w:pPr>
    </w:p>
    <w:p w:rsidR="00A074BE" w:rsidRDefault="00A074BE" w:rsidP="00A074BE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3E76AC">
        <w:t>Only manual open.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464B9D">
        <w:t>Only manual open button.</w:t>
      </w:r>
    </w:p>
    <w:p w:rsidR="00A074BE" w:rsidRPr="00A506C4" w:rsidRDefault="00A074BE" w:rsidP="00A074BE">
      <w:pPr>
        <w:spacing w:line="240" w:lineRule="auto"/>
        <w:contextualSpacing/>
      </w:pPr>
      <w:r>
        <w:rPr>
          <w:b/>
        </w:rPr>
        <w:t>CB:</w:t>
      </w:r>
      <w:r w:rsidR="00A506C4">
        <w:rPr>
          <w:b/>
        </w:rPr>
        <w:t xml:space="preserve"> </w:t>
      </w:r>
      <w:r w:rsidR="00A506C4">
        <w:t>Use manual open.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E349A3">
        <w:t>Manually open the .PRT only.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E349A3">
        <w:t>Only manual open button.</w:t>
      </w:r>
    </w:p>
    <w:p w:rsidR="00A074BE" w:rsidRPr="005D7C40" w:rsidRDefault="00A074BE" w:rsidP="00A074BE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5D7C40">
        <w:t xml:space="preserve">Only manual button. Do </w:t>
      </w:r>
      <w:r w:rsidR="005D7C40">
        <w:rPr>
          <w:i/>
        </w:rPr>
        <w:t>not</w:t>
      </w:r>
      <w:r w:rsidR="005D7C40">
        <w:t xml:space="preserve"> have an auto-open option.</w:t>
      </w:r>
    </w:p>
    <w:p w:rsidR="003A7DC4" w:rsidRDefault="003A7DC4" w:rsidP="003A7DC4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  <w:r>
        <w:t>7. Where would you like the output to the screen to be? Would you like it to be the traditional command prompt style or like a modified version of MARIE?</w:t>
      </w:r>
    </w:p>
    <w:p w:rsidR="003A7DC4" w:rsidRDefault="003A7DC4" w:rsidP="003A7DC4">
      <w:pPr>
        <w:spacing w:line="240" w:lineRule="auto"/>
        <w:contextualSpacing/>
      </w:pPr>
    </w:p>
    <w:p w:rsidR="00A074BE" w:rsidRDefault="00A074BE" w:rsidP="00A074BE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3E76AC">
        <w:t>Like a modified MARIE—just print output.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464B9D">
        <w:t>Output from output command (i.e., XPRNT) in a way like modified MARIE.</w:t>
      </w:r>
    </w:p>
    <w:p w:rsidR="00A074BE" w:rsidRPr="00A506C4" w:rsidRDefault="00A074BE" w:rsidP="00A074BE">
      <w:pPr>
        <w:spacing w:line="240" w:lineRule="auto"/>
        <w:contextualSpacing/>
      </w:pPr>
      <w:r>
        <w:rPr>
          <w:b/>
        </w:rPr>
        <w:t>CB:</w:t>
      </w:r>
      <w:r w:rsidR="00A506C4">
        <w:rPr>
          <w:b/>
        </w:rPr>
        <w:t xml:space="preserve"> </w:t>
      </w:r>
      <w:r w:rsidR="00A506C4">
        <w:t>Use modified version of MARIE.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E349A3">
        <w:t>Output using the modified version of MARIE with a button to open the .PRT file.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E349A3">
        <w:t>Just the output like MARIE.</w:t>
      </w:r>
    </w:p>
    <w:p w:rsidR="00A074BE" w:rsidRPr="00A074BE" w:rsidRDefault="00A074BE" w:rsidP="00A074BE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5D7C40">
        <w:t>Automatically show XPRNT. There will be a button for the detailed .PRT file.</w:t>
      </w:r>
    </w:p>
    <w:p w:rsidR="003A7DC4" w:rsidRDefault="003A7DC4" w:rsidP="003A7DC4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  <w:r>
        <w:lastRenderedPageBreak/>
        <w:t>8. How do you want memory dumps from crashes to be displayed?</w:t>
      </w:r>
    </w:p>
    <w:p w:rsidR="003A7DC4" w:rsidRDefault="003A7DC4" w:rsidP="003A7DC4">
      <w:pPr>
        <w:spacing w:line="240" w:lineRule="auto"/>
        <w:contextualSpacing/>
      </w:pPr>
    </w:p>
    <w:p w:rsidR="00A074BE" w:rsidRDefault="00A074BE" w:rsidP="00A074BE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3E76AC">
        <w:t>Like ASSIST/I. Be able to handle XDUMP. See code below.</w:t>
      </w:r>
    </w:p>
    <w:p w:rsidR="00A074BE" w:rsidRPr="00C94B7E" w:rsidRDefault="00A074BE" w:rsidP="00A074BE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035E08">
        <w:t xml:space="preserve">Memory dump is formatted just like if it is run normally </w:t>
      </w:r>
      <w:r w:rsidR="00C94B7E">
        <w:t xml:space="preserve">(see #3). Fatal crash errors are </w:t>
      </w:r>
      <w:r w:rsidR="00C94B7E">
        <w:tab/>
        <w:t xml:space="preserve">saved to the .PRT file, like in ASSIST/I. There </w:t>
      </w:r>
      <w:r w:rsidR="00C94B7E">
        <w:rPr>
          <w:i/>
        </w:rPr>
        <w:t>must</w:t>
      </w:r>
      <w:r w:rsidR="00C94B7E">
        <w:t xml:space="preserve"> be the capability to use the </w:t>
      </w:r>
      <w:r w:rsidR="00C94B7E">
        <w:tab/>
        <w:t xml:space="preserve">XDUMP command. The XDUMP command dumps registers or memory (depending on </w:t>
      </w:r>
      <w:r w:rsidR="00C94B7E">
        <w:tab/>
        <w:t>the arguments) and keeps running the program. See the User Manual.</w:t>
      </w:r>
    </w:p>
    <w:p w:rsidR="00A074BE" w:rsidRPr="00A506C4" w:rsidRDefault="00A074BE" w:rsidP="00A074BE">
      <w:pPr>
        <w:spacing w:line="240" w:lineRule="auto"/>
        <w:contextualSpacing/>
      </w:pPr>
      <w:r>
        <w:rPr>
          <w:b/>
        </w:rPr>
        <w:t>CB:</w:t>
      </w:r>
      <w:r w:rsidR="00A506C4">
        <w:rPr>
          <w:b/>
        </w:rPr>
        <w:t xml:space="preserve"> </w:t>
      </w:r>
      <w:r w:rsidR="00A506C4">
        <w:t>Use XDUMP.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E349A3">
        <w:t>Traditional memory dumps from ASSIST/I. Be able to use the XDUMP command.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E349A3">
        <w:t>Save in MARIE. Include the XDUMP command.</w:t>
      </w:r>
    </w:p>
    <w:p w:rsidR="00A074BE" w:rsidRPr="00A074BE" w:rsidRDefault="00A074BE" w:rsidP="00A074BE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C131C4">
        <w:t>Just to the .PRT file. Include the XDUMP command.</w:t>
      </w:r>
    </w:p>
    <w:p w:rsidR="003A7DC4" w:rsidRDefault="003A7DC4" w:rsidP="003A7DC4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  <w:r>
        <w:t>9. On the detailed project description, which specific features are required? Which specific features are optional?</w:t>
      </w:r>
    </w:p>
    <w:p w:rsidR="003A7DC4" w:rsidRDefault="003A7DC4" w:rsidP="003A7DC4">
      <w:pPr>
        <w:spacing w:line="240" w:lineRule="auto"/>
        <w:contextualSpacing/>
      </w:pPr>
    </w:p>
    <w:p w:rsidR="00A074BE" w:rsidRDefault="00A074BE" w:rsidP="00A074BE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3E76AC">
        <w:t>Other useful features: online manual only required. Disassembly is optional.</w:t>
      </w:r>
    </w:p>
    <w:p w:rsidR="00A074BE" w:rsidRPr="00C94B7E" w:rsidRDefault="00A074BE" w:rsidP="00A074BE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C94B7E">
        <w:t xml:space="preserve">Online help is </w:t>
      </w:r>
      <w:r w:rsidR="00C94B7E">
        <w:rPr>
          <w:i/>
        </w:rPr>
        <w:t>required</w:t>
      </w:r>
      <w:r w:rsidR="00C94B7E">
        <w:t xml:space="preserve">. Disassembly is </w:t>
      </w:r>
      <w:r w:rsidR="00C94B7E">
        <w:rPr>
          <w:i/>
        </w:rPr>
        <w:t>not</w:t>
      </w:r>
      <w:r w:rsidR="00C94B7E">
        <w:t xml:space="preserve"> required. Proper tabbing, code completion, and </w:t>
      </w:r>
      <w:r w:rsidR="00C94B7E">
        <w:tab/>
        <w:t xml:space="preserve">hotkeys are </w:t>
      </w:r>
      <w:r w:rsidR="00C94B7E">
        <w:rPr>
          <w:i/>
        </w:rPr>
        <w:t>not</w:t>
      </w:r>
      <w:r w:rsidR="00C94B7E">
        <w:t xml:space="preserve"> required.</w:t>
      </w:r>
    </w:p>
    <w:p w:rsidR="00A074BE" w:rsidRPr="00A506C4" w:rsidRDefault="00A074BE" w:rsidP="00A074BE">
      <w:pPr>
        <w:spacing w:line="240" w:lineRule="auto"/>
        <w:contextualSpacing/>
      </w:pPr>
      <w:r>
        <w:rPr>
          <w:b/>
        </w:rPr>
        <w:t>CB:</w:t>
      </w:r>
      <w:r w:rsidR="00A506C4">
        <w:t xml:space="preserve"> Online help and disassembly are optional.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E349A3">
        <w:t>[no response]</w:t>
      </w:r>
    </w:p>
    <w:p w:rsidR="00A074BE" w:rsidRPr="00E349A3" w:rsidRDefault="00A074BE" w:rsidP="00A074BE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E349A3">
        <w:t xml:space="preserve">Online help </w:t>
      </w:r>
      <w:r w:rsidR="00E349A3">
        <w:rPr>
          <w:i/>
        </w:rPr>
        <w:t>required</w:t>
      </w:r>
      <w:r w:rsidR="00E349A3">
        <w:t>. Ask about syntax highlighting.</w:t>
      </w:r>
    </w:p>
    <w:p w:rsidR="00A074BE" w:rsidRPr="00C249E7" w:rsidRDefault="00A074BE" w:rsidP="00A074BE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C249E7">
        <w:t xml:space="preserve">Online help </w:t>
      </w:r>
      <w:r w:rsidR="00C249E7">
        <w:rPr>
          <w:i/>
        </w:rPr>
        <w:t>required</w:t>
      </w:r>
      <w:r w:rsidR="00C249E7">
        <w:t>. Ask for guidelines on syntax color.</w:t>
      </w:r>
    </w:p>
    <w:p w:rsidR="003A7DC4" w:rsidRDefault="003A7DC4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  <w:r>
        <w:t>10. What exactly do you mean by “set tabs to implement correct code layout” in the detailed project description?</w:t>
      </w:r>
    </w:p>
    <w:p w:rsidR="003A7DC4" w:rsidRDefault="003A7DC4" w:rsidP="003A7DC4">
      <w:pPr>
        <w:spacing w:line="240" w:lineRule="auto"/>
        <w:contextualSpacing/>
      </w:pPr>
    </w:p>
    <w:p w:rsidR="00A074BE" w:rsidRDefault="00A074BE" w:rsidP="00A074BE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3E76AC">
        <w:t>Tab will go to next column (optional).</w:t>
      </w:r>
    </w:p>
    <w:p w:rsidR="00A074BE" w:rsidRPr="00C94B7E" w:rsidRDefault="00A074BE" w:rsidP="00A074BE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C94B7E">
        <w:rPr>
          <w:i/>
        </w:rPr>
        <w:t>Not</w:t>
      </w:r>
      <w:r w:rsidR="00C94B7E">
        <w:t xml:space="preserve"> required.</w:t>
      </w:r>
    </w:p>
    <w:p w:rsidR="00A074BE" w:rsidRPr="00A506C4" w:rsidRDefault="00A074BE" w:rsidP="00A074BE">
      <w:pPr>
        <w:spacing w:line="240" w:lineRule="auto"/>
        <w:contextualSpacing/>
      </w:pPr>
      <w:r>
        <w:rPr>
          <w:b/>
        </w:rPr>
        <w:t>CB:</w:t>
      </w:r>
      <w:r w:rsidR="00A506C4">
        <w:t xml:space="preserve"> [no response]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E349A3">
        <w:t>Optional: Tab should push cursor to next programming column.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E349A3">
        <w:t>Nice but not necessary.</w:t>
      </w:r>
    </w:p>
    <w:p w:rsidR="00A074BE" w:rsidRPr="00A074BE" w:rsidRDefault="00A074BE" w:rsidP="00A074BE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F32AB8">
        <w:t>Tab by column stops.</w:t>
      </w:r>
    </w:p>
    <w:p w:rsidR="003A7DC4" w:rsidRDefault="003A7DC4" w:rsidP="003A7DC4">
      <w:pPr>
        <w:spacing w:line="240" w:lineRule="auto"/>
        <w:contextualSpacing/>
      </w:pPr>
    </w:p>
    <w:p w:rsidR="003A7DC4" w:rsidRDefault="003A7DC4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4D630F" w:rsidRDefault="004D630F" w:rsidP="003A7DC4">
      <w:pPr>
        <w:spacing w:line="240" w:lineRule="auto"/>
        <w:contextualSpacing/>
      </w:pPr>
    </w:p>
    <w:p w:rsidR="003A7DC4" w:rsidRPr="00C44820" w:rsidRDefault="003A7DC4" w:rsidP="003A7DC4">
      <w:pPr>
        <w:spacing w:line="240" w:lineRule="auto"/>
        <w:contextualSpacing/>
      </w:pPr>
      <w:r>
        <w:lastRenderedPageBreak/>
        <w:t>11. What are your thoughts on the following names: ASSIST/J; COBRA; ASSIST/II; ASSIST/I++; and, ASSIST/101?</w:t>
      </w:r>
    </w:p>
    <w:p w:rsidR="003A7DC4" w:rsidRDefault="003A7DC4" w:rsidP="00AB714C">
      <w:pPr>
        <w:spacing w:line="240" w:lineRule="auto"/>
        <w:contextualSpacing/>
      </w:pPr>
    </w:p>
    <w:p w:rsidR="00A074BE" w:rsidRDefault="00A074BE" w:rsidP="00A074BE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3E76AC">
        <w:t>ASSIST/UNA or UNAssist.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C94B7E">
        <w:t>ASSIST/UNA or UNAssist. Incorporate “UNA” into the name somehow.</w:t>
      </w:r>
    </w:p>
    <w:p w:rsidR="00A074BE" w:rsidRPr="00A506C4" w:rsidRDefault="00A074BE" w:rsidP="00A074BE">
      <w:pPr>
        <w:spacing w:line="240" w:lineRule="auto"/>
        <w:contextualSpacing/>
      </w:pPr>
      <w:r>
        <w:rPr>
          <w:b/>
        </w:rPr>
        <w:t>CB:</w:t>
      </w:r>
      <w:r w:rsidR="00A506C4">
        <w:t xml:space="preserve"> ASSIST/UNA or UNAssist.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E349A3">
        <w:t>ASSIST/UNA or some variant.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E349A3">
        <w:t>ASSIT/UNA or UNAssist.</w:t>
      </w:r>
    </w:p>
    <w:p w:rsidR="00A074BE" w:rsidRDefault="00A074BE" w:rsidP="00A074BE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6434E9">
        <w:t>ASSIST/UNA or UNAssist.</w:t>
      </w:r>
    </w:p>
    <w:p w:rsidR="003E76AC" w:rsidRDefault="003E76AC" w:rsidP="00A074BE">
      <w:pPr>
        <w:spacing w:line="240" w:lineRule="auto"/>
        <w:contextualSpacing/>
      </w:pPr>
    </w:p>
    <w:p w:rsidR="004D630F" w:rsidRDefault="004D630F" w:rsidP="00A074BE">
      <w:pPr>
        <w:spacing w:line="240" w:lineRule="auto"/>
        <w:contextualSpacing/>
      </w:pPr>
    </w:p>
    <w:p w:rsidR="003E76AC" w:rsidRPr="003E76AC" w:rsidRDefault="003E76AC" w:rsidP="00A074BE">
      <w:pPr>
        <w:spacing w:line="240" w:lineRule="auto"/>
        <w:contextualSpacing/>
        <w:rPr>
          <w:b/>
        </w:rPr>
      </w:pPr>
      <w:r w:rsidRPr="003E76AC">
        <w:rPr>
          <w:b/>
        </w:rPr>
        <w:t>General notes from Client:</w:t>
      </w:r>
    </w:p>
    <w:p w:rsidR="003E76AC" w:rsidRDefault="003E76AC" w:rsidP="003E76AC">
      <w:pPr>
        <w:pStyle w:val="ListParagraph"/>
        <w:numPr>
          <w:ilvl w:val="0"/>
          <w:numId w:val="3"/>
        </w:numPr>
        <w:spacing w:line="240" w:lineRule="auto"/>
      </w:pPr>
      <w:r>
        <w:t>Program Status Word (PSW) holds the Condition Code (CC)</w:t>
      </w:r>
    </w:p>
    <w:p w:rsidR="003E76AC" w:rsidRDefault="003E76AC" w:rsidP="003E76AC">
      <w:pPr>
        <w:pStyle w:val="ListParagraph"/>
        <w:numPr>
          <w:ilvl w:val="0"/>
          <w:numId w:val="3"/>
        </w:numPr>
        <w:spacing w:line="240" w:lineRule="auto"/>
      </w:pPr>
      <w:r>
        <w:t>The client does not like a lot of blue.</w:t>
      </w:r>
    </w:p>
    <w:p w:rsidR="003E76AC" w:rsidRDefault="003E76AC" w:rsidP="003E76AC">
      <w:pPr>
        <w:pStyle w:val="ListParagraph"/>
        <w:numPr>
          <w:ilvl w:val="0"/>
          <w:numId w:val="3"/>
        </w:numPr>
        <w:spacing w:line="240" w:lineRule="auto"/>
      </w:pPr>
      <w:r>
        <w:t>The client does not like the MARIE memory representation.</w:t>
      </w:r>
    </w:p>
    <w:p w:rsidR="003E76AC" w:rsidRDefault="003E76AC" w:rsidP="003E76AC">
      <w:pPr>
        <w:pStyle w:val="ListParagraph"/>
        <w:numPr>
          <w:ilvl w:val="0"/>
          <w:numId w:val="3"/>
        </w:numPr>
        <w:spacing w:line="240" w:lineRule="auto"/>
      </w:pPr>
      <w:r>
        <w:t>The client accepted the team’s proposal to follow the Hybrid RPM-Waterfall Method.</w:t>
      </w:r>
    </w:p>
    <w:p w:rsidR="003E76AC" w:rsidRDefault="003E76AC" w:rsidP="003E76AC">
      <w:pPr>
        <w:pStyle w:val="ListParagraph"/>
        <w:numPr>
          <w:ilvl w:val="0"/>
          <w:numId w:val="3"/>
        </w:numPr>
        <w:spacing w:line="240" w:lineRule="auto"/>
      </w:pPr>
      <w:r>
        <w:t>Memory is to be represented like in ASSIST/I.</w:t>
      </w:r>
    </w:p>
    <w:p w:rsidR="003E76AC" w:rsidRDefault="003E76AC" w:rsidP="003E76AC">
      <w:pPr>
        <w:pStyle w:val="ListParagraph"/>
        <w:numPr>
          <w:ilvl w:val="0"/>
          <w:numId w:val="3"/>
        </w:numPr>
        <w:spacing w:line="240" w:lineRule="auto"/>
      </w:pPr>
      <w:r>
        <w:t>What is displayed in memory is tied to the maximum memory size in Options.</w:t>
      </w:r>
    </w:p>
    <w:p w:rsidR="003E76AC" w:rsidRDefault="003E76AC" w:rsidP="003E76AC">
      <w:pPr>
        <w:pStyle w:val="ListParagraph"/>
        <w:numPr>
          <w:ilvl w:val="0"/>
          <w:numId w:val="3"/>
        </w:numPr>
        <w:spacing w:line="240" w:lineRule="auto"/>
      </w:pPr>
      <w:r>
        <w:t>If memory is exceeded, stop and give an error message telling the user what to do.</w:t>
      </w:r>
    </w:p>
    <w:p w:rsidR="00E349A3" w:rsidRDefault="00E349A3" w:rsidP="003E76AC">
      <w:pPr>
        <w:pStyle w:val="ListParagraph"/>
        <w:numPr>
          <w:ilvl w:val="0"/>
          <w:numId w:val="3"/>
        </w:numPr>
        <w:spacing w:line="240" w:lineRule="auto"/>
      </w:pPr>
      <w:r>
        <w:t>The client wants memory to be represent in the GUI, not in tabs.</w:t>
      </w:r>
    </w:p>
    <w:p w:rsidR="00B22CFC" w:rsidRDefault="00B22CFC" w:rsidP="003E76AC">
      <w:pPr>
        <w:pStyle w:val="ListParagraph"/>
        <w:numPr>
          <w:ilvl w:val="0"/>
          <w:numId w:val="3"/>
        </w:numPr>
        <w:spacing w:line="240" w:lineRule="auto"/>
      </w:pPr>
      <w:r>
        <w:t>The data in the registers must be represented in hexadecimal.</w:t>
      </w:r>
    </w:p>
    <w:p w:rsidR="00B22CFC" w:rsidRDefault="00B22CFC" w:rsidP="003E76AC">
      <w:pPr>
        <w:pStyle w:val="ListParagraph"/>
        <w:numPr>
          <w:ilvl w:val="0"/>
          <w:numId w:val="3"/>
        </w:numPr>
        <w:spacing w:line="240" w:lineRule="auto"/>
      </w:pPr>
      <w:r>
        <w:t>The memory formatting will need to be changed to reflect ASSIST/I’s formatting.</w:t>
      </w:r>
    </w:p>
    <w:p w:rsidR="00B22CFC" w:rsidRPr="00A074BE" w:rsidRDefault="00B22CFC" w:rsidP="003E76AC">
      <w:pPr>
        <w:pStyle w:val="ListParagraph"/>
        <w:numPr>
          <w:ilvl w:val="0"/>
          <w:numId w:val="3"/>
        </w:numPr>
        <w:spacing w:line="240" w:lineRule="auto"/>
      </w:pPr>
      <w:r>
        <w:t>ASSIST/I uses EBCDIC, not ASCII!</w:t>
      </w:r>
    </w:p>
    <w:p w:rsidR="00A074BE" w:rsidRDefault="00A074BE" w:rsidP="00AB714C">
      <w:pPr>
        <w:spacing w:line="240" w:lineRule="auto"/>
        <w:contextualSpacing/>
      </w:pPr>
    </w:p>
    <w:p w:rsidR="004D630F" w:rsidRDefault="004D630F" w:rsidP="00AB714C">
      <w:pPr>
        <w:spacing w:line="240" w:lineRule="auto"/>
        <w:contextualSpacing/>
      </w:pPr>
    </w:p>
    <w:p w:rsidR="003E76AC" w:rsidRPr="003E76AC" w:rsidRDefault="004D630F" w:rsidP="00AB714C">
      <w:pPr>
        <w:spacing w:line="240" w:lineRule="auto"/>
        <w:contextualSpacing/>
        <w:rPr>
          <w:b/>
        </w:rPr>
      </w:pPr>
      <w:r>
        <w:rPr>
          <w:b/>
        </w:rPr>
        <w:t>Code from Drew Aaron for #8 from</w:t>
      </w:r>
      <w:r w:rsidR="003E76AC" w:rsidRPr="003E76AC">
        <w:rPr>
          <w:b/>
        </w:rPr>
        <w:t xml:space="preserve"> the Client Responses:</w:t>
      </w:r>
    </w:p>
    <w:p w:rsidR="003E76AC" w:rsidRDefault="003E76AC" w:rsidP="00AB714C">
      <w:pPr>
        <w:spacing w:line="240" w:lineRule="auto"/>
        <w:contextualSpacing/>
      </w:pPr>
    </w:p>
    <w:p w:rsidR="002205E4" w:rsidRDefault="002205E4" w:rsidP="00AB714C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NAME</w:t>
      </w:r>
      <w:r>
        <w:rPr>
          <w:rFonts w:ascii="Lucida Console" w:hAnsi="Lucida Console"/>
          <w:sz w:val="20"/>
          <w:szCs w:val="20"/>
        </w:rPr>
        <w:tab/>
        <w:t>CSECT</w:t>
      </w:r>
    </w:p>
    <w:p w:rsidR="002205E4" w:rsidRDefault="002205E4" w:rsidP="00AB714C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L</w:t>
      </w:r>
      <w:r>
        <w:rPr>
          <w:rFonts w:ascii="Lucida Console" w:hAnsi="Lucida Console"/>
          <w:sz w:val="20"/>
          <w:szCs w:val="20"/>
        </w:rPr>
        <w:tab/>
        <w:t>1,16(,15)</w:t>
      </w:r>
    </w:p>
    <w:p w:rsidR="002205E4" w:rsidRDefault="002205E4" w:rsidP="00AB714C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L</w:t>
      </w:r>
      <w:r>
        <w:rPr>
          <w:rFonts w:ascii="Lucida Console" w:hAnsi="Lucida Console"/>
          <w:sz w:val="20"/>
          <w:szCs w:val="20"/>
        </w:rPr>
        <w:tab/>
        <w:t>2,20(15)</w:t>
      </w:r>
    </w:p>
    <w:p w:rsidR="002205E4" w:rsidRDefault="002205E4" w:rsidP="00AB714C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AR</w:t>
      </w:r>
      <w:r>
        <w:rPr>
          <w:rFonts w:ascii="Lucida Console" w:hAnsi="Lucida Console"/>
          <w:sz w:val="20"/>
          <w:szCs w:val="20"/>
        </w:rPr>
        <w:tab/>
        <w:t>1,2</w:t>
      </w:r>
    </w:p>
    <w:p w:rsidR="002205E4" w:rsidRDefault="002205E4" w:rsidP="00AB714C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ST</w:t>
      </w:r>
      <w:r>
        <w:rPr>
          <w:rFonts w:ascii="Lucida Console" w:hAnsi="Lucida Console"/>
          <w:sz w:val="20"/>
          <w:szCs w:val="20"/>
        </w:rPr>
        <w:tab/>
        <w:t>1,50(15)</w:t>
      </w:r>
    </w:p>
    <w:p w:rsidR="002205E4" w:rsidRDefault="002205E4" w:rsidP="00AB714C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BCR</w:t>
      </w:r>
      <w:r>
        <w:rPr>
          <w:rFonts w:ascii="Lucida Console" w:hAnsi="Lucida Console"/>
          <w:sz w:val="20"/>
          <w:szCs w:val="20"/>
        </w:rPr>
        <w:tab/>
        <w:t>B’1111’,12</w:t>
      </w:r>
    </w:p>
    <w:p w:rsidR="002205E4" w:rsidRDefault="002205E4" w:rsidP="00AB714C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DC</w:t>
      </w:r>
      <w:r>
        <w:rPr>
          <w:rFonts w:ascii="Lucida Console" w:hAnsi="Lucida Console"/>
          <w:sz w:val="20"/>
          <w:szCs w:val="20"/>
        </w:rPr>
        <w:tab/>
        <w:t>F’4’</w:t>
      </w:r>
    </w:p>
    <w:p w:rsidR="002205E4" w:rsidRDefault="002205E4" w:rsidP="00AB714C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DC</w:t>
      </w:r>
      <w:r>
        <w:rPr>
          <w:rFonts w:ascii="Lucida Console" w:hAnsi="Lucida Console"/>
          <w:sz w:val="20"/>
          <w:szCs w:val="20"/>
        </w:rPr>
        <w:tab/>
        <w:t>F’4’</w:t>
      </w:r>
    </w:p>
    <w:p w:rsidR="002205E4" w:rsidRDefault="002205E4" w:rsidP="00AB714C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DS</w:t>
      </w:r>
      <w:r>
        <w:rPr>
          <w:rFonts w:ascii="Lucida Console" w:hAnsi="Lucida Console"/>
          <w:sz w:val="20"/>
          <w:szCs w:val="20"/>
        </w:rPr>
        <w:tab/>
        <w:t>F</w:t>
      </w:r>
    </w:p>
    <w:p w:rsidR="002205E4" w:rsidRPr="002205E4" w:rsidRDefault="002205E4" w:rsidP="00AB714C">
      <w:pPr>
        <w:spacing w:line="240" w:lineRule="auto"/>
        <w:contextualSpacing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END</w:t>
      </w:r>
      <w:r>
        <w:rPr>
          <w:rFonts w:ascii="Lucida Console" w:hAnsi="Lucida Console"/>
          <w:sz w:val="20"/>
          <w:szCs w:val="20"/>
        </w:rPr>
        <w:tab/>
        <w:t>NAME</w:t>
      </w:r>
    </w:p>
    <w:sectPr w:rsidR="002205E4" w:rsidRPr="002205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5A6" w:rsidRDefault="00D325A6" w:rsidP="008025D4">
      <w:pPr>
        <w:spacing w:after="0" w:line="240" w:lineRule="auto"/>
      </w:pPr>
      <w:r>
        <w:separator/>
      </w:r>
    </w:p>
  </w:endnote>
  <w:endnote w:type="continuationSeparator" w:id="0">
    <w:p w:rsidR="00D325A6" w:rsidRDefault="00D325A6" w:rsidP="008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5A6" w:rsidRDefault="00D325A6" w:rsidP="008025D4">
      <w:pPr>
        <w:spacing w:after="0" w:line="240" w:lineRule="auto"/>
      </w:pPr>
      <w:r>
        <w:separator/>
      </w:r>
    </w:p>
  </w:footnote>
  <w:footnote w:type="continuationSeparator" w:id="0">
    <w:p w:rsidR="00D325A6" w:rsidRDefault="00D325A6" w:rsidP="0080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69267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025D4" w:rsidRDefault="008E2D02">
        <w:pPr>
          <w:pStyle w:val="Header"/>
          <w:jc w:val="right"/>
        </w:pPr>
        <w:r>
          <w:t>January 28</w:t>
        </w:r>
        <w:r w:rsidR="00836690">
          <w:t>, 2014</w:t>
        </w:r>
        <w:r w:rsidR="00836690">
          <w:tab/>
        </w:r>
        <w:r w:rsidR="00836690">
          <w:tab/>
        </w:r>
        <w:r w:rsidR="008025D4">
          <w:fldChar w:fldCharType="begin"/>
        </w:r>
        <w:r w:rsidR="008025D4">
          <w:instrText xml:space="preserve"> PAGE   \* MERGEFORMAT </w:instrText>
        </w:r>
        <w:r w:rsidR="008025D4">
          <w:fldChar w:fldCharType="separate"/>
        </w:r>
        <w:r w:rsidR="00B57346">
          <w:rPr>
            <w:noProof/>
          </w:rPr>
          <w:t>1</w:t>
        </w:r>
        <w:r w:rsidR="008025D4">
          <w:rPr>
            <w:noProof/>
          </w:rPr>
          <w:fldChar w:fldCharType="end"/>
        </w:r>
      </w:p>
    </w:sdtContent>
  </w:sdt>
  <w:p w:rsidR="008025D4" w:rsidRDefault="00802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D02EE"/>
    <w:multiLevelType w:val="hybridMultilevel"/>
    <w:tmpl w:val="383E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C7358"/>
    <w:multiLevelType w:val="hybridMultilevel"/>
    <w:tmpl w:val="992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F4"/>
    <w:rsid w:val="0000144A"/>
    <w:rsid w:val="000059F9"/>
    <w:rsid w:val="00012227"/>
    <w:rsid w:val="00023048"/>
    <w:rsid w:val="00024C0C"/>
    <w:rsid w:val="00035E08"/>
    <w:rsid w:val="000403B6"/>
    <w:rsid w:val="00042987"/>
    <w:rsid w:val="000438D2"/>
    <w:rsid w:val="00046767"/>
    <w:rsid w:val="00047390"/>
    <w:rsid w:val="00051D82"/>
    <w:rsid w:val="000527ED"/>
    <w:rsid w:val="0005550C"/>
    <w:rsid w:val="00066A19"/>
    <w:rsid w:val="0009285F"/>
    <w:rsid w:val="000B389A"/>
    <w:rsid w:val="000D1BF4"/>
    <w:rsid w:val="000E28B4"/>
    <w:rsid w:val="000E5EF3"/>
    <w:rsid w:val="000E7143"/>
    <w:rsid w:val="000F74D1"/>
    <w:rsid w:val="001051C0"/>
    <w:rsid w:val="00117951"/>
    <w:rsid w:val="00125226"/>
    <w:rsid w:val="00126CA7"/>
    <w:rsid w:val="00126FA5"/>
    <w:rsid w:val="001577B2"/>
    <w:rsid w:val="00167D7E"/>
    <w:rsid w:val="00172E0A"/>
    <w:rsid w:val="00184871"/>
    <w:rsid w:val="0018525B"/>
    <w:rsid w:val="00190E2A"/>
    <w:rsid w:val="00191900"/>
    <w:rsid w:val="001935AA"/>
    <w:rsid w:val="001965DA"/>
    <w:rsid w:val="001B16B6"/>
    <w:rsid w:val="001B5B04"/>
    <w:rsid w:val="001C0198"/>
    <w:rsid w:val="001C7CB1"/>
    <w:rsid w:val="001E2C7B"/>
    <w:rsid w:val="00212CAC"/>
    <w:rsid w:val="00213180"/>
    <w:rsid w:val="00216EAA"/>
    <w:rsid w:val="002205E4"/>
    <w:rsid w:val="00225DFE"/>
    <w:rsid w:val="00230925"/>
    <w:rsid w:val="002315E8"/>
    <w:rsid w:val="0023517F"/>
    <w:rsid w:val="00240841"/>
    <w:rsid w:val="00255F6F"/>
    <w:rsid w:val="00256BC3"/>
    <w:rsid w:val="00266479"/>
    <w:rsid w:val="00271663"/>
    <w:rsid w:val="0029233F"/>
    <w:rsid w:val="002959E7"/>
    <w:rsid w:val="0029692A"/>
    <w:rsid w:val="002A3F8C"/>
    <w:rsid w:val="002A717A"/>
    <w:rsid w:val="002B3F68"/>
    <w:rsid w:val="002C4620"/>
    <w:rsid w:val="002D0B55"/>
    <w:rsid w:val="002E170A"/>
    <w:rsid w:val="002E356F"/>
    <w:rsid w:val="002F2616"/>
    <w:rsid w:val="00301AAA"/>
    <w:rsid w:val="003032C6"/>
    <w:rsid w:val="003161D9"/>
    <w:rsid w:val="0031648A"/>
    <w:rsid w:val="003165E5"/>
    <w:rsid w:val="0032068F"/>
    <w:rsid w:val="00332661"/>
    <w:rsid w:val="00334D35"/>
    <w:rsid w:val="00341898"/>
    <w:rsid w:val="0035213D"/>
    <w:rsid w:val="003557A8"/>
    <w:rsid w:val="00355BB1"/>
    <w:rsid w:val="003622D2"/>
    <w:rsid w:val="003631A6"/>
    <w:rsid w:val="00373332"/>
    <w:rsid w:val="00373BFE"/>
    <w:rsid w:val="00373DC5"/>
    <w:rsid w:val="003756A8"/>
    <w:rsid w:val="00387DE9"/>
    <w:rsid w:val="00396509"/>
    <w:rsid w:val="003A1F1F"/>
    <w:rsid w:val="003A50CC"/>
    <w:rsid w:val="003A7DC4"/>
    <w:rsid w:val="003B053F"/>
    <w:rsid w:val="003D2103"/>
    <w:rsid w:val="003D5991"/>
    <w:rsid w:val="003E76AC"/>
    <w:rsid w:val="00402F96"/>
    <w:rsid w:val="004039B8"/>
    <w:rsid w:val="00412A42"/>
    <w:rsid w:val="00442943"/>
    <w:rsid w:val="004466DB"/>
    <w:rsid w:val="00447184"/>
    <w:rsid w:val="00447248"/>
    <w:rsid w:val="004534B7"/>
    <w:rsid w:val="004539D4"/>
    <w:rsid w:val="00464B9D"/>
    <w:rsid w:val="00476A26"/>
    <w:rsid w:val="00491B99"/>
    <w:rsid w:val="00497401"/>
    <w:rsid w:val="004B1E00"/>
    <w:rsid w:val="004C5A8B"/>
    <w:rsid w:val="004C6795"/>
    <w:rsid w:val="004D630F"/>
    <w:rsid w:val="004E7BB1"/>
    <w:rsid w:val="004F601E"/>
    <w:rsid w:val="004F7E23"/>
    <w:rsid w:val="00512D3C"/>
    <w:rsid w:val="00514F8D"/>
    <w:rsid w:val="00537E2B"/>
    <w:rsid w:val="0054206D"/>
    <w:rsid w:val="00560D82"/>
    <w:rsid w:val="00584542"/>
    <w:rsid w:val="0058518C"/>
    <w:rsid w:val="0059022F"/>
    <w:rsid w:val="00590249"/>
    <w:rsid w:val="00590A89"/>
    <w:rsid w:val="00591FDD"/>
    <w:rsid w:val="005C4635"/>
    <w:rsid w:val="005D1A86"/>
    <w:rsid w:val="005D22DA"/>
    <w:rsid w:val="005D7C40"/>
    <w:rsid w:val="005E67D4"/>
    <w:rsid w:val="00612372"/>
    <w:rsid w:val="00626B55"/>
    <w:rsid w:val="006303C6"/>
    <w:rsid w:val="00631E0B"/>
    <w:rsid w:val="00636B6F"/>
    <w:rsid w:val="006434E9"/>
    <w:rsid w:val="0065588F"/>
    <w:rsid w:val="00656AFD"/>
    <w:rsid w:val="00657341"/>
    <w:rsid w:val="00663B78"/>
    <w:rsid w:val="00666A87"/>
    <w:rsid w:val="0066705C"/>
    <w:rsid w:val="0067736E"/>
    <w:rsid w:val="00693195"/>
    <w:rsid w:val="00695796"/>
    <w:rsid w:val="00696B92"/>
    <w:rsid w:val="006A1823"/>
    <w:rsid w:val="006B3711"/>
    <w:rsid w:val="006B3FB5"/>
    <w:rsid w:val="006B65DE"/>
    <w:rsid w:val="006E21E9"/>
    <w:rsid w:val="006E3385"/>
    <w:rsid w:val="006E44A2"/>
    <w:rsid w:val="006F2AAD"/>
    <w:rsid w:val="00706BD3"/>
    <w:rsid w:val="0071439D"/>
    <w:rsid w:val="00720D54"/>
    <w:rsid w:val="00725CB8"/>
    <w:rsid w:val="007312F4"/>
    <w:rsid w:val="00731328"/>
    <w:rsid w:val="00735EE8"/>
    <w:rsid w:val="00736E10"/>
    <w:rsid w:val="00741A85"/>
    <w:rsid w:val="007429AB"/>
    <w:rsid w:val="00742FD5"/>
    <w:rsid w:val="00750B5E"/>
    <w:rsid w:val="0077418A"/>
    <w:rsid w:val="00784B29"/>
    <w:rsid w:val="00791011"/>
    <w:rsid w:val="007A5807"/>
    <w:rsid w:val="007A737E"/>
    <w:rsid w:val="007D0BE2"/>
    <w:rsid w:val="007D363A"/>
    <w:rsid w:val="007D478C"/>
    <w:rsid w:val="007E0BA8"/>
    <w:rsid w:val="007F130B"/>
    <w:rsid w:val="008025D4"/>
    <w:rsid w:val="008068F9"/>
    <w:rsid w:val="008073E7"/>
    <w:rsid w:val="00831F05"/>
    <w:rsid w:val="00836690"/>
    <w:rsid w:val="00845F80"/>
    <w:rsid w:val="008465F0"/>
    <w:rsid w:val="0086168E"/>
    <w:rsid w:val="008657F1"/>
    <w:rsid w:val="008702F9"/>
    <w:rsid w:val="00890217"/>
    <w:rsid w:val="008975E2"/>
    <w:rsid w:val="008B36D8"/>
    <w:rsid w:val="008B7F8B"/>
    <w:rsid w:val="008C3705"/>
    <w:rsid w:val="008C3B48"/>
    <w:rsid w:val="008C3EE4"/>
    <w:rsid w:val="008C5A9D"/>
    <w:rsid w:val="008D4C92"/>
    <w:rsid w:val="008D5E1E"/>
    <w:rsid w:val="008E0800"/>
    <w:rsid w:val="008E2D02"/>
    <w:rsid w:val="008F2A13"/>
    <w:rsid w:val="00916667"/>
    <w:rsid w:val="00921953"/>
    <w:rsid w:val="00921A13"/>
    <w:rsid w:val="009229D1"/>
    <w:rsid w:val="00926730"/>
    <w:rsid w:val="0093218E"/>
    <w:rsid w:val="00957422"/>
    <w:rsid w:val="009644A3"/>
    <w:rsid w:val="0096597A"/>
    <w:rsid w:val="009763BC"/>
    <w:rsid w:val="00976E6B"/>
    <w:rsid w:val="00985845"/>
    <w:rsid w:val="009A3113"/>
    <w:rsid w:val="009A5DCA"/>
    <w:rsid w:val="009A79DB"/>
    <w:rsid w:val="009B0351"/>
    <w:rsid w:val="009D1DF9"/>
    <w:rsid w:val="009E0FBD"/>
    <w:rsid w:val="009E4A0A"/>
    <w:rsid w:val="009F491F"/>
    <w:rsid w:val="00A05C63"/>
    <w:rsid w:val="00A074BE"/>
    <w:rsid w:val="00A27F0B"/>
    <w:rsid w:val="00A3742B"/>
    <w:rsid w:val="00A461F2"/>
    <w:rsid w:val="00A506C4"/>
    <w:rsid w:val="00A60429"/>
    <w:rsid w:val="00A6734F"/>
    <w:rsid w:val="00A678FF"/>
    <w:rsid w:val="00A71D3A"/>
    <w:rsid w:val="00A72A5D"/>
    <w:rsid w:val="00A73534"/>
    <w:rsid w:val="00A74CE4"/>
    <w:rsid w:val="00A94195"/>
    <w:rsid w:val="00A9551A"/>
    <w:rsid w:val="00AA2051"/>
    <w:rsid w:val="00AA670D"/>
    <w:rsid w:val="00AB04A2"/>
    <w:rsid w:val="00AB2D71"/>
    <w:rsid w:val="00AB714C"/>
    <w:rsid w:val="00AC1C1C"/>
    <w:rsid w:val="00AD1A0C"/>
    <w:rsid w:val="00AD1D63"/>
    <w:rsid w:val="00AF4046"/>
    <w:rsid w:val="00B012F4"/>
    <w:rsid w:val="00B03286"/>
    <w:rsid w:val="00B1061D"/>
    <w:rsid w:val="00B14E13"/>
    <w:rsid w:val="00B22CFC"/>
    <w:rsid w:val="00B32A08"/>
    <w:rsid w:val="00B34B8E"/>
    <w:rsid w:val="00B41F02"/>
    <w:rsid w:val="00B4550E"/>
    <w:rsid w:val="00B53FF0"/>
    <w:rsid w:val="00B56055"/>
    <w:rsid w:val="00B57346"/>
    <w:rsid w:val="00B63C5F"/>
    <w:rsid w:val="00B762DE"/>
    <w:rsid w:val="00B9797D"/>
    <w:rsid w:val="00BB351F"/>
    <w:rsid w:val="00BB52FB"/>
    <w:rsid w:val="00BD7D8A"/>
    <w:rsid w:val="00BE021A"/>
    <w:rsid w:val="00BE17D5"/>
    <w:rsid w:val="00BE4E06"/>
    <w:rsid w:val="00BF0E01"/>
    <w:rsid w:val="00BF3A6B"/>
    <w:rsid w:val="00C005BC"/>
    <w:rsid w:val="00C04855"/>
    <w:rsid w:val="00C0637F"/>
    <w:rsid w:val="00C131C4"/>
    <w:rsid w:val="00C17E10"/>
    <w:rsid w:val="00C21DD9"/>
    <w:rsid w:val="00C249E7"/>
    <w:rsid w:val="00C404D2"/>
    <w:rsid w:val="00C47BCE"/>
    <w:rsid w:val="00C50DA8"/>
    <w:rsid w:val="00C5352E"/>
    <w:rsid w:val="00C572A9"/>
    <w:rsid w:val="00C57357"/>
    <w:rsid w:val="00C718E5"/>
    <w:rsid w:val="00C83085"/>
    <w:rsid w:val="00C86450"/>
    <w:rsid w:val="00C868F0"/>
    <w:rsid w:val="00C9299E"/>
    <w:rsid w:val="00C94B7E"/>
    <w:rsid w:val="00C96977"/>
    <w:rsid w:val="00CC34E6"/>
    <w:rsid w:val="00CE424E"/>
    <w:rsid w:val="00CF1814"/>
    <w:rsid w:val="00D03386"/>
    <w:rsid w:val="00D1337C"/>
    <w:rsid w:val="00D15EFB"/>
    <w:rsid w:val="00D30EFB"/>
    <w:rsid w:val="00D325A6"/>
    <w:rsid w:val="00D379C5"/>
    <w:rsid w:val="00D37E4D"/>
    <w:rsid w:val="00D47143"/>
    <w:rsid w:val="00D5623C"/>
    <w:rsid w:val="00D57011"/>
    <w:rsid w:val="00D57CF4"/>
    <w:rsid w:val="00D6043A"/>
    <w:rsid w:val="00D75DDB"/>
    <w:rsid w:val="00D84F3B"/>
    <w:rsid w:val="00D95177"/>
    <w:rsid w:val="00DA0133"/>
    <w:rsid w:val="00DC1820"/>
    <w:rsid w:val="00DC478F"/>
    <w:rsid w:val="00DE36AF"/>
    <w:rsid w:val="00DE5404"/>
    <w:rsid w:val="00DE66C1"/>
    <w:rsid w:val="00DF4C93"/>
    <w:rsid w:val="00E00809"/>
    <w:rsid w:val="00E02501"/>
    <w:rsid w:val="00E053DE"/>
    <w:rsid w:val="00E12FC8"/>
    <w:rsid w:val="00E17A94"/>
    <w:rsid w:val="00E20274"/>
    <w:rsid w:val="00E349A3"/>
    <w:rsid w:val="00E42BE4"/>
    <w:rsid w:val="00E54973"/>
    <w:rsid w:val="00E72643"/>
    <w:rsid w:val="00E733FC"/>
    <w:rsid w:val="00E7466C"/>
    <w:rsid w:val="00E846B0"/>
    <w:rsid w:val="00EA12F9"/>
    <w:rsid w:val="00EB3F1C"/>
    <w:rsid w:val="00ED0577"/>
    <w:rsid w:val="00EE3947"/>
    <w:rsid w:val="00EE4CDE"/>
    <w:rsid w:val="00EE6DD7"/>
    <w:rsid w:val="00EF0386"/>
    <w:rsid w:val="00F131C8"/>
    <w:rsid w:val="00F1337E"/>
    <w:rsid w:val="00F15D97"/>
    <w:rsid w:val="00F21C87"/>
    <w:rsid w:val="00F3277C"/>
    <w:rsid w:val="00F32AB8"/>
    <w:rsid w:val="00F557B6"/>
    <w:rsid w:val="00F6030C"/>
    <w:rsid w:val="00F72F27"/>
    <w:rsid w:val="00F819B1"/>
    <w:rsid w:val="00F862FA"/>
    <w:rsid w:val="00FA0A4A"/>
    <w:rsid w:val="00FA3BB0"/>
    <w:rsid w:val="00FA418B"/>
    <w:rsid w:val="00FA7A3B"/>
    <w:rsid w:val="00FC5381"/>
    <w:rsid w:val="00FD1859"/>
    <w:rsid w:val="00FD2FD4"/>
    <w:rsid w:val="00FD5D14"/>
    <w:rsid w:val="00FE063E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324</cp:revision>
  <dcterms:created xsi:type="dcterms:W3CDTF">2014-01-15T01:28:00Z</dcterms:created>
  <dcterms:modified xsi:type="dcterms:W3CDTF">2014-01-29T03:35:00Z</dcterms:modified>
</cp:coreProperties>
</file>