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8AD3B" w14:textId="77777777" w:rsidR="002A72BA" w:rsidRPr="007A7E6A" w:rsidRDefault="002A72BA"/>
    <w:p w14:paraId="18B41BD8" w14:textId="378EC856" w:rsidR="001506D4" w:rsidRPr="007A7E6A" w:rsidRDefault="001506D4">
      <w:r w:rsidRPr="007A7E6A">
        <w:t xml:space="preserve">Final Project </w:t>
      </w:r>
    </w:p>
    <w:p w14:paraId="1EF59162" w14:textId="4CF0F0A9" w:rsidR="004A6723" w:rsidRPr="007A7E6A" w:rsidRDefault="00FD4EC2">
      <w:pPr>
        <w:rPr>
          <w:b/>
          <w:bCs/>
          <w:color w:val="000000"/>
          <w:sz w:val="22"/>
          <w:szCs w:val="22"/>
        </w:rPr>
      </w:pPr>
      <w:r w:rsidRPr="007A7E6A">
        <w:rPr>
          <w:b/>
          <w:bCs/>
          <w:color w:val="000000"/>
          <w:sz w:val="22"/>
          <w:szCs w:val="22"/>
        </w:rPr>
        <w:t xml:space="preserve">Topic: </w:t>
      </w:r>
      <w:r w:rsidR="001506D4" w:rsidRPr="007A7E6A">
        <w:rPr>
          <w:b/>
          <w:bCs/>
          <w:color w:val="000000"/>
          <w:sz w:val="22"/>
          <w:szCs w:val="22"/>
        </w:rPr>
        <w:t xml:space="preserve">The </w:t>
      </w:r>
      <w:r w:rsidR="00DC24B6">
        <w:rPr>
          <w:b/>
          <w:bCs/>
          <w:color w:val="000000"/>
          <w:sz w:val="22"/>
          <w:szCs w:val="22"/>
        </w:rPr>
        <w:t>impact</w:t>
      </w:r>
      <w:r w:rsidR="001506D4" w:rsidRPr="007A7E6A">
        <w:rPr>
          <w:b/>
          <w:bCs/>
          <w:color w:val="000000"/>
          <w:sz w:val="22"/>
          <w:szCs w:val="22"/>
        </w:rPr>
        <w:t xml:space="preserve"> of state government action on the severity of the COVID-19 pandemic in the United States</w:t>
      </w:r>
    </w:p>
    <w:p w14:paraId="7EDC93EE" w14:textId="6F240CDE" w:rsidR="002A72BA" w:rsidRPr="007A7E6A" w:rsidRDefault="002A72BA"/>
    <w:p w14:paraId="0ED30614" w14:textId="7E0F03D4" w:rsidR="002A72BA" w:rsidRPr="007A7E6A" w:rsidRDefault="002A72BA" w:rsidP="002A72BA">
      <w:pPr>
        <w:pStyle w:val="NormalWeb"/>
        <w:spacing w:before="0" w:beforeAutospacing="0" w:after="0" w:afterAutospacing="0"/>
        <w:rPr>
          <w:b/>
          <w:bCs/>
          <w:color w:val="000000"/>
          <w:sz w:val="22"/>
          <w:szCs w:val="22"/>
        </w:rPr>
      </w:pPr>
      <w:r w:rsidRPr="007A7E6A">
        <w:rPr>
          <w:b/>
          <w:bCs/>
          <w:color w:val="000000"/>
          <w:sz w:val="22"/>
          <w:szCs w:val="22"/>
        </w:rPr>
        <w:t>INTRODUCTION</w:t>
      </w:r>
    </w:p>
    <w:p w14:paraId="2112E06B" w14:textId="77777777" w:rsidR="00D45247" w:rsidRPr="007A7E6A" w:rsidRDefault="00D45247" w:rsidP="002A72BA">
      <w:pPr>
        <w:pStyle w:val="NormalWeb"/>
        <w:spacing w:before="0" w:beforeAutospacing="0" w:after="0" w:afterAutospacing="0"/>
        <w:rPr>
          <w:b/>
          <w:bCs/>
          <w:color w:val="000000"/>
          <w:sz w:val="22"/>
          <w:szCs w:val="22"/>
        </w:rPr>
      </w:pPr>
    </w:p>
    <w:p w14:paraId="1600FDDF" w14:textId="3E057C04" w:rsidR="001506D4" w:rsidRPr="007A7E6A" w:rsidRDefault="001506D4" w:rsidP="002A72BA">
      <w:pPr>
        <w:pStyle w:val="NormalWeb"/>
        <w:spacing w:before="0" w:beforeAutospacing="0" w:after="0" w:afterAutospacing="0"/>
      </w:pPr>
      <w:r w:rsidRPr="007A7E6A">
        <w:rPr>
          <w:color w:val="000000"/>
          <w:sz w:val="22"/>
          <w:szCs w:val="22"/>
        </w:rPr>
        <w:t xml:space="preserve">With the continued COVID-19 outbreak changing the fundamental nature of our how we conduct our lives, there has been great interest in the development of new approaches to expanding citizen understanding of the crisis and what actions are being taken. One </w:t>
      </w:r>
      <w:r w:rsidR="0061480E" w:rsidRPr="007A7E6A">
        <w:rPr>
          <w:color w:val="000000"/>
          <w:sz w:val="22"/>
          <w:szCs w:val="22"/>
        </w:rPr>
        <w:t>group, COVID ACT NOW</w:t>
      </w:r>
      <w:r w:rsidRPr="007A7E6A">
        <w:rPr>
          <w:color w:val="000000"/>
          <w:sz w:val="22"/>
          <w:szCs w:val="22"/>
        </w:rPr>
        <w:t xml:space="preserve">, has harnessed the collaborative efforts of multiple data scientists and engineers to build simple, easily digestible views for </w:t>
      </w:r>
      <w:r w:rsidR="0061480E" w:rsidRPr="007A7E6A">
        <w:rPr>
          <w:color w:val="000000"/>
          <w:sz w:val="22"/>
          <w:szCs w:val="22"/>
        </w:rPr>
        <w:t>topline information on COVID at the state and county level. Inspired by their work and their approach to gathering the most up-to-date information on the crisis, I chose to use Python as my primary method to answer the following research questions</w:t>
      </w:r>
      <w:r w:rsidR="003E5B3B" w:rsidRPr="007A7E6A">
        <w:rPr>
          <w:color w:val="000000"/>
          <w:sz w:val="22"/>
          <w:szCs w:val="22"/>
        </w:rPr>
        <w:t>:</w:t>
      </w:r>
    </w:p>
    <w:p w14:paraId="48D9E4CB" w14:textId="45823244" w:rsidR="001506D4" w:rsidRPr="007A7E6A" w:rsidRDefault="00397446" w:rsidP="001506D4">
      <w:pPr>
        <w:numPr>
          <w:ilvl w:val="0"/>
          <w:numId w:val="9"/>
        </w:numPr>
        <w:spacing w:before="280" w:after="160" w:line="259" w:lineRule="auto"/>
        <w:contextualSpacing/>
        <w:rPr>
          <w:sz w:val="22"/>
          <w:szCs w:val="22"/>
        </w:rPr>
      </w:pPr>
      <w:bookmarkStart w:id="0" w:name="_Hlk41128465"/>
      <w:r w:rsidRPr="007A7E6A">
        <w:rPr>
          <w:sz w:val="22"/>
          <w:szCs w:val="22"/>
        </w:rPr>
        <w:t>How many states have taken specific government action to limit COVID spread?</w:t>
      </w:r>
    </w:p>
    <w:bookmarkEnd w:id="0"/>
    <w:p w14:paraId="2ECF451A" w14:textId="5E86A359" w:rsidR="00397446" w:rsidRPr="007A7E6A" w:rsidRDefault="00397446" w:rsidP="001506D4">
      <w:pPr>
        <w:numPr>
          <w:ilvl w:val="0"/>
          <w:numId w:val="9"/>
        </w:numPr>
        <w:spacing w:before="280" w:after="160" w:line="259" w:lineRule="auto"/>
        <w:contextualSpacing/>
        <w:rPr>
          <w:sz w:val="22"/>
          <w:szCs w:val="22"/>
        </w:rPr>
      </w:pPr>
      <w:r w:rsidRPr="007A7E6A">
        <w:rPr>
          <w:sz w:val="22"/>
          <w:szCs w:val="22"/>
        </w:rPr>
        <w:t xml:space="preserve">What types of </w:t>
      </w:r>
      <w:r w:rsidR="0055156C" w:rsidRPr="007A7E6A">
        <w:rPr>
          <w:sz w:val="22"/>
          <w:szCs w:val="22"/>
        </w:rPr>
        <w:t>actions have been taken across the country (by % of total US)?</w:t>
      </w:r>
    </w:p>
    <w:p w14:paraId="25033004" w14:textId="6E3563CC" w:rsidR="002A72BA" w:rsidRPr="007A7E6A" w:rsidRDefault="001506D4" w:rsidP="003E5B3B">
      <w:pPr>
        <w:numPr>
          <w:ilvl w:val="0"/>
          <w:numId w:val="9"/>
        </w:numPr>
        <w:spacing w:before="280" w:after="160" w:line="259" w:lineRule="auto"/>
        <w:contextualSpacing/>
        <w:rPr>
          <w:sz w:val="22"/>
          <w:szCs w:val="22"/>
        </w:rPr>
      </w:pPr>
      <w:bookmarkStart w:id="1" w:name="_Hlk41128602"/>
      <w:r w:rsidRPr="007A7E6A">
        <w:rPr>
          <w:sz w:val="22"/>
          <w:szCs w:val="22"/>
        </w:rPr>
        <w:t xml:space="preserve">Which government actions </w:t>
      </w:r>
      <w:r w:rsidR="003E5B3B" w:rsidRPr="007A7E6A">
        <w:rPr>
          <w:sz w:val="22"/>
          <w:szCs w:val="22"/>
        </w:rPr>
        <w:t>appear to be</w:t>
      </w:r>
      <w:r w:rsidRPr="007A7E6A">
        <w:rPr>
          <w:sz w:val="22"/>
          <w:szCs w:val="22"/>
        </w:rPr>
        <w:t xml:space="preserve"> effective in reducing the rate of new cases?</w:t>
      </w:r>
    </w:p>
    <w:bookmarkEnd w:id="1"/>
    <w:p w14:paraId="34E11188" w14:textId="00E158BB" w:rsidR="002A72BA" w:rsidRPr="007A7E6A" w:rsidRDefault="002A72BA" w:rsidP="002A72BA">
      <w:pPr>
        <w:pStyle w:val="NormalWeb"/>
        <w:spacing w:before="0" w:beforeAutospacing="0" w:after="0" w:afterAutospacing="0"/>
      </w:pPr>
      <w:r w:rsidRPr="007A7E6A">
        <w:rPr>
          <w:b/>
          <w:bCs/>
          <w:color w:val="000000"/>
          <w:sz w:val="22"/>
          <w:szCs w:val="22"/>
        </w:rPr>
        <w:t xml:space="preserve">About the Data </w:t>
      </w:r>
    </w:p>
    <w:p w14:paraId="51C73F14" w14:textId="63CBB7E8" w:rsidR="00AB78E6" w:rsidRPr="007A7E6A" w:rsidRDefault="00AB78E6"/>
    <w:p w14:paraId="71794564" w14:textId="2A459782" w:rsidR="002A72BA" w:rsidRPr="007A7E6A" w:rsidRDefault="001506D4" w:rsidP="002A72BA">
      <w:pPr>
        <w:jc w:val="both"/>
        <w:rPr>
          <w:color w:val="000000"/>
          <w:sz w:val="22"/>
          <w:szCs w:val="22"/>
        </w:rPr>
      </w:pPr>
      <w:r w:rsidRPr="007A7E6A">
        <w:rPr>
          <w:sz w:val="22"/>
          <w:szCs w:val="22"/>
        </w:rPr>
        <w:t xml:space="preserve">The first data set </w:t>
      </w:r>
      <w:r w:rsidR="003E5B3B" w:rsidRPr="007A7E6A">
        <w:rPr>
          <w:sz w:val="22"/>
          <w:szCs w:val="22"/>
        </w:rPr>
        <w:t xml:space="preserve">used </w:t>
      </w:r>
      <w:r w:rsidRPr="007A7E6A">
        <w:rPr>
          <w:sz w:val="22"/>
          <w:szCs w:val="22"/>
        </w:rPr>
        <w:t xml:space="preserve">for </w:t>
      </w:r>
      <w:r w:rsidR="003E5B3B" w:rsidRPr="007A7E6A">
        <w:rPr>
          <w:sz w:val="22"/>
          <w:szCs w:val="22"/>
        </w:rPr>
        <w:t>my</w:t>
      </w:r>
      <w:r w:rsidRPr="007A7E6A">
        <w:rPr>
          <w:sz w:val="22"/>
          <w:szCs w:val="22"/>
        </w:rPr>
        <w:t xml:space="preserve"> analysis is a </w:t>
      </w:r>
      <w:r w:rsidR="00D45247" w:rsidRPr="007A7E6A">
        <w:rPr>
          <w:sz w:val="22"/>
          <w:szCs w:val="22"/>
        </w:rPr>
        <w:t>state</w:t>
      </w:r>
      <w:r w:rsidRPr="007A7E6A">
        <w:rPr>
          <w:sz w:val="22"/>
          <w:szCs w:val="22"/>
        </w:rPr>
        <w:t xml:space="preserve">-level tally of confirmed cases of and deaths related to COVID-19 collected by the New York Times from the beginning of the outbreak in the US in late January 2020 </w:t>
      </w:r>
      <w:r w:rsidR="00D45247" w:rsidRPr="007A7E6A">
        <w:rPr>
          <w:sz w:val="22"/>
          <w:szCs w:val="22"/>
        </w:rPr>
        <w:t>until the most recently recorded totals.</w:t>
      </w:r>
    </w:p>
    <w:p w14:paraId="722C7ED9" w14:textId="77777777" w:rsidR="001506D4" w:rsidRPr="007A7E6A" w:rsidRDefault="001506D4" w:rsidP="002A72BA">
      <w:pPr>
        <w:jc w:val="both"/>
      </w:pPr>
    </w:p>
    <w:p w14:paraId="0B696E3C" w14:textId="5CA87B57" w:rsidR="001506D4" w:rsidRPr="007A7E6A" w:rsidRDefault="001506D4" w:rsidP="001506D4">
      <w:pPr>
        <w:textAlignment w:val="baseline"/>
        <w:rPr>
          <w:color w:val="000000"/>
          <w:sz w:val="22"/>
          <w:szCs w:val="22"/>
        </w:rPr>
      </w:pPr>
      <w:r w:rsidRPr="007A7E6A">
        <w:rPr>
          <w:color w:val="000000"/>
          <w:sz w:val="22"/>
          <w:szCs w:val="22"/>
        </w:rPr>
        <w:t xml:space="preserve">The second data set is </w:t>
      </w:r>
      <w:r w:rsidRPr="007A7E6A">
        <w:rPr>
          <w:b/>
          <w:bCs/>
          <w:color w:val="000000"/>
          <w:sz w:val="22"/>
          <w:szCs w:val="22"/>
        </w:rPr>
        <w:t>state_intervention</w:t>
      </w:r>
      <w:r w:rsidR="002A72BA" w:rsidRPr="007A7E6A">
        <w:rPr>
          <w:color w:val="000000"/>
          <w:sz w:val="22"/>
          <w:szCs w:val="22"/>
        </w:rPr>
        <w:t xml:space="preserve"> </w:t>
      </w:r>
      <w:r w:rsidR="00965255" w:rsidRPr="007A7E6A">
        <w:rPr>
          <w:color w:val="000000"/>
          <w:sz w:val="22"/>
          <w:szCs w:val="22"/>
        </w:rPr>
        <w:t>–</w:t>
      </w:r>
      <w:r w:rsidR="002A72BA" w:rsidRPr="007A7E6A">
        <w:rPr>
          <w:color w:val="000000"/>
          <w:sz w:val="22"/>
          <w:szCs w:val="22"/>
        </w:rPr>
        <w:t xml:space="preserve"> </w:t>
      </w:r>
      <w:r w:rsidRPr="007A7E6A">
        <w:rPr>
          <w:color w:val="000000"/>
          <w:sz w:val="22"/>
          <w:szCs w:val="22"/>
        </w:rPr>
        <w:t xml:space="preserve">a </w:t>
      </w:r>
      <w:r w:rsidR="003E5B3B" w:rsidRPr="007A7E6A">
        <w:rPr>
          <w:color w:val="000000"/>
          <w:sz w:val="22"/>
          <w:szCs w:val="22"/>
        </w:rPr>
        <w:t>data frame derived from information scraped from the web,</w:t>
      </w:r>
      <w:r w:rsidR="002A72BA" w:rsidRPr="007A7E6A">
        <w:rPr>
          <w:color w:val="000000"/>
          <w:sz w:val="22"/>
          <w:szCs w:val="22"/>
        </w:rPr>
        <w:t xml:space="preserve"> </w:t>
      </w:r>
      <w:r w:rsidR="00965255" w:rsidRPr="007A7E6A">
        <w:rPr>
          <w:color w:val="000000"/>
          <w:sz w:val="22"/>
          <w:szCs w:val="22"/>
        </w:rPr>
        <w:t>structured to represent</w:t>
      </w:r>
      <w:r w:rsidR="002A72BA" w:rsidRPr="007A7E6A">
        <w:rPr>
          <w:color w:val="000000"/>
          <w:sz w:val="22"/>
          <w:szCs w:val="22"/>
        </w:rPr>
        <w:t xml:space="preserve"> </w:t>
      </w:r>
      <w:r w:rsidRPr="007A7E6A">
        <w:rPr>
          <w:bCs/>
          <w:sz w:val="22"/>
          <w:szCs w:val="22"/>
        </w:rPr>
        <w:t>a dataset collected by AEI (</w:t>
      </w:r>
      <w:hyperlink r:id="rId7" w:history="1">
        <w:r w:rsidRPr="007A7E6A">
          <w:rPr>
            <w:bCs/>
            <w:color w:val="1F497D"/>
            <w:sz w:val="22"/>
            <w:szCs w:val="22"/>
            <w:u w:val="single"/>
          </w:rPr>
          <w:t>American Enterprise Institute</w:t>
        </w:r>
      </w:hyperlink>
      <w:r w:rsidRPr="007A7E6A">
        <w:rPr>
          <w:bCs/>
          <w:sz w:val="22"/>
          <w:szCs w:val="22"/>
        </w:rPr>
        <w:t>) on government actions taken in response to the pandemic</w:t>
      </w:r>
      <w:r w:rsidR="003E5B3B" w:rsidRPr="007A7E6A">
        <w:rPr>
          <w:bCs/>
          <w:sz w:val="22"/>
          <w:szCs w:val="22"/>
        </w:rPr>
        <w:t>.</w:t>
      </w:r>
    </w:p>
    <w:p w14:paraId="0EDC53AB" w14:textId="5582E427" w:rsidR="001506D4" w:rsidRPr="007A7E6A" w:rsidRDefault="001506D4" w:rsidP="001506D4">
      <w:pPr>
        <w:spacing w:before="280"/>
        <w:rPr>
          <w:sz w:val="22"/>
          <w:szCs w:val="22"/>
        </w:rPr>
      </w:pPr>
      <w:r w:rsidRPr="007A7E6A">
        <w:rPr>
          <w:sz w:val="22"/>
          <w:szCs w:val="22"/>
        </w:rPr>
        <w:t xml:space="preserve">I know that the data available from AEI is not immediately available in a format that can be ported into python directly for analysis. Rather than attempt to transform the accompanying .xls files for this data in a series of scheduled pulls, I created a program to scrape the embedded HTML code that builds their visualizations </w:t>
      </w:r>
      <w:r w:rsidR="003E5B3B" w:rsidRPr="007A7E6A">
        <w:rPr>
          <w:sz w:val="22"/>
          <w:szCs w:val="22"/>
        </w:rPr>
        <w:t>and pull</w:t>
      </w:r>
      <w:r w:rsidRPr="007A7E6A">
        <w:rPr>
          <w:sz w:val="22"/>
          <w:szCs w:val="22"/>
        </w:rPr>
        <w:t xml:space="preserve"> the data in a more usable format (JSON). I consulted </w:t>
      </w:r>
      <w:hyperlink r:id="rId8" w:history="1">
        <w:r w:rsidRPr="007A7E6A">
          <w:rPr>
            <w:color w:val="1F497D"/>
            <w:sz w:val="22"/>
            <w:szCs w:val="22"/>
            <w:u w:val="single"/>
          </w:rPr>
          <w:t>techniques used</w:t>
        </w:r>
      </w:hyperlink>
      <w:r w:rsidRPr="007A7E6A">
        <w:rPr>
          <w:sz w:val="22"/>
          <w:szCs w:val="22"/>
        </w:rPr>
        <w:t xml:space="preserve"> by the group “COVID Act Now” to convert this HTML into JSON.</w:t>
      </w:r>
    </w:p>
    <w:p w14:paraId="197791C6" w14:textId="49D75604" w:rsidR="00FD4EC2" w:rsidRPr="007A7E6A" w:rsidRDefault="00FD4EC2" w:rsidP="001506D4">
      <w:pPr>
        <w:spacing w:before="280"/>
        <w:rPr>
          <w:b/>
          <w:bCs/>
          <w:sz w:val="22"/>
          <w:szCs w:val="22"/>
        </w:rPr>
      </w:pPr>
      <w:r w:rsidRPr="007A7E6A">
        <w:rPr>
          <w:b/>
          <w:bCs/>
          <w:sz w:val="22"/>
          <w:szCs w:val="22"/>
        </w:rPr>
        <w:t>Program Description</w:t>
      </w:r>
    </w:p>
    <w:p w14:paraId="35827368" w14:textId="5A73C3C9" w:rsidR="001506D4" w:rsidRPr="007A7E6A" w:rsidRDefault="001506D4" w:rsidP="001506D4">
      <w:pPr>
        <w:spacing w:before="280"/>
        <w:rPr>
          <w:sz w:val="22"/>
          <w:szCs w:val="22"/>
        </w:rPr>
      </w:pPr>
      <w:r w:rsidRPr="007A7E6A">
        <w:rPr>
          <w:sz w:val="22"/>
          <w:szCs w:val="22"/>
        </w:rPr>
        <w:t>Th</w:t>
      </w:r>
      <w:r w:rsidR="003E5B3B" w:rsidRPr="007A7E6A">
        <w:rPr>
          <w:sz w:val="22"/>
          <w:szCs w:val="22"/>
        </w:rPr>
        <w:t>e</w:t>
      </w:r>
      <w:r w:rsidRPr="007A7E6A">
        <w:rPr>
          <w:sz w:val="22"/>
          <w:szCs w:val="22"/>
        </w:rPr>
        <w:t xml:space="preserve"> </w:t>
      </w:r>
      <w:r w:rsidR="0055156C" w:rsidRPr="007A7E6A">
        <w:rPr>
          <w:sz w:val="22"/>
          <w:szCs w:val="22"/>
        </w:rPr>
        <w:t>script</w:t>
      </w:r>
      <w:r w:rsidR="003E5B3B" w:rsidRPr="007A7E6A">
        <w:rPr>
          <w:sz w:val="22"/>
          <w:szCs w:val="22"/>
        </w:rPr>
        <w:t xml:space="preserve"> I developed</w:t>
      </w:r>
      <w:r w:rsidRPr="007A7E6A">
        <w:rPr>
          <w:sz w:val="22"/>
          <w:szCs w:val="22"/>
        </w:rPr>
        <w:t xml:space="preserve"> does the following:</w:t>
      </w:r>
    </w:p>
    <w:p w14:paraId="68921DAB" w14:textId="77C517C2" w:rsidR="001506D4" w:rsidRPr="007A7E6A" w:rsidRDefault="001506D4" w:rsidP="001506D4">
      <w:pPr>
        <w:numPr>
          <w:ilvl w:val="0"/>
          <w:numId w:val="8"/>
        </w:numPr>
        <w:spacing w:before="280" w:after="160" w:line="259" w:lineRule="auto"/>
        <w:contextualSpacing/>
        <w:rPr>
          <w:rFonts w:eastAsia="Arial"/>
          <w:sz w:val="22"/>
          <w:szCs w:val="22"/>
        </w:rPr>
      </w:pPr>
      <w:r w:rsidRPr="007A7E6A">
        <w:rPr>
          <w:rFonts w:eastAsia="Arial"/>
          <w:sz w:val="22"/>
          <w:szCs w:val="22"/>
        </w:rPr>
        <w:t>Scrapes the Web for HTML code used to build embedded visualizations on the AEI site.</w:t>
      </w:r>
    </w:p>
    <w:p w14:paraId="48890E80" w14:textId="2DFE2213" w:rsidR="001506D4" w:rsidRPr="007A7E6A" w:rsidRDefault="003E5B3B" w:rsidP="001506D4">
      <w:pPr>
        <w:numPr>
          <w:ilvl w:val="0"/>
          <w:numId w:val="8"/>
        </w:numPr>
        <w:spacing w:before="280" w:after="160" w:line="259" w:lineRule="auto"/>
        <w:contextualSpacing/>
        <w:rPr>
          <w:rFonts w:eastAsia="Arial"/>
          <w:sz w:val="22"/>
          <w:szCs w:val="22"/>
        </w:rPr>
      </w:pPr>
      <w:r w:rsidRPr="007A7E6A">
        <w:rPr>
          <w:rFonts w:eastAsia="Arial"/>
          <w:sz w:val="22"/>
          <w:szCs w:val="22"/>
        </w:rPr>
        <w:t>Converts this HTML code into a ‘beautiful soup’ object and searched for tags specific to the embedded visualization</w:t>
      </w:r>
    </w:p>
    <w:p w14:paraId="4CFE151F" w14:textId="3C2ADF54" w:rsidR="001506D4" w:rsidRPr="007A7E6A" w:rsidRDefault="003E5B3B" w:rsidP="001506D4">
      <w:pPr>
        <w:numPr>
          <w:ilvl w:val="0"/>
          <w:numId w:val="8"/>
        </w:numPr>
        <w:spacing w:before="280" w:after="160" w:line="259" w:lineRule="auto"/>
        <w:contextualSpacing/>
        <w:rPr>
          <w:rFonts w:eastAsia="Arial"/>
          <w:sz w:val="22"/>
          <w:szCs w:val="22"/>
        </w:rPr>
      </w:pPr>
      <w:r w:rsidRPr="007A7E6A">
        <w:rPr>
          <w:rFonts w:eastAsia="Arial"/>
          <w:sz w:val="22"/>
          <w:szCs w:val="22"/>
        </w:rPr>
        <w:t xml:space="preserve">Uses RegEx parsing functions to extract a </w:t>
      </w:r>
      <w:r w:rsidR="00D45247" w:rsidRPr="007A7E6A">
        <w:rPr>
          <w:rFonts w:eastAsia="Arial"/>
          <w:sz w:val="22"/>
          <w:szCs w:val="22"/>
        </w:rPr>
        <w:t xml:space="preserve">JSON object containing a nested </w:t>
      </w:r>
      <w:r w:rsidRPr="007A7E6A">
        <w:rPr>
          <w:rFonts w:eastAsia="Arial"/>
          <w:sz w:val="22"/>
          <w:szCs w:val="22"/>
        </w:rPr>
        <w:t>list of states and information on government actions enforced or not taken.</w:t>
      </w:r>
    </w:p>
    <w:p w14:paraId="4A7D312F" w14:textId="4941830B" w:rsidR="001506D4" w:rsidRPr="007A7E6A" w:rsidRDefault="00397446" w:rsidP="001506D4">
      <w:pPr>
        <w:numPr>
          <w:ilvl w:val="0"/>
          <w:numId w:val="8"/>
        </w:numPr>
        <w:spacing w:before="280" w:after="160" w:line="259" w:lineRule="auto"/>
        <w:contextualSpacing/>
        <w:rPr>
          <w:rFonts w:eastAsia="Arial"/>
          <w:sz w:val="22"/>
          <w:szCs w:val="22"/>
        </w:rPr>
      </w:pPr>
      <w:r w:rsidRPr="007A7E6A">
        <w:rPr>
          <w:rFonts w:eastAsia="Arial"/>
          <w:sz w:val="22"/>
          <w:szCs w:val="22"/>
        </w:rPr>
        <w:t>Restructures the data to make states the relevant unit for my analysis</w:t>
      </w:r>
    </w:p>
    <w:p w14:paraId="3FD4B9A2" w14:textId="77F3FDF7" w:rsidR="001506D4" w:rsidRPr="007A7E6A" w:rsidRDefault="00397446" w:rsidP="001506D4">
      <w:pPr>
        <w:numPr>
          <w:ilvl w:val="0"/>
          <w:numId w:val="8"/>
        </w:numPr>
        <w:spacing w:before="280" w:after="160" w:line="259" w:lineRule="auto"/>
        <w:contextualSpacing/>
        <w:rPr>
          <w:rFonts w:eastAsia="Arial"/>
          <w:sz w:val="22"/>
          <w:szCs w:val="22"/>
        </w:rPr>
      </w:pPr>
      <w:r w:rsidRPr="007A7E6A">
        <w:rPr>
          <w:rFonts w:eastAsia="Arial"/>
          <w:sz w:val="22"/>
          <w:szCs w:val="22"/>
        </w:rPr>
        <w:t>Converts “yes/no” fields in the data frame into a binary 0/1 format for easier aggregation</w:t>
      </w:r>
    </w:p>
    <w:p w14:paraId="6662EA9C" w14:textId="2C7C8276" w:rsidR="00397446" w:rsidRPr="007A7E6A" w:rsidRDefault="00397446" w:rsidP="001506D4">
      <w:pPr>
        <w:numPr>
          <w:ilvl w:val="0"/>
          <w:numId w:val="8"/>
        </w:numPr>
        <w:spacing w:before="280" w:after="160" w:line="259" w:lineRule="auto"/>
        <w:contextualSpacing/>
        <w:rPr>
          <w:rFonts w:eastAsia="Arial"/>
          <w:sz w:val="22"/>
          <w:szCs w:val="22"/>
        </w:rPr>
      </w:pPr>
      <w:r w:rsidRPr="007A7E6A">
        <w:rPr>
          <w:rFonts w:eastAsia="Arial"/>
          <w:sz w:val="22"/>
          <w:szCs w:val="22"/>
        </w:rPr>
        <w:t>Merges this newly created data frame with the dataset of cases and deaths gathered by the New York Times</w:t>
      </w:r>
    </w:p>
    <w:p w14:paraId="3FA5B286" w14:textId="567ABFBE" w:rsidR="0055156C" w:rsidRPr="007A7E6A" w:rsidRDefault="0055156C" w:rsidP="001506D4">
      <w:pPr>
        <w:numPr>
          <w:ilvl w:val="0"/>
          <w:numId w:val="8"/>
        </w:numPr>
        <w:spacing w:before="280" w:after="160" w:line="259" w:lineRule="auto"/>
        <w:contextualSpacing/>
        <w:rPr>
          <w:rFonts w:eastAsia="Arial"/>
          <w:sz w:val="22"/>
          <w:szCs w:val="22"/>
        </w:rPr>
      </w:pPr>
      <w:r w:rsidRPr="007A7E6A">
        <w:rPr>
          <w:rFonts w:eastAsia="Arial"/>
          <w:sz w:val="22"/>
          <w:szCs w:val="22"/>
        </w:rPr>
        <w:t>Calculates “new cases” and “new deaths” for each state over time</w:t>
      </w:r>
    </w:p>
    <w:p w14:paraId="4AEC4064" w14:textId="58A56E3B" w:rsidR="00397446" w:rsidRPr="007A7E6A" w:rsidRDefault="0055156C" w:rsidP="001506D4">
      <w:pPr>
        <w:numPr>
          <w:ilvl w:val="0"/>
          <w:numId w:val="8"/>
        </w:numPr>
        <w:spacing w:before="280" w:after="160" w:line="259" w:lineRule="auto"/>
        <w:contextualSpacing/>
        <w:rPr>
          <w:rFonts w:eastAsia="Arial"/>
          <w:sz w:val="22"/>
          <w:szCs w:val="22"/>
        </w:rPr>
      </w:pPr>
      <w:r w:rsidRPr="007A7E6A">
        <w:rPr>
          <w:rFonts w:eastAsia="Arial"/>
          <w:sz w:val="22"/>
          <w:szCs w:val="22"/>
        </w:rPr>
        <w:t>Groups the data into the following units of analysis:</w:t>
      </w:r>
    </w:p>
    <w:p w14:paraId="5D82ACBE" w14:textId="13B595EA" w:rsidR="0055156C" w:rsidRPr="007A7E6A" w:rsidRDefault="0055156C" w:rsidP="0055156C">
      <w:pPr>
        <w:numPr>
          <w:ilvl w:val="1"/>
          <w:numId w:val="8"/>
        </w:numPr>
        <w:spacing w:before="280" w:after="160" w:line="259" w:lineRule="auto"/>
        <w:contextualSpacing/>
        <w:rPr>
          <w:rFonts w:eastAsia="Arial"/>
          <w:sz w:val="22"/>
          <w:szCs w:val="22"/>
        </w:rPr>
      </w:pPr>
      <w:r w:rsidRPr="007A7E6A">
        <w:rPr>
          <w:rFonts w:eastAsia="Arial"/>
          <w:sz w:val="22"/>
          <w:szCs w:val="22"/>
        </w:rPr>
        <w:lastRenderedPageBreak/>
        <w:t>State</w:t>
      </w:r>
    </w:p>
    <w:p w14:paraId="3844F631" w14:textId="3E1AC273" w:rsidR="0055156C" w:rsidRPr="007A7E6A" w:rsidRDefault="0055156C" w:rsidP="0055156C">
      <w:pPr>
        <w:numPr>
          <w:ilvl w:val="1"/>
          <w:numId w:val="8"/>
        </w:numPr>
        <w:spacing w:before="280" w:after="160" w:line="259" w:lineRule="auto"/>
        <w:contextualSpacing/>
        <w:rPr>
          <w:rFonts w:eastAsia="Arial"/>
          <w:sz w:val="22"/>
          <w:szCs w:val="22"/>
        </w:rPr>
      </w:pPr>
      <w:r w:rsidRPr="007A7E6A">
        <w:rPr>
          <w:rFonts w:eastAsia="Arial"/>
          <w:sz w:val="22"/>
          <w:szCs w:val="22"/>
        </w:rPr>
        <w:t>Type of Government Action</w:t>
      </w:r>
    </w:p>
    <w:p w14:paraId="23A29B3B" w14:textId="5496089C" w:rsidR="0055156C" w:rsidRPr="007A7E6A" w:rsidRDefault="0055156C" w:rsidP="0055156C">
      <w:pPr>
        <w:numPr>
          <w:ilvl w:val="0"/>
          <w:numId w:val="8"/>
        </w:numPr>
        <w:spacing w:before="280" w:after="160" w:line="259" w:lineRule="auto"/>
        <w:contextualSpacing/>
        <w:rPr>
          <w:rFonts w:eastAsia="Arial"/>
          <w:sz w:val="22"/>
          <w:szCs w:val="22"/>
        </w:rPr>
      </w:pPr>
      <w:r w:rsidRPr="007A7E6A">
        <w:rPr>
          <w:rFonts w:eastAsia="Arial"/>
          <w:sz w:val="22"/>
          <w:szCs w:val="22"/>
        </w:rPr>
        <w:t>Calculates fields for “new case rate” and “new death rate” at each unit of analysis, over time</w:t>
      </w:r>
    </w:p>
    <w:p w14:paraId="1AD52283" w14:textId="48089C8B" w:rsidR="0055156C" w:rsidRPr="007A7E6A" w:rsidRDefault="0055156C" w:rsidP="0055156C">
      <w:pPr>
        <w:numPr>
          <w:ilvl w:val="0"/>
          <w:numId w:val="8"/>
        </w:numPr>
        <w:spacing w:before="280" w:after="160" w:line="259" w:lineRule="auto"/>
        <w:contextualSpacing/>
        <w:rPr>
          <w:rFonts w:eastAsia="Arial"/>
          <w:sz w:val="22"/>
          <w:szCs w:val="22"/>
        </w:rPr>
      </w:pPr>
      <w:r w:rsidRPr="007A7E6A">
        <w:rPr>
          <w:rFonts w:eastAsia="Arial"/>
          <w:sz w:val="22"/>
          <w:szCs w:val="22"/>
        </w:rPr>
        <w:t>Generates plots to answer the main research questions</w:t>
      </w:r>
    </w:p>
    <w:p w14:paraId="0D6A49EE" w14:textId="2FA60EFB" w:rsidR="0055156C" w:rsidRPr="007A7E6A" w:rsidRDefault="0055156C" w:rsidP="0055156C">
      <w:pPr>
        <w:numPr>
          <w:ilvl w:val="1"/>
          <w:numId w:val="8"/>
        </w:numPr>
        <w:spacing w:before="280" w:after="160" w:line="259" w:lineRule="auto"/>
        <w:contextualSpacing/>
        <w:rPr>
          <w:rFonts w:eastAsia="Arial"/>
          <w:sz w:val="22"/>
          <w:szCs w:val="22"/>
        </w:rPr>
      </w:pPr>
      <w:r w:rsidRPr="007A7E6A">
        <w:rPr>
          <w:rFonts w:eastAsia="Arial"/>
          <w:sz w:val="22"/>
          <w:szCs w:val="22"/>
        </w:rPr>
        <w:t>Map plot of States w/ current government action at the state level</w:t>
      </w:r>
    </w:p>
    <w:p w14:paraId="3DBB7A51" w14:textId="64058827" w:rsidR="0055156C" w:rsidRPr="007A7E6A" w:rsidRDefault="0055156C" w:rsidP="0055156C">
      <w:pPr>
        <w:numPr>
          <w:ilvl w:val="1"/>
          <w:numId w:val="8"/>
        </w:numPr>
        <w:spacing w:before="280" w:after="160" w:line="259" w:lineRule="auto"/>
        <w:contextualSpacing/>
        <w:rPr>
          <w:rFonts w:eastAsia="Arial"/>
          <w:sz w:val="22"/>
          <w:szCs w:val="22"/>
        </w:rPr>
      </w:pPr>
      <w:r w:rsidRPr="007A7E6A">
        <w:rPr>
          <w:rFonts w:eastAsia="Arial"/>
          <w:sz w:val="22"/>
          <w:szCs w:val="22"/>
        </w:rPr>
        <w:t>Bar plot by government action, showing % of Total US States employing the method</w:t>
      </w:r>
    </w:p>
    <w:p w14:paraId="4345240C" w14:textId="6D12C2E7" w:rsidR="0055156C" w:rsidRPr="007A7E6A" w:rsidRDefault="0055156C" w:rsidP="0055156C">
      <w:pPr>
        <w:numPr>
          <w:ilvl w:val="1"/>
          <w:numId w:val="8"/>
        </w:numPr>
        <w:spacing w:before="280" w:after="160" w:line="259" w:lineRule="auto"/>
        <w:contextualSpacing/>
        <w:rPr>
          <w:rFonts w:eastAsia="Arial"/>
          <w:sz w:val="22"/>
          <w:szCs w:val="22"/>
        </w:rPr>
      </w:pPr>
      <w:r w:rsidRPr="007A7E6A">
        <w:rPr>
          <w:rFonts w:eastAsia="Arial"/>
          <w:sz w:val="22"/>
          <w:szCs w:val="22"/>
        </w:rPr>
        <w:t>Line plot by government action, showing rate of new cases and deaths over time</w:t>
      </w:r>
    </w:p>
    <w:p w14:paraId="03CC0DEF" w14:textId="77B2B26D" w:rsidR="00D45247" w:rsidRPr="007A7E6A" w:rsidRDefault="00D45247" w:rsidP="00D45247">
      <w:pPr>
        <w:spacing w:before="280" w:after="160" w:line="259" w:lineRule="auto"/>
        <w:contextualSpacing/>
        <w:rPr>
          <w:rFonts w:eastAsia="Arial"/>
          <w:sz w:val="22"/>
          <w:szCs w:val="22"/>
        </w:rPr>
      </w:pPr>
      <w:r w:rsidRPr="007A7E6A">
        <w:rPr>
          <w:rFonts w:eastAsia="Arial"/>
          <w:sz w:val="22"/>
          <w:szCs w:val="22"/>
        </w:rPr>
        <w:t xml:space="preserve">This program uses the following libraries: </w:t>
      </w:r>
      <w:r w:rsidRPr="007A7E6A">
        <w:rPr>
          <w:rFonts w:eastAsia="Arial"/>
          <w:i/>
          <w:iCs/>
          <w:sz w:val="22"/>
          <w:szCs w:val="22"/>
        </w:rPr>
        <w:t>json, pandas, urllib.request, beautifulsoup,</w:t>
      </w:r>
      <w:r w:rsidR="00DC24B6">
        <w:rPr>
          <w:rFonts w:eastAsia="Arial"/>
          <w:i/>
          <w:iCs/>
          <w:sz w:val="22"/>
          <w:szCs w:val="22"/>
        </w:rPr>
        <w:t xml:space="preserve"> plotlyexpress</w:t>
      </w:r>
      <w:r w:rsidR="00C43BE6">
        <w:rPr>
          <w:rFonts w:eastAsia="Arial"/>
          <w:i/>
          <w:iCs/>
          <w:sz w:val="22"/>
          <w:szCs w:val="22"/>
        </w:rPr>
        <w:t>, us</w:t>
      </w:r>
      <w:r w:rsidRPr="007A7E6A">
        <w:rPr>
          <w:rFonts w:eastAsia="Arial"/>
          <w:i/>
          <w:iCs/>
          <w:sz w:val="22"/>
          <w:szCs w:val="22"/>
        </w:rPr>
        <w:t xml:space="preserve"> </w:t>
      </w:r>
      <w:r w:rsidR="00CB68B9" w:rsidRPr="007A7E6A">
        <w:rPr>
          <w:rFonts w:eastAsia="Arial"/>
          <w:sz w:val="22"/>
          <w:szCs w:val="22"/>
        </w:rPr>
        <w:t xml:space="preserve"> and </w:t>
      </w:r>
      <w:r w:rsidRPr="007A7E6A">
        <w:rPr>
          <w:rFonts w:eastAsia="Arial"/>
          <w:i/>
          <w:iCs/>
          <w:sz w:val="22"/>
          <w:szCs w:val="22"/>
        </w:rPr>
        <w:t>re</w:t>
      </w:r>
      <w:r w:rsidRPr="007A7E6A">
        <w:rPr>
          <w:rFonts w:eastAsia="Arial"/>
          <w:sz w:val="22"/>
          <w:szCs w:val="22"/>
        </w:rPr>
        <w:t>.</w:t>
      </w:r>
    </w:p>
    <w:p w14:paraId="12AB4A4E" w14:textId="77777777" w:rsidR="00F36EE9" w:rsidRPr="007A7E6A" w:rsidRDefault="00F36EE9"/>
    <w:p w14:paraId="72B1B0EA" w14:textId="06A558BB" w:rsidR="002A72BA" w:rsidRPr="007A7E6A" w:rsidRDefault="00F36EE9" w:rsidP="002A72BA">
      <w:pPr>
        <w:pStyle w:val="NormalWeb"/>
        <w:spacing w:before="0" w:beforeAutospacing="0" w:after="0" w:afterAutospacing="0"/>
        <w:rPr>
          <w:b/>
          <w:bCs/>
          <w:color w:val="000000"/>
          <w:sz w:val="22"/>
          <w:szCs w:val="22"/>
        </w:rPr>
      </w:pPr>
      <w:r w:rsidRPr="007A7E6A">
        <w:rPr>
          <w:b/>
          <w:bCs/>
          <w:color w:val="000000"/>
          <w:sz w:val="22"/>
          <w:szCs w:val="22"/>
        </w:rPr>
        <w:t xml:space="preserve">DATA </w:t>
      </w:r>
      <w:r w:rsidR="00FD4EC2" w:rsidRPr="007A7E6A">
        <w:rPr>
          <w:b/>
          <w:bCs/>
          <w:color w:val="000000"/>
          <w:sz w:val="22"/>
          <w:szCs w:val="22"/>
        </w:rPr>
        <w:t xml:space="preserve">PREPROCESSING </w:t>
      </w:r>
    </w:p>
    <w:p w14:paraId="354FD45F" w14:textId="77777777" w:rsidR="00D45247" w:rsidRPr="007A7E6A" w:rsidRDefault="00D45247" w:rsidP="00D45247">
      <w:pPr>
        <w:spacing w:before="280"/>
        <w:rPr>
          <w:sz w:val="22"/>
          <w:szCs w:val="22"/>
        </w:rPr>
      </w:pPr>
      <w:r w:rsidRPr="007A7E6A">
        <w:rPr>
          <w:sz w:val="22"/>
          <w:szCs w:val="22"/>
        </w:rPr>
        <w:t xml:space="preserve">Though the data itself can also be readily available in csv form or by direct calls to public APIs, I was interested in utilizing an approach that gathered data from embedded visuals. That meant that before any analysis could be done, I needed to gather, restructure, and transform the data available. </w:t>
      </w:r>
    </w:p>
    <w:p w14:paraId="441CD6D0" w14:textId="191BB8EB" w:rsidR="00FD4EC2" w:rsidRPr="007A7E6A" w:rsidRDefault="00D45247" w:rsidP="00D45247">
      <w:pPr>
        <w:spacing w:before="280"/>
        <w:rPr>
          <w:rFonts w:eastAsia="Arial"/>
          <w:sz w:val="22"/>
          <w:szCs w:val="22"/>
        </w:rPr>
      </w:pPr>
      <w:r w:rsidRPr="007A7E6A">
        <w:rPr>
          <w:sz w:val="22"/>
          <w:szCs w:val="22"/>
        </w:rPr>
        <w:t>Using the embedded visual found at this URL (</w:t>
      </w:r>
      <w:hyperlink r:id="rId9" w:history="1">
        <w:r w:rsidRPr="007A7E6A">
          <w:rPr>
            <w:rStyle w:val="Hyperlink"/>
            <w:sz w:val="22"/>
            <w:szCs w:val="22"/>
          </w:rPr>
          <w:t>https://e.infogram.com/_/bo5pjUi7dprQAvs1l6oZ?src=embed</w:t>
        </w:r>
      </w:hyperlink>
      <w:r w:rsidRPr="007A7E6A">
        <w:rPr>
          <w:sz w:val="22"/>
          <w:szCs w:val="22"/>
        </w:rPr>
        <w:t xml:space="preserve">), I used the </w:t>
      </w:r>
      <w:r w:rsidRPr="007A7E6A">
        <w:rPr>
          <w:i/>
          <w:iCs/>
          <w:sz w:val="22"/>
          <w:szCs w:val="22"/>
        </w:rPr>
        <w:t>urllib.request</w:t>
      </w:r>
      <w:r w:rsidRPr="007A7E6A">
        <w:rPr>
          <w:sz w:val="22"/>
          <w:szCs w:val="22"/>
        </w:rPr>
        <w:t xml:space="preserve"> library to </w:t>
      </w:r>
      <w:r w:rsidRPr="007A7E6A">
        <w:rPr>
          <w:rFonts w:eastAsia="Arial"/>
          <w:sz w:val="22"/>
          <w:szCs w:val="22"/>
        </w:rPr>
        <w:t>scrape the</w:t>
      </w:r>
      <w:r w:rsidR="00FD4EC2" w:rsidRPr="007A7E6A">
        <w:rPr>
          <w:rFonts w:eastAsia="Arial"/>
          <w:sz w:val="22"/>
          <w:szCs w:val="22"/>
        </w:rPr>
        <w:t xml:space="preserve"> HTML code </w:t>
      </w:r>
      <w:r w:rsidRPr="007A7E6A">
        <w:rPr>
          <w:rFonts w:eastAsia="Arial"/>
          <w:sz w:val="22"/>
          <w:szCs w:val="22"/>
        </w:rPr>
        <w:t>that builds the linked site.</w:t>
      </w:r>
      <w:r w:rsidRPr="007A7E6A">
        <w:rPr>
          <w:sz w:val="22"/>
          <w:szCs w:val="22"/>
        </w:rPr>
        <w:t xml:space="preserve"> I then converted this html object </w:t>
      </w:r>
      <w:r w:rsidR="00FD4EC2" w:rsidRPr="007A7E6A">
        <w:rPr>
          <w:rFonts w:eastAsia="Arial"/>
          <w:sz w:val="22"/>
          <w:szCs w:val="22"/>
        </w:rPr>
        <w:t>into a ‘beautiful soup’ object and searched for tags specific to the embedded visualization</w:t>
      </w:r>
      <w:r w:rsidRPr="007A7E6A">
        <w:rPr>
          <w:rFonts w:eastAsia="Arial"/>
          <w:sz w:val="22"/>
          <w:szCs w:val="22"/>
        </w:rPr>
        <w:t>. After finding all ‘script’ objects, I used RegEx parsing</w:t>
      </w:r>
      <w:r w:rsidR="00CB68B9" w:rsidRPr="007A7E6A">
        <w:rPr>
          <w:rFonts w:eastAsia="Arial"/>
          <w:sz w:val="22"/>
          <w:szCs w:val="22"/>
        </w:rPr>
        <w:t xml:space="preserve"> to derive a JSON object, *graphic_json*.</w:t>
      </w:r>
      <w:r w:rsidRPr="007A7E6A">
        <w:rPr>
          <w:rFonts w:eastAsia="Arial"/>
          <w:sz w:val="22"/>
          <w:szCs w:val="22"/>
        </w:rPr>
        <w:t xml:space="preserve"> </w:t>
      </w:r>
      <w:r w:rsidR="00CB68B9" w:rsidRPr="007A7E6A">
        <w:rPr>
          <w:rFonts w:eastAsia="Arial"/>
          <w:sz w:val="22"/>
          <w:szCs w:val="22"/>
        </w:rPr>
        <w:t>Using a</w:t>
      </w:r>
      <w:r w:rsidRPr="007A7E6A">
        <w:rPr>
          <w:rFonts w:eastAsia="Arial"/>
          <w:sz w:val="22"/>
          <w:szCs w:val="22"/>
        </w:rPr>
        <w:t xml:space="preserve"> series of nested for loops</w:t>
      </w:r>
      <w:r w:rsidR="00CB68B9" w:rsidRPr="007A7E6A">
        <w:rPr>
          <w:rFonts w:eastAsia="Arial"/>
          <w:sz w:val="22"/>
          <w:szCs w:val="22"/>
        </w:rPr>
        <w:t>, I was finally able</w:t>
      </w:r>
      <w:r w:rsidRPr="007A7E6A">
        <w:rPr>
          <w:rFonts w:eastAsia="Arial"/>
          <w:sz w:val="22"/>
          <w:szCs w:val="22"/>
        </w:rPr>
        <w:t xml:space="preserve"> to extract the list of states and their associated interventions.</w:t>
      </w:r>
    </w:p>
    <w:p w14:paraId="1C3CE33C" w14:textId="6A4F383C" w:rsidR="00CB68B9" w:rsidRPr="007A7E6A" w:rsidRDefault="00CB68B9" w:rsidP="00CB68B9">
      <w:pPr>
        <w:spacing w:before="280"/>
        <w:rPr>
          <w:sz w:val="22"/>
          <w:szCs w:val="22"/>
        </w:rPr>
      </w:pPr>
      <w:r w:rsidRPr="007A7E6A">
        <w:rPr>
          <w:sz w:val="22"/>
          <w:szCs w:val="22"/>
        </w:rPr>
        <w:t xml:space="preserve">At this stage, the remaining steps were to convert this list of states into a pandas </w:t>
      </w:r>
      <w:r w:rsidR="00C43BE6" w:rsidRPr="007A7E6A">
        <w:rPr>
          <w:sz w:val="22"/>
          <w:szCs w:val="22"/>
        </w:rPr>
        <w:t>data frame</w:t>
      </w:r>
      <w:r w:rsidRPr="007A7E6A">
        <w:rPr>
          <w:sz w:val="22"/>
          <w:szCs w:val="22"/>
        </w:rPr>
        <w:t xml:space="preserve">, *state_intervention*, </w:t>
      </w:r>
      <w:r w:rsidRPr="007A7E6A">
        <w:rPr>
          <w:rFonts w:eastAsia="Arial"/>
          <w:sz w:val="22"/>
          <w:szCs w:val="22"/>
        </w:rPr>
        <w:t xml:space="preserve">add state as the index for the data frame, and convert the strings in each row of the </w:t>
      </w:r>
      <w:r w:rsidR="00C43BE6" w:rsidRPr="007A7E6A">
        <w:rPr>
          <w:rFonts w:eastAsia="Arial"/>
          <w:sz w:val="22"/>
          <w:szCs w:val="22"/>
        </w:rPr>
        <w:t>data frame</w:t>
      </w:r>
      <w:r w:rsidRPr="007A7E6A">
        <w:rPr>
          <w:rFonts w:eastAsia="Arial"/>
          <w:sz w:val="22"/>
          <w:szCs w:val="22"/>
        </w:rPr>
        <w:t xml:space="preserve"> into a 0/1 binary field with column labels associated with each type of government intervention.</w:t>
      </w:r>
      <w:r w:rsidRPr="007A7E6A">
        <w:rPr>
          <w:sz w:val="22"/>
          <w:szCs w:val="22"/>
        </w:rPr>
        <w:br/>
      </w:r>
    </w:p>
    <w:p w14:paraId="756B0C96" w14:textId="6501937D" w:rsidR="00FD4EC2" w:rsidRPr="007A7E6A" w:rsidRDefault="00FD4EC2" w:rsidP="00FD4EC2">
      <w:pPr>
        <w:spacing w:before="280" w:after="160" w:line="259" w:lineRule="auto"/>
        <w:contextualSpacing/>
        <w:rPr>
          <w:rFonts w:eastAsia="Arial"/>
          <w:sz w:val="22"/>
          <w:szCs w:val="22"/>
        </w:rPr>
      </w:pPr>
      <w:r w:rsidRPr="007A7E6A">
        <w:rPr>
          <w:rFonts w:eastAsia="Arial"/>
          <w:sz w:val="22"/>
          <w:szCs w:val="22"/>
        </w:rPr>
        <w:t>The final product of this transformation produces the following dataset:</w:t>
      </w:r>
    </w:p>
    <w:tbl>
      <w:tblPr>
        <w:tblpPr w:leftFromText="180" w:rightFromText="180" w:vertAnchor="text" w:horzAnchor="margin" w:tblpXSpec="center" w:tblpY="151"/>
        <w:tblW w:w="9340" w:type="dxa"/>
        <w:tblCellMar>
          <w:top w:w="15" w:type="dxa"/>
          <w:left w:w="15" w:type="dxa"/>
          <w:bottom w:w="15" w:type="dxa"/>
          <w:right w:w="15" w:type="dxa"/>
        </w:tblCellMar>
        <w:tblLook w:val="04A0" w:firstRow="1" w:lastRow="0" w:firstColumn="1" w:lastColumn="0" w:noHBand="0" w:noVBand="1"/>
      </w:tblPr>
      <w:tblGrid>
        <w:gridCol w:w="2168"/>
        <w:gridCol w:w="872"/>
        <w:gridCol w:w="6300"/>
      </w:tblGrid>
      <w:tr w:rsidR="00CB68B9" w:rsidRPr="007A7E6A" w14:paraId="31000CE9" w14:textId="77777777" w:rsidTr="00CB68B9">
        <w:trPr>
          <w:trHeight w:val="390"/>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18F7" w14:textId="77777777" w:rsidR="00CB68B9" w:rsidRPr="007A7E6A" w:rsidRDefault="00CB68B9" w:rsidP="00D45247">
            <w:pPr>
              <w:jc w:val="center"/>
              <w:rPr>
                <w:sz w:val="22"/>
                <w:szCs w:val="22"/>
              </w:rPr>
            </w:pPr>
            <w:r w:rsidRPr="007A7E6A">
              <w:rPr>
                <w:b/>
                <w:bCs/>
                <w:color w:val="000000"/>
                <w:sz w:val="22"/>
                <w:szCs w:val="22"/>
              </w:rPr>
              <w:t>Column</w:t>
            </w:r>
          </w:p>
        </w:tc>
        <w:tc>
          <w:tcPr>
            <w:tcW w:w="872" w:type="dxa"/>
            <w:tcBorders>
              <w:top w:val="single" w:sz="8" w:space="0" w:color="000000"/>
              <w:left w:val="single" w:sz="8" w:space="0" w:color="000000"/>
              <w:bottom w:val="single" w:sz="8" w:space="0" w:color="000000"/>
              <w:right w:val="single" w:sz="8" w:space="0" w:color="000000"/>
            </w:tcBorders>
          </w:tcPr>
          <w:p w14:paraId="7074BB1B" w14:textId="77777777" w:rsidR="00CB68B9" w:rsidRPr="007A7E6A" w:rsidRDefault="00CB68B9" w:rsidP="00D45247">
            <w:pPr>
              <w:jc w:val="center"/>
              <w:rPr>
                <w:b/>
                <w:bCs/>
                <w:color w:val="000000"/>
                <w:sz w:val="22"/>
                <w:szCs w:val="22"/>
              </w:rPr>
            </w:pPr>
            <w:r w:rsidRPr="007A7E6A">
              <w:rPr>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01CD" w14:textId="77777777" w:rsidR="00CB68B9" w:rsidRPr="007A7E6A" w:rsidRDefault="00CB68B9" w:rsidP="00D45247">
            <w:pPr>
              <w:jc w:val="center"/>
              <w:rPr>
                <w:sz w:val="22"/>
                <w:szCs w:val="22"/>
              </w:rPr>
            </w:pPr>
            <w:r w:rsidRPr="007A7E6A">
              <w:rPr>
                <w:b/>
                <w:bCs/>
                <w:color w:val="000000"/>
                <w:sz w:val="22"/>
                <w:szCs w:val="22"/>
              </w:rPr>
              <w:t>Definition</w:t>
            </w:r>
          </w:p>
        </w:tc>
      </w:tr>
      <w:tr w:rsidR="00CB68B9" w:rsidRPr="007A7E6A" w14:paraId="69762CD9" w14:textId="77777777" w:rsidTr="00CB68B9">
        <w:trPr>
          <w:trHeight w:val="650"/>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FC0ECC" w14:textId="39140966" w:rsidR="00CB68B9" w:rsidRPr="007A7E6A" w:rsidRDefault="00CB68B9" w:rsidP="00D45247">
            <w:pPr>
              <w:jc w:val="center"/>
              <w:rPr>
                <w:sz w:val="22"/>
                <w:szCs w:val="22"/>
              </w:rPr>
            </w:pPr>
            <w:r w:rsidRPr="007A7E6A">
              <w:rPr>
                <w:color w:val="000000"/>
                <w:sz w:val="22"/>
                <w:szCs w:val="22"/>
              </w:rPr>
              <w:t>State</w:t>
            </w:r>
          </w:p>
        </w:tc>
        <w:tc>
          <w:tcPr>
            <w:tcW w:w="872" w:type="dxa"/>
            <w:tcBorders>
              <w:top w:val="single" w:sz="8" w:space="0" w:color="000000"/>
              <w:left w:val="single" w:sz="8" w:space="0" w:color="000000"/>
              <w:bottom w:val="single" w:sz="8" w:space="0" w:color="000000"/>
              <w:right w:val="single" w:sz="8" w:space="0" w:color="000000"/>
            </w:tcBorders>
            <w:vAlign w:val="center"/>
          </w:tcPr>
          <w:p w14:paraId="05D0A53E" w14:textId="0C0B8DDA" w:rsidR="00CB68B9" w:rsidRPr="007A7E6A" w:rsidRDefault="00CB68B9" w:rsidP="00D45247">
            <w:pPr>
              <w:jc w:val="center"/>
              <w:rPr>
                <w:color w:val="000000"/>
                <w:sz w:val="22"/>
                <w:szCs w:val="22"/>
              </w:rPr>
            </w:pPr>
            <w:r w:rsidRPr="007A7E6A">
              <w:rPr>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54CE2B" w14:textId="7BF37AD3" w:rsidR="00CB68B9" w:rsidRPr="007A7E6A" w:rsidRDefault="00CB68B9" w:rsidP="00D45247">
            <w:pPr>
              <w:rPr>
                <w:sz w:val="22"/>
                <w:szCs w:val="22"/>
              </w:rPr>
            </w:pPr>
            <w:r w:rsidRPr="007A7E6A">
              <w:rPr>
                <w:color w:val="000000"/>
                <w:sz w:val="22"/>
                <w:szCs w:val="22"/>
              </w:rPr>
              <w:t>Name of the US State</w:t>
            </w:r>
          </w:p>
        </w:tc>
      </w:tr>
      <w:tr w:rsidR="006B5F3F" w:rsidRPr="007A7E6A" w14:paraId="51CD90C3" w14:textId="77777777" w:rsidTr="00CB68B9">
        <w:trPr>
          <w:trHeight w:val="650"/>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B7AB75" w14:textId="63A07DD4" w:rsidR="006B5F3F" w:rsidRPr="007A7E6A" w:rsidRDefault="006B5F3F" w:rsidP="00D45247">
            <w:pPr>
              <w:jc w:val="center"/>
              <w:rPr>
                <w:color w:val="000000"/>
                <w:sz w:val="22"/>
                <w:szCs w:val="22"/>
              </w:rPr>
            </w:pPr>
            <w:r w:rsidRPr="007A7E6A">
              <w:rPr>
                <w:color w:val="000000"/>
                <w:sz w:val="22"/>
                <w:szCs w:val="22"/>
              </w:rPr>
              <w:t>Latlon</w:t>
            </w:r>
          </w:p>
        </w:tc>
        <w:tc>
          <w:tcPr>
            <w:tcW w:w="872" w:type="dxa"/>
            <w:tcBorders>
              <w:top w:val="single" w:sz="8" w:space="0" w:color="000000"/>
              <w:left w:val="single" w:sz="8" w:space="0" w:color="000000"/>
              <w:bottom w:val="single" w:sz="8" w:space="0" w:color="000000"/>
              <w:right w:val="single" w:sz="8" w:space="0" w:color="000000"/>
            </w:tcBorders>
            <w:vAlign w:val="center"/>
          </w:tcPr>
          <w:p w14:paraId="09395C7B" w14:textId="5CE464CA" w:rsidR="006B5F3F" w:rsidRPr="007A7E6A" w:rsidRDefault="006B5F3F"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9D9E44" w14:textId="55E4A5C2" w:rsidR="006B5F3F" w:rsidRPr="007A7E6A" w:rsidRDefault="006B5F3F" w:rsidP="00D45247">
            <w:pPr>
              <w:rPr>
                <w:color w:val="000000"/>
                <w:sz w:val="22"/>
                <w:szCs w:val="22"/>
              </w:rPr>
            </w:pPr>
            <w:r w:rsidRPr="007A7E6A">
              <w:rPr>
                <w:color w:val="000000"/>
                <w:sz w:val="22"/>
                <w:szCs w:val="22"/>
              </w:rPr>
              <w:t>Latitude and Longitude of given state</w:t>
            </w:r>
          </w:p>
        </w:tc>
      </w:tr>
      <w:tr w:rsidR="00CB68B9" w:rsidRPr="007A7E6A" w14:paraId="5464FC2D" w14:textId="77777777" w:rsidTr="00CB68B9">
        <w:trPr>
          <w:trHeight w:val="615"/>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A369F4" w14:textId="0C593C35" w:rsidR="00CB68B9" w:rsidRPr="007A7E6A" w:rsidRDefault="00CB68B9" w:rsidP="00D45247">
            <w:pPr>
              <w:jc w:val="center"/>
              <w:rPr>
                <w:color w:val="000000"/>
                <w:sz w:val="22"/>
                <w:szCs w:val="22"/>
              </w:rPr>
            </w:pPr>
            <w:r w:rsidRPr="007A7E6A">
              <w:rPr>
                <w:color w:val="000000"/>
                <w:sz w:val="22"/>
                <w:szCs w:val="22"/>
              </w:rPr>
              <w:t>State_emp_travel</w:t>
            </w:r>
          </w:p>
        </w:tc>
        <w:tc>
          <w:tcPr>
            <w:tcW w:w="872" w:type="dxa"/>
            <w:tcBorders>
              <w:top w:val="single" w:sz="8" w:space="0" w:color="000000"/>
              <w:left w:val="single" w:sz="8" w:space="0" w:color="000000"/>
              <w:bottom w:val="single" w:sz="8" w:space="0" w:color="000000"/>
              <w:right w:val="single" w:sz="8" w:space="0" w:color="000000"/>
            </w:tcBorders>
            <w:vAlign w:val="center"/>
          </w:tcPr>
          <w:p w14:paraId="1924AFC7" w14:textId="77777777"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CE0A11" w14:textId="25C7696D" w:rsidR="00CB68B9" w:rsidRPr="007A7E6A" w:rsidRDefault="00CB68B9" w:rsidP="00D45247">
            <w:pPr>
              <w:rPr>
                <w:color w:val="000000"/>
                <w:sz w:val="22"/>
                <w:szCs w:val="22"/>
              </w:rPr>
            </w:pPr>
            <w:r w:rsidRPr="007A7E6A">
              <w:rPr>
                <w:color w:val="000000"/>
                <w:sz w:val="22"/>
                <w:szCs w:val="22"/>
              </w:rPr>
              <w:t>Binary indicator for whether official travel was restricted for state employees</w:t>
            </w:r>
          </w:p>
        </w:tc>
      </w:tr>
      <w:tr w:rsidR="00CB68B9" w:rsidRPr="007A7E6A" w14:paraId="7862057D" w14:textId="77777777" w:rsidTr="00CB68B9">
        <w:trPr>
          <w:trHeight w:val="615"/>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B278F" w14:textId="25F1268C" w:rsidR="00CB68B9" w:rsidRPr="007A7E6A" w:rsidRDefault="00CB68B9" w:rsidP="00D45247">
            <w:pPr>
              <w:jc w:val="center"/>
              <w:rPr>
                <w:sz w:val="22"/>
                <w:szCs w:val="22"/>
              </w:rPr>
            </w:pPr>
            <w:r w:rsidRPr="007A7E6A">
              <w:rPr>
                <w:color w:val="000000"/>
                <w:sz w:val="22"/>
                <w:szCs w:val="22"/>
              </w:rPr>
              <w:t>School_closure</w:t>
            </w:r>
          </w:p>
        </w:tc>
        <w:tc>
          <w:tcPr>
            <w:tcW w:w="872" w:type="dxa"/>
            <w:tcBorders>
              <w:top w:val="single" w:sz="8" w:space="0" w:color="000000"/>
              <w:left w:val="single" w:sz="8" w:space="0" w:color="000000"/>
              <w:bottom w:val="single" w:sz="8" w:space="0" w:color="000000"/>
              <w:right w:val="single" w:sz="8" w:space="0" w:color="000000"/>
            </w:tcBorders>
            <w:vAlign w:val="center"/>
          </w:tcPr>
          <w:p w14:paraId="2F99714A" w14:textId="77777777"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4489A9" w14:textId="0AA2F4FB" w:rsidR="00CB68B9" w:rsidRPr="007A7E6A" w:rsidRDefault="00CB68B9" w:rsidP="00D45247">
            <w:pPr>
              <w:rPr>
                <w:sz w:val="22"/>
                <w:szCs w:val="22"/>
              </w:rPr>
            </w:pPr>
            <w:r w:rsidRPr="007A7E6A">
              <w:rPr>
                <w:color w:val="000000"/>
                <w:sz w:val="22"/>
                <w:szCs w:val="22"/>
              </w:rPr>
              <w:t>Indicator whether schools are closed</w:t>
            </w:r>
          </w:p>
        </w:tc>
      </w:tr>
      <w:tr w:rsidR="006B5F3F" w:rsidRPr="007A7E6A" w14:paraId="79C57A87" w14:textId="77777777" w:rsidTr="00CB68B9">
        <w:trPr>
          <w:trHeight w:val="615"/>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C570D6" w14:textId="16B77F18" w:rsidR="006B5F3F" w:rsidRPr="007A7E6A" w:rsidRDefault="006B5F3F" w:rsidP="00D45247">
            <w:pPr>
              <w:jc w:val="center"/>
              <w:rPr>
                <w:color w:val="000000"/>
                <w:sz w:val="22"/>
                <w:szCs w:val="22"/>
              </w:rPr>
            </w:pPr>
            <w:r w:rsidRPr="007A7E6A">
              <w:rPr>
                <w:color w:val="000000"/>
                <w:sz w:val="22"/>
                <w:szCs w:val="22"/>
              </w:rPr>
              <w:t>National_guard</w:t>
            </w:r>
          </w:p>
        </w:tc>
        <w:tc>
          <w:tcPr>
            <w:tcW w:w="872" w:type="dxa"/>
            <w:tcBorders>
              <w:top w:val="single" w:sz="8" w:space="0" w:color="000000"/>
              <w:left w:val="single" w:sz="8" w:space="0" w:color="000000"/>
              <w:bottom w:val="single" w:sz="8" w:space="0" w:color="000000"/>
              <w:right w:val="single" w:sz="8" w:space="0" w:color="000000"/>
            </w:tcBorders>
            <w:vAlign w:val="center"/>
          </w:tcPr>
          <w:p w14:paraId="0B869704" w14:textId="2EF5BC80" w:rsidR="006B5F3F" w:rsidRPr="007A7E6A" w:rsidRDefault="006B5F3F"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5C1CB1" w14:textId="6B1B5F2A" w:rsidR="006B5F3F" w:rsidRPr="007A7E6A" w:rsidRDefault="006B5F3F" w:rsidP="00D45247">
            <w:pPr>
              <w:rPr>
                <w:color w:val="000000"/>
                <w:sz w:val="22"/>
                <w:szCs w:val="22"/>
              </w:rPr>
            </w:pPr>
            <w:r w:rsidRPr="007A7E6A">
              <w:rPr>
                <w:color w:val="000000"/>
                <w:sz w:val="22"/>
                <w:szCs w:val="22"/>
              </w:rPr>
              <w:t>Indicator whether National Guard was activated</w:t>
            </w:r>
          </w:p>
        </w:tc>
      </w:tr>
      <w:tr w:rsidR="00CB68B9" w:rsidRPr="007A7E6A" w14:paraId="50AAC1C9" w14:textId="77777777" w:rsidTr="00CB68B9">
        <w:trPr>
          <w:trHeight w:val="725"/>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9783B" w14:textId="4C9434ED" w:rsidR="00CB68B9" w:rsidRPr="007A7E6A" w:rsidRDefault="00CB68B9" w:rsidP="00D45247">
            <w:pPr>
              <w:jc w:val="center"/>
              <w:rPr>
                <w:sz w:val="22"/>
                <w:szCs w:val="22"/>
              </w:rPr>
            </w:pPr>
            <w:r w:rsidRPr="007A7E6A">
              <w:rPr>
                <w:color w:val="000000"/>
                <w:sz w:val="22"/>
                <w:szCs w:val="22"/>
              </w:rPr>
              <w:lastRenderedPageBreak/>
              <w:t>Ne_business_closed</w:t>
            </w:r>
          </w:p>
        </w:tc>
        <w:tc>
          <w:tcPr>
            <w:tcW w:w="872" w:type="dxa"/>
            <w:tcBorders>
              <w:top w:val="single" w:sz="8" w:space="0" w:color="000000"/>
              <w:left w:val="single" w:sz="8" w:space="0" w:color="000000"/>
              <w:bottom w:val="single" w:sz="8" w:space="0" w:color="000000"/>
              <w:right w:val="single" w:sz="8" w:space="0" w:color="000000"/>
            </w:tcBorders>
            <w:vAlign w:val="center"/>
          </w:tcPr>
          <w:p w14:paraId="460657F5" w14:textId="77777777"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FD567" w14:textId="58DB1BDB" w:rsidR="00CB68B9" w:rsidRPr="007A7E6A" w:rsidRDefault="00CB68B9" w:rsidP="00D45247">
            <w:pPr>
              <w:rPr>
                <w:sz w:val="22"/>
                <w:szCs w:val="22"/>
              </w:rPr>
            </w:pPr>
            <w:r w:rsidRPr="007A7E6A">
              <w:rPr>
                <w:color w:val="000000"/>
                <w:sz w:val="22"/>
                <w:szCs w:val="22"/>
              </w:rPr>
              <w:t>Indicator whether non-essential businesses are closed</w:t>
            </w:r>
          </w:p>
        </w:tc>
      </w:tr>
      <w:tr w:rsidR="00CB68B9" w:rsidRPr="007A7E6A" w14:paraId="2F4EF419" w14:textId="77777777" w:rsidTr="00CB68B9">
        <w:trPr>
          <w:trHeight w:val="705"/>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D90F1D" w14:textId="0068641D" w:rsidR="00CB68B9" w:rsidRPr="007A7E6A" w:rsidRDefault="00CB68B9" w:rsidP="00D45247">
            <w:pPr>
              <w:jc w:val="center"/>
              <w:rPr>
                <w:sz w:val="22"/>
                <w:szCs w:val="22"/>
              </w:rPr>
            </w:pPr>
            <w:r w:rsidRPr="007A7E6A">
              <w:rPr>
                <w:color w:val="000000"/>
                <w:sz w:val="22"/>
                <w:szCs w:val="22"/>
              </w:rPr>
              <w:t>Bar_res_closed</w:t>
            </w:r>
          </w:p>
        </w:tc>
        <w:tc>
          <w:tcPr>
            <w:tcW w:w="872" w:type="dxa"/>
            <w:tcBorders>
              <w:top w:val="single" w:sz="8" w:space="0" w:color="000000"/>
              <w:left w:val="single" w:sz="8" w:space="0" w:color="000000"/>
              <w:bottom w:val="single" w:sz="8" w:space="0" w:color="000000"/>
              <w:right w:val="single" w:sz="8" w:space="0" w:color="000000"/>
            </w:tcBorders>
            <w:vAlign w:val="center"/>
          </w:tcPr>
          <w:p w14:paraId="3F25B63C" w14:textId="77777777"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FE56A5" w14:textId="65EB3890" w:rsidR="00CB68B9" w:rsidRPr="007A7E6A" w:rsidRDefault="00CB68B9" w:rsidP="00D45247">
            <w:pPr>
              <w:rPr>
                <w:sz w:val="22"/>
                <w:szCs w:val="22"/>
              </w:rPr>
            </w:pPr>
            <w:r w:rsidRPr="007A7E6A">
              <w:rPr>
                <w:color w:val="000000"/>
                <w:sz w:val="22"/>
                <w:szCs w:val="22"/>
              </w:rPr>
              <w:t>Indicator whether bars or restaurants are closed (outside of carryout)</w:t>
            </w:r>
          </w:p>
        </w:tc>
      </w:tr>
      <w:tr w:rsidR="00CB68B9" w:rsidRPr="007A7E6A" w14:paraId="73B9369B" w14:textId="77777777" w:rsidTr="00CB68B9">
        <w:trPr>
          <w:trHeight w:val="660"/>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F73C1A" w14:textId="6ACA227E" w:rsidR="00CB68B9" w:rsidRPr="007A7E6A" w:rsidRDefault="00CB68B9" w:rsidP="00D45247">
            <w:pPr>
              <w:jc w:val="center"/>
              <w:rPr>
                <w:sz w:val="22"/>
                <w:szCs w:val="22"/>
              </w:rPr>
            </w:pPr>
            <w:r w:rsidRPr="007A7E6A">
              <w:rPr>
                <w:color w:val="000000"/>
                <w:sz w:val="22"/>
                <w:szCs w:val="22"/>
              </w:rPr>
              <w:t>Curfew</w:t>
            </w:r>
          </w:p>
        </w:tc>
        <w:tc>
          <w:tcPr>
            <w:tcW w:w="872" w:type="dxa"/>
            <w:tcBorders>
              <w:top w:val="single" w:sz="8" w:space="0" w:color="000000"/>
              <w:left w:val="single" w:sz="8" w:space="0" w:color="000000"/>
              <w:bottom w:val="single" w:sz="8" w:space="0" w:color="000000"/>
              <w:right w:val="single" w:sz="8" w:space="0" w:color="000000"/>
            </w:tcBorders>
            <w:vAlign w:val="center"/>
          </w:tcPr>
          <w:p w14:paraId="61C95CD4" w14:textId="75809F52"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D670FC" w14:textId="3CB0F20B" w:rsidR="00CB68B9" w:rsidRPr="007A7E6A" w:rsidRDefault="00CB68B9" w:rsidP="00D45247">
            <w:pPr>
              <w:rPr>
                <w:sz w:val="22"/>
                <w:szCs w:val="22"/>
              </w:rPr>
            </w:pPr>
            <w:r w:rsidRPr="007A7E6A">
              <w:rPr>
                <w:color w:val="000000"/>
                <w:sz w:val="22"/>
                <w:szCs w:val="22"/>
              </w:rPr>
              <w:t>Indicator whether a curfew is in effect</w:t>
            </w:r>
          </w:p>
        </w:tc>
      </w:tr>
      <w:tr w:rsidR="00CB68B9" w:rsidRPr="007A7E6A" w14:paraId="5E307A81" w14:textId="77777777" w:rsidTr="00CB68B9">
        <w:trPr>
          <w:trHeight w:val="755"/>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70C7F4" w14:textId="64ABC7FF" w:rsidR="00CB68B9" w:rsidRPr="007A7E6A" w:rsidRDefault="00CB68B9" w:rsidP="00D45247">
            <w:pPr>
              <w:jc w:val="center"/>
              <w:rPr>
                <w:sz w:val="22"/>
                <w:szCs w:val="22"/>
              </w:rPr>
            </w:pPr>
            <w:r w:rsidRPr="007A7E6A">
              <w:rPr>
                <w:color w:val="000000"/>
                <w:sz w:val="22"/>
                <w:szCs w:val="22"/>
              </w:rPr>
              <w:t>Gather_limit</w:t>
            </w:r>
          </w:p>
        </w:tc>
        <w:tc>
          <w:tcPr>
            <w:tcW w:w="872" w:type="dxa"/>
            <w:tcBorders>
              <w:top w:val="single" w:sz="8" w:space="0" w:color="000000"/>
              <w:left w:val="single" w:sz="8" w:space="0" w:color="000000"/>
              <w:bottom w:val="single" w:sz="8" w:space="0" w:color="000000"/>
              <w:right w:val="single" w:sz="8" w:space="0" w:color="000000"/>
            </w:tcBorders>
            <w:vAlign w:val="center"/>
          </w:tcPr>
          <w:p w14:paraId="38B3A7FE" w14:textId="77777777"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C6521" w14:textId="3ACA28AA" w:rsidR="00CB68B9" w:rsidRPr="007A7E6A" w:rsidRDefault="006B5F3F" w:rsidP="00D45247">
            <w:pPr>
              <w:rPr>
                <w:sz w:val="22"/>
                <w:szCs w:val="22"/>
              </w:rPr>
            </w:pPr>
            <w:r w:rsidRPr="007A7E6A">
              <w:rPr>
                <w:color w:val="000000"/>
                <w:sz w:val="22"/>
                <w:szCs w:val="22"/>
              </w:rPr>
              <w:t>Limit of gathering sizes</w:t>
            </w:r>
          </w:p>
        </w:tc>
      </w:tr>
      <w:tr w:rsidR="00CB68B9" w:rsidRPr="007A7E6A" w14:paraId="13A13240" w14:textId="77777777" w:rsidTr="00CB68B9">
        <w:trPr>
          <w:trHeight w:val="545"/>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D886B3" w14:textId="313051AA" w:rsidR="00CB68B9" w:rsidRPr="007A7E6A" w:rsidRDefault="00CB68B9" w:rsidP="00D45247">
            <w:pPr>
              <w:jc w:val="center"/>
              <w:rPr>
                <w:sz w:val="22"/>
                <w:szCs w:val="22"/>
              </w:rPr>
            </w:pPr>
            <w:r w:rsidRPr="007A7E6A">
              <w:rPr>
                <w:color w:val="000000"/>
                <w:sz w:val="22"/>
                <w:szCs w:val="22"/>
              </w:rPr>
              <w:t>Hospital_cap_inc</w:t>
            </w:r>
          </w:p>
        </w:tc>
        <w:tc>
          <w:tcPr>
            <w:tcW w:w="872" w:type="dxa"/>
            <w:tcBorders>
              <w:top w:val="single" w:sz="8" w:space="0" w:color="000000"/>
              <w:left w:val="single" w:sz="8" w:space="0" w:color="000000"/>
              <w:bottom w:val="single" w:sz="8" w:space="0" w:color="000000"/>
              <w:right w:val="single" w:sz="8" w:space="0" w:color="000000"/>
            </w:tcBorders>
            <w:vAlign w:val="center"/>
          </w:tcPr>
          <w:p w14:paraId="01B440B8" w14:textId="441C8570"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296F57" w14:textId="22CB95BF" w:rsidR="00CB68B9" w:rsidRPr="007A7E6A" w:rsidRDefault="00CB68B9" w:rsidP="00D45247">
            <w:pPr>
              <w:rPr>
                <w:sz w:val="22"/>
                <w:szCs w:val="22"/>
              </w:rPr>
            </w:pPr>
            <w:r w:rsidRPr="007A7E6A">
              <w:rPr>
                <w:color w:val="000000"/>
                <w:sz w:val="22"/>
                <w:szCs w:val="22"/>
              </w:rPr>
              <w:t>Indicator whether hospital capacity has been increased</w:t>
            </w:r>
          </w:p>
        </w:tc>
      </w:tr>
      <w:tr w:rsidR="006B5F3F" w:rsidRPr="007A7E6A" w14:paraId="19AE3AF3" w14:textId="77777777" w:rsidTr="00CB68B9">
        <w:trPr>
          <w:trHeight w:val="545"/>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766DAF" w14:textId="1A9CA3E6" w:rsidR="006B5F3F" w:rsidRPr="007A7E6A" w:rsidRDefault="006B5F3F" w:rsidP="00D45247">
            <w:pPr>
              <w:jc w:val="center"/>
              <w:rPr>
                <w:color w:val="000000"/>
                <w:sz w:val="22"/>
                <w:szCs w:val="22"/>
              </w:rPr>
            </w:pPr>
            <w:r w:rsidRPr="007A7E6A">
              <w:rPr>
                <w:color w:val="000000"/>
                <w:sz w:val="22"/>
                <w:szCs w:val="22"/>
              </w:rPr>
              <w:t>Relax_licensure</w:t>
            </w:r>
          </w:p>
        </w:tc>
        <w:tc>
          <w:tcPr>
            <w:tcW w:w="872" w:type="dxa"/>
            <w:tcBorders>
              <w:top w:val="single" w:sz="8" w:space="0" w:color="000000"/>
              <w:left w:val="single" w:sz="8" w:space="0" w:color="000000"/>
              <w:bottom w:val="single" w:sz="8" w:space="0" w:color="000000"/>
              <w:right w:val="single" w:sz="8" w:space="0" w:color="000000"/>
            </w:tcBorders>
            <w:vAlign w:val="center"/>
          </w:tcPr>
          <w:p w14:paraId="7F5AB57A" w14:textId="1CED58F8" w:rsidR="006B5F3F" w:rsidRPr="007A7E6A" w:rsidRDefault="006B5F3F"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F10088" w14:textId="6E728861" w:rsidR="006B5F3F" w:rsidRPr="007A7E6A" w:rsidRDefault="006B5F3F" w:rsidP="00D45247">
            <w:pPr>
              <w:rPr>
                <w:color w:val="000000"/>
                <w:sz w:val="22"/>
                <w:szCs w:val="22"/>
              </w:rPr>
            </w:pPr>
            <w:r w:rsidRPr="007A7E6A">
              <w:rPr>
                <w:color w:val="000000"/>
                <w:sz w:val="22"/>
                <w:szCs w:val="22"/>
              </w:rPr>
              <w:t>Indicator whether state relaxed medical licensure</w:t>
            </w:r>
          </w:p>
        </w:tc>
      </w:tr>
      <w:tr w:rsidR="00CB68B9" w:rsidRPr="007A7E6A" w14:paraId="0AB471C9" w14:textId="77777777" w:rsidTr="00CB68B9">
        <w:trPr>
          <w:trHeight w:val="330"/>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118C54" w14:textId="2588A5F3" w:rsidR="00CB68B9" w:rsidRPr="007A7E6A" w:rsidRDefault="00CB68B9" w:rsidP="00D45247">
            <w:pPr>
              <w:jc w:val="center"/>
              <w:rPr>
                <w:sz w:val="22"/>
                <w:szCs w:val="22"/>
              </w:rPr>
            </w:pPr>
            <w:r w:rsidRPr="007A7E6A">
              <w:rPr>
                <w:color w:val="000000"/>
                <w:sz w:val="22"/>
                <w:szCs w:val="22"/>
              </w:rPr>
              <w:t>Mand_vis_quar</w:t>
            </w:r>
          </w:p>
        </w:tc>
        <w:tc>
          <w:tcPr>
            <w:tcW w:w="872" w:type="dxa"/>
            <w:tcBorders>
              <w:top w:val="single" w:sz="8" w:space="0" w:color="000000"/>
              <w:left w:val="single" w:sz="8" w:space="0" w:color="000000"/>
              <w:bottom w:val="single" w:sz="8" w:space="0" w:color="000000"/>
              <w:right w:val="single" w:sz="8" w:space="0" w:color="000000"/>
            </w:tcBorders>
            <w:vAlign w:val="center"/>
          </w:tcPr>
          <w:p w14:paraId="7E414C80" w14:textId="77777777"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EA831B" w14:textId="450D2287" w:rsidR="00CB68B9" w:rsidRPr="007A7E6A" w:rsidRDefault="00CB68B9" w:rsidP="00D45247">
            <w:pPr>
              <w:rPr>
                <w:sz w:val="22"/>
                <w:szCs w:val="22"/>
              </w:rPr>
            </w:pPr>
            <w:r w:rsidRPr="007A7E6A">
              <w:rPr>
                <w:color w:val="000000"/>
                <w:sz w:val="22"/>
                <w:szCs w:val="22"/>
              </w:rPr>
              <w:t>Indicator whether visitors have mandatory quarantine</w:t>
            </w:r>
          </w:p>
        </w:tc>
      </w:tr>
      <w:tr w:rsidR="00CB68B9" w:rsidRPr="007A7E6A" w14:paraId="2EE55D40" w14:textId="77777777" w:rsidTr="00CB68B9">
        <w:trPr>
          <w:trHeight w:val="330"/>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7DF0BB" w14:textId="35841D07" w:rsidR="00CB68B9" w:rsidRPr="007A7E6A" w:rsidRDefault="00CB68B9" w:rsidP="00D45247">
            <w:pPr>
              <w:jc w:val="center"/>
              <w:rPr>
                <w:color w:val="000000"/>
                <w:sz w:val="22"/>
                <w:szCs w:val="22"/>
              </w:rPr>
            </w:pPr>
            <w:r w:rsidRPr="007A7E6A">
              <w:rPr>
                <w:color w:val="000000"/>
                <w:sz w:val="22"/>
                <w:szCs w:val="22"/>
              </w:rPr>
              <w:t>Postponed_primary</w:t>
            </w:r>
          </w:p>
        </w:tc>
        <w:tc>
          <w:tcPr>
            <w:tcW w:w="872" w:type="dxa"/>
            <w:tcBorders>
              <w:top w:val="single" w:sz="8" w:space="0" w:color="000000"/>
              <w:left w:val="single" w:sz="8" w:space="0" w:color="000000"/>
              <w:bottom w:val="single" w:sz="8" w:space="0" w:color="000000"/>
              <w:right w:val="single" w:sz="8" w:space="0" w:color="000000"/>
            </w:tcBorders>
            <w:vAlign w:val="center"/>
          </w:tcPr>
          <w:p w14:paraId="4588FF10" w14:textId="77777777"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7ADFB8" w14:textId="70931D3A" w:rsidR="00CB68B9" w:rsidRPr="007A7E6A" w:rsidRDefault="00CB68B9" w:rsidP="00D45247">
            <w:pPr>
              <w:rPr>
                <w:color w:val="000000"/>
                <w:sz w:val="22"/>
                <w:szCs w:val="22"/>
              </w:rPr>
            </w:pPr>
            <w:r w:rsidRPr="007A7E6A">
              <w:rPr>
                <w:color w:val="000000"/>
                <w:sz w:val="22"/>
                <w:szCs w:val="22"/>
              </w:rPr>
              <w:t>Indicator whether primaries have been postponed</w:t>
            </w:r>
          </w:p>
        </w:tc>
      </w:tr>
      <w:tr w:rsidR="00CB68B9" w:rsidRPr="007A7E6A" w14:paraId="0B08C975" w14:textId="77777777" w:rsidTr="00CB68B9">
        <w:trPr>
          <w:trHeight w:val="330"/>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0E086" w14:textId="50789AF7" w:rsidR="00CB68B9" w:rsidRPr="007A7E6A" w:rsidRDefault="00CB68B9" w:rsidP="00D45247">
            <w:pPr>
              <w:jc w:val="center"/>
              <w:rPr>
                <w:color w:val="000000"/>
                <w:sz w:val="22"/>
                <w:szCs w:val="22"/>
              </w:rPr>
            </w:pPr>
            <w:r w:rsidRPr="007A7E6A">
              <w:rPr>
                <w:color w:val="000000"/>
                <w:sz w:val="22"/>
                <w:szCs w:val="22"/>
              </w:rPr>
              <w:t>Stay_at_home</w:t>
            </w:r>
          </w:p>
        </w:tc>
        <w:tc>
          <w:tcPr>
            <w:tcW w:w="872" w:type="dxa"/>
            <w:tcBorders>
              <w:top w:val="single" w:sz="8" w:space="0" w:color="000000"/>
              <w:left w:val="single" w:sz="8" w:space="0" w:color="000000"/>
              <w:bottom w:val="single" w:sz="8" w:space="0" w:color="000000"/>
              <w:right w:val="single" w:sz="8" w:space="0" w:color="000000"/>
            </w:tcBorders>
            <w:vAlign w:val="center"/>
          </w:tcPr>
          <w:p w14:paraId="328267C5" w14:textId="2A18E138"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D3CA68" w14:textId="524A6042" w:rsidR="00CB68B9" w:rsidRPr="007A7E6A" w:rsidRDefault="00CB68B9" w:rsidP="00D45247">
            <w:pPr>
              <w:rPr>
                <w:color w:val="000000"/>
                <w:sz w:val="22"/>
                <w:szCs w:val="22"/>
              </w:rPr>
            </w:pPr>
            <w:r w:rsidRPr="007A7E6A">
              <w:rPr>
                <w:color w:val="000000"/>
                <w:sz w:val="22"/>
                <w:szCs w:val="22"/>
              </w:rPr>
              <w:t>Indicator whether a ‘stay at home’ order has been issued</w:t>
            </w:r>
          </w:p>
        </w:tc>
      </w:tr>
      <w:tr w:rsidR="00CB68B9" w:rsidRPr="007A7E6A" w14:paraId="5F51B50A" w14:textId="77777777" w:rsidTr="00CB68B9">
        <w:trPr>
          <w:trHeight w:val="330"/>
        </w:trPr>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FC5268" w14:textId="09758BA4" w:rsidR="00CB68B9" w:rsidRPr="007A7E6A" w:rsidRDefault="00CB68B9" w:rsidP="00D45247">
            <w:pPr>
              <w:jc w:val="center"/>
              <w:rPr>
                <w:color w:val="000000"/>
                <w:sz w:val="22"/>
                <w:szCs w:val="22"/>
              </w:rPr>
            </w:pPr>
            <w:r w:rsidRPr="007A7E6A">
              <w:rPr>
                <w:color w:val="000000"/>
                <w:sz w:val="22"/>
                <w:szCs w:val="22"/>
              </w:rPr>
              <w:t>Elective_surgery_post</w:t>
            </w:r>
          </w:p>
        </w:tc>
        <w:tc>
          <w:tcPr>
            <w:tcW w:w="872" w:type="dxa"/>
            <w:tcBorders>
              <w:top w:val="single" w:sz="8" w:space="0" w:color="000000"/>
              <w:left w:val="single" w:sz="8" w:space="0" w:color="000000"/>
              <w:bottom w:val="single" w:sz="8" w:space="0" w:color="000000"/>
              <w:right w:val="single" w:sz="8" w:space="0" w:color="000000"/>
            </w:tcBorders>
            <w:vAlign w:val="center"/>
          </w:tcPr>
          <w:p w14:paraId="3CF25AE4" w14:textId="7C3A5DA2" w:rsidR="00CB68B9" w:rsidRPr="007A7E6A" w:rsidRDefault="00CB68B9" w:rsidP="00D45247">
            <w:pPr>
              <w:jc w:val="center"/>
              <w:rPr>
                <w:color w:val="000000"/>
                <w:sz w:val="22"/>
                <w:szCs w:val="22"/>
              </w:rPr>
            </w:pPr>
            <w:r w:rsidRPr="007A7E6A">
              <w:rPr>
                <w:color w:val="000000"/>
                <w:sz w:val="22"/>
                <w:szCs w:val="22"/>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95A117" w14:textId="7D036731" w:rsidR="00CB68B9" w:rsidRPr="007A7E6A" w:rsidRDefault="00CB68B9" w:rsidP="00D45247">
            <w:pPr>
              <w:rPr>
                <w:color w:val="000000"/>
                <w:sz w:val="22"/>
                <w:szCs w:val="22"/>
              </w:rPr>
            </w:pPr>
            <w:r w:rsidRPr="007A7E6A">
              <w:rPr>
                <w:color w:val="000000"/>
                <w:sz w:val="22"/>
                <w:szCs w:val="22"/>
              </w:rPr>
              <w:t>Indicator whether elective surgeries have been postponed</w:t>
            </w:r>
          </w:p>
        </w:tc>
      </w:tr>
    </w:tbl>
    <w:p w14:paraId="054E15EF" w14:textId="77777777" w:rsidR="00FD4EC2" w:rsidRPr="007A7E6A" w:rsidRDefault="00FD4EC2" w:rsidP="00FD4EC2">
      <w:pPr>
        <w:spacing w:before="280" w:after="160" w:line="259" w:lineRule="auto"/>
        <w:contextualSpacing/>
        <w:rPr>
          <w:rFonts w:eastAsia="Arial"/>
          <w:sz w:val="22"/>
          <w:szCs w:val="22"/>
        </w:rPr>
      </w:pPr>
    </w:p>
    <w:p w14:paraId="11733D52" w14:textId="553C4D84" w:rsidR="00FD4EC2" w:rsidRPr="007A7E6A" w:rsidRDefault="00187F01" w:rsidP="00FD4EC2">
      <w:pPr>
        <w:spacing w:before="280" w:after="160" w:line="259" w:lineRule="auto"/>
        <w:contextualSpacing/>
        <w:rPr>
          <w:rFonts w:eastAsia="Arial"/>
          <w:sz w:val="22"/>
          <w:szCs w:val="22"/>
        </w:rPr>
      </w:pPr>
      <w:r w:rsidRPr="007A7E6A">
        <w:rPr>
          <w:rFonts w:eastAsia="Arial"/>
          <w:sz w:val="22"/>
          <w:szCs w:val="22"/>
        </w:rPr>
        <w:t>The next step in my data processing was to merge</w:t>
      </w:r>
      <w:r w:rsidR="00FD4EC2" w:rsidRPr="007A7E6A">
        <w:rPr>
          <w:rFonts w:eastAsia="Arial"/>
          <w:sz w:val="22"/>
          <w:szCs w:val="22"/>
        </w:rPr>
        <w:t xml:space="preserve"> this newly created data frame with</w:t>
      </w:r>
      <w:r w:rsidRPr="007A7E6A">
        <w:rPr>
          <w:rFonts w:eastAsia="Arial"/>
          <w:sz w:val="22"/>
          <w:szCs w:val="22"/>
        </w:rPr>
        <w:t xml:space="preserve"> a</w:t>
      </w:r>
      <w:r w:rsidR="00FD4EC2" w:rsidRPr="007A7E6A">
        <w:rPr>
          <w:rFonts w:eastAsia="Arial"/>
          <w:sz w:val="22"/>
          <w:szCs w:val="22"/>
        </w:rPr>
        <w:t xml:space="preserve"> dataset of cases and deaths </w:t>
      </w:r>
      <w:r w:rsidRPr="007A7E6A">
        <w:rPr>
          <w:rFonts w:eastAsia="Arial"/>
          <w:sz w:val="22"/>
          <w:szCs w:val="22"/>
        </w:rPr>
        <w:t xml:space="preserve">at the state level </w:t>
      </w:r>
      <w:r w:rsidR="00FD4EC2" w:rsidRPr="007A7E6A">
        <w:rPr>
          <w:rFonts w:eastAsia="Arial"/>
          <w:sz w:val="22"/>
          <w:szCs w:val="22"/>
        </w:rPr>
        <w:t>gathered by the New York Times</w:t>
      </w:r>
      <w:r w:rsidRPr="007A7E6A">
        <w:rPr>
          <w:rFonts w:eastAsia="Arial"/>
          <w:sz w:val="22"/>
          <w:szCs w:val="22"/>
        </w:rPr>
        <w:t xml:space="preserve">. I was able to access this dataset directly from a public repository on github I found from Kaggle. </w:t>
      </w:r>
      <w:r w:rsidR="00FD4EC2" w:rsidRPr="007A7E6A">
        <w:rPr>
          <w:rFonts w:eastAsia="Arial"/>
          <w:sz w:val="22"/>
          <w:szCs w:val="22"/>
        </w:rPr>
        <w:t>After conversion of this data from directly from the web</w:t>
      </w:r>
      <w:r w:rsidRPr="007A7E6A">
        <w:rPr>
          <w:rFonts w:eastAsia="Arial"/>
          <w:sz w:val="22"/>
          <w:szCs w:val="22"/>
        </w:rPr>
        <w:t xml:space="preserve"> using the pandas read_csv function and a quick transformation of the ‘date’ field to a date object</w:t>
      </w:r>
      <w:r w:rsidR="00FD4EC2" w:rsidRPr="007A7E6A">
        <w:rPr>
          <w:rFonts w:eastAsia="Arial"/>
          <w:sz w:val="22"/>
          <w:szCs w:val="22"/>
        </w:rPr>
        <w:t>, I produce</w:t>
      </w:r>
      <w:r w:rsidRPr="007A7E6A">
        <w:rPr>
          <w:rFonts w:eastAsia="Arial"/>
          <w:sz w:val="22"/>
          <w:szCs w:val="22"/>
        </w:rPr>
        <w:t>d</w:t>
      </w:r>
      <w:r w:rsidR="00FD4EC2" w:rsidRPr="007A7E6A">
        <w:rPr>
          <w:rFonts w:eastAsia="Arial"/>
          <w:sz w:val="22"/>
          <w:szCs w:val="22"/>
        </w:rPr>
        <w:t xml:space="preserve"> this dataset:</w:t>
      </w:r>
    </w:p>
    <w:tbl>
      <w:tblPr>
        <w:tblStyle w:val="TableGrid"/>
        <w:tblW w:w="0" w:type="auto"/>
        <w:tblLook w:val="04A0" w:firstRow="1" w:lastRow="0" w:firstColumn="1" w:lastColumn="0" w:noHBand="0" w:noVBand="1"/>
      </w:tblPr>
      <w:tblGrid>
        <w:gridCol w:w="2052"/>
        <w:gridCol w:w="4963"/>
        <w:gridCol w:w="2335"/>
      </w:tblGrid>
      <w:tr w:rsidR="00FD4EC2" w:rsidRPr="007A7E6A" w14:paraId="2D605CBB" w14:textId="77777777" w:rsidTr="00C413AD">
        <w:tc>
          <w:tcPr>
            <w:tcW w:w="2052" w:type="dxa"/>
          </w:tcPr>
          <w:p w14:paraId="0003EC18" w14:textId="77777777" w:rsidR="00FD4EC2" w:rsidRPr="007A7E6A" w:rsidRDefault="00FD4EC2" w:rsidP="00C413AD">
            <w:r w:rsidRPr="007A7E6A">
              <w:t>Fields</w:t>
            </w:r>
          </w:p>
        </w:tc>
        <w:tc>
          <w:tcPr>
            <w:tcW w:w="4963" w:type="dxa"/>
          </w:tcPr>
          <w:p w14:paraId="3184F9F6" w14:textId="77777777" w:rsidR="00FD4EC2" w:rsidRPr="007A7E6A" w:rsidRDefault="00FD4EC2" w:rsidP="00C413AD">
            <w:r w:rsidRPr="007A7E6A">
              <w:t>Description</w:t>
            </w:r>
          </w:p>
        </w:tc>
        <w:tc>
          <w:tcPr>
            <w:tcW w:w="2335" w:type="dxa"/>
          </w:tcPr>
          <w:p w14:paraId="55761069" w14:textId="77777777" w:rsidR="00FD4EC2" w:rsidRPr="007A7E6A" w:rsidRDefault="00FD4EC2" w:rsidP="00C413AD">
            <w:r w:rsidRPr="007A7E6A">
              <w:t>Example</w:t>
            </w:r>
          </w:p>
        </w:tc>
      </w:tr>
      <w:tr w:rsidR="00FD4EC2" w:rsidRPr="007A7E6A" w14:paraId="5E51E768" w14:textId="77777777" w:rsidTr="00C413AD">
        <w:tc>
          <w:tcPr>
            <w:tcW w:w="2052" w:type="dxa"/>
          </w:tcPr>
          <w:p w14:paraId="64D24627" w14:textId="77777777" w:rsidR="00FD4EC2" w:rsidRPr="007A7E6A" w:rsidRDefault="00FD4EC2" w:rsidP="00C413AD">
            <w:r w:rsidRPr="007A7E6A">
              <w:t>Date</w:t>
            </w:r>
          </w:p>
        </w:tc>
        <w:tc>
          <w:tcPr>
            <w:tcW w:w="4963" w:type="dxa"/>
          </w:tcPr>
          <w:p w14:paraId="71DA264C" w14:textId="77777777" w:rsidR="00FD4EC2" w:rsidRPr="007A7E6A" w:rsidRDefault="00FD4EC2" w:rsidP="00C413AD">
            <w:r w:rsidRPr="007A7E6A">
              <w:t>Date case or death was recorded</w:t>
            </w:r>
          </w:p>
        </w:tc>
        <w:tc>
          <w:tcPr>
            <w:tcW w:w="2335" w:type="dxa"/>
          </w:tcPr>
          <w:p w14:paraId="58FC3389" w14:textId="77777777" w:rsidR="00FD4EC2" w:rsidRPr="007A7E6A" w:rsidRDefault="00FD4EC2" w:rsidP="00C413AD">
            <w:r w:rsidRPr="007A7E6A">
              <w:rPr>
                <w:shd w:val="clear" w:color="auto" w:fill="FFFFFF"/>
              </w:rPr>
              <w:t>2020-02-02</w:t>
            </w:r>
          </w:p>
        </w:tc>
      </w:tr>
      <w:tr w:rsidR="00FD4EC2" w:rsidRPr="007A7E6A" w14:paraId="2D3C8428" w14:textId="77777777" w:rsidTr="00C413AD">
        <w:tc>
          <w:tcPr>
            <w:tcW w:w="2052" w:type="dxa"/>
          </w:tcPr>
          <w:p w14:paraId="07277C6B" w14:textId="77777777" w:rsidR="00FD4EC2" w:rsidRPr="007A7E6A" w:rsidRDefault="00FD4EC2" w:rsidP="00C413AD">
            <w:r w:rsidRPr="007A7E6A">
              <w:t>County</w:t>
            </w:r>
          </w:p>
        </w:tc>
        <w:tc>
          <w:tcPr>
            <w:tcW w:w="4963" w:type="dxa"/>
          </w:tcPr>
          <w:p w14:paraId="10DCBD1C" w14:textId="77777777" w:rsidR="00FD4EC2" w:rsidRPr="007A7E6A" w:rsidRDefault="00FD4EC2" w:rsidP="00C413AD">
            <w:r w:rsidRPr="007A7E6A">
              <w:t>US County Name</w:t>
            </w:r>
          </w:p>
        </w:tc>
        <w:tc>
          <w:tcPr>
            <w:tcW w:w="2335" w:type="dxa"/>
          </w:tcPr>
          <w:p w14:paraId="7F4FA366" w14:textId="77777777" w:rsidR="00FD4EC2" w:rsidRPr="007A7E6A" w:rsidRDefault="00FD4EC2" w:rsidP="00C413AD">
            <w:r w:rsidRPr="007A7E6A">
              <w:rPr>
                <w:shd w:val="clear" w:color="auto" w:fill="FFFFFF"/>
              </w:rPr>
              <w:t>Sublette</w:t>
            </w:r>
          </w:p>
        </w:tc>
      </w:tr>
      <w:tr w:rsidR="00FD4EC2" w:rsidRPr="007A7E6A" w14:paraId="1B8BA1F9" w14:textId="77777777" w:rsidTr="00C413AD">
        <w:tc>
          <w:tcPr>
            <w:tcW w:w="2052" w:type="dxa"/>
          </w:tcPr>
          <w:p w14:paraId="05A6AF01" w14:textId="77777777" w:rsidR="00FD4EC2" w:rsidRPr="007A7E6A" w:rsidRDefault="00FD4EC2" w:rsidP="00C413AD">
            <w:r w:rsidRPr="007A7E6A">
              <w:t>State</w:t>
            </w:r>
          </w:p>
        </w:tc>
        <w:tc>
          <w:tcPr>
            <w:tcW w:w="4963" w:type="dxa"/>
          </w:tcPr>
          <w:p w14:paraId="66945CE1" w14:textId="77777777" w:rsidR="00FD4EC2" w:rsidRPr="007A7E6A" w:rsidRDefault="00FD4EC2" w:rsidP="00C413AD">
            <w:r w:rsidRPr="007A7E6A">
              <w:t>US State/Territory Name</w:t>
            </w:r>
          </w:p>
        </w:tc>
        <w:tc>
          <w:tcPr>
            <w:tcW w:w="2335" w:type="dxa"/>
          </w:tcPr>
          <w:p w14:paraId="64BC0152" w14:textId="77777777" w:rsidR="00FD4EC2" w:rsidRPr="007A7E6A" w:rsidRDefault="00FD4EC2" w:rsidP="00C413AD">
            <w:r w:rsidRPr="007A7E6A">
              <w:t>Wyoming</w:t>
            </w:r>
          </w:p>
        </w:tc>
      </w:tr>
      <w:tr w:rsidR="00FD4EC2" w:rsidRPr="007A7E6A" w14:paraId="402F7858" w14:textId="77777777" w:rsidTr="00C413AD">
        <w:tc>
          <w:tcPr>
            <w:tcW w:w="2052" w:type="dxa"/>
          </w:tcPr>
          <w:p w14:paraId="56D1989C" w14:textId="77777777" w:rsidR="00FD4EC2" w:rsidRPr="007A7E6A" w:rsidRDefault="00FD4EC2" w:rsidP="00C413AD">
            <w:r w:rsidRPr="007A7E6A">
              <w:t>Fips</w:t>
            </w:r>
          </w:p>
        </w:tc>
        <w:tc>
          <w:tcPr>
            <w:tcW w:w="4963" w:type="dxa"/>
          </w:tcPr>
          <w:p w14:paraId="41D879A1" w14:textId="604A9231" w:rsidR="00FD4EC2" w:rsidRPr="007A7E6A" w:rsidRDefault="00FD4EC2" w:rsidP="00C413AD">
            <w:r w:rsidRPr="007A7E6A">
              <w:t xml:space="preserve">State/County FIPS code—used to join </w:t>
            </w:r>
            <w:r w:rsidR="00187F01" w:rsidRPr="007A7E6A">
              <w:t>other geographic</w:t>
            </w:r>
            <w:r w:rsidRPr="007A7E6A">
              <w:t xml:space="preserve"> data</w:t>
            </w:r>
            <w:r w:rsidR="00187F01" w:rsidRPr="007A7E6A">
              <w:t xml:space="preserve"> if necessary</w:t>
            </w:r>
          </w:p>
        </w:tc>
        <w:tc>
          <w:tcPr>
            <w:tcW w:w="2335" w:type="dxa"/>
          </w:tcPr>
          <w:p w14:paraId="28BEF0FA" w14:textId="77777777" w:rsidR="00FD4EC2" w:rsidRPr="007A7E6A" w:rsidRDefault="00FD4EC2" w:rsidP="00C413AD">
            <w:r w:rsidRPr="007A7E6A">
              <w:rPr>
                <w:shd w:val="clear" w:color="auto" w:fill="FFFFFF"/>
              </w:rPr>
              <w:t>53061</w:t>
            </w:r>
          </w:p>
        </w:tc>
      </w:tr>
      <w:tr w:rsidR="00FD4EC2" w:rsidRPr="007A7E6A" w14:paraId="05C8B575" w14:textId="77777777" w:rsidTr="00C413AD">
        <w:tc>
          <w:tcPr>
            <w:tcW w:w="2052" w:type="dxa"/>
          </w:tcPr>
          <w:p w14:paraId="7828936B" w14:textId="77777777" w:rsidR="00FD4EC2" w:rsidRPr="007A7E6A" w:rsidRDefault="00FD4EC2" w:rsidP="00C413AD">
            <w:r w:rsidRPr="007A7E6A">
              <w:t>Cases</w:t>
            </w:r>
          </w:p>
        </w:tc>
        <w:tc>
          <w:tcPr>
            <w:tcW w:w="4963" w:type="dxa"/>
          </w:tcPr>
          <w:p w14:paraId="47AC6CB4" w14:textId="77777777" w:rsidR="00FD4EC2" w:rsidRPr="007A7E6A" w:rsidRDefault="00FD4EC2" w:rsidP="00C413AD">
            <w:r w:rsidRPr="007A7E6A">
              <w:t># of recorded cases for the county on the given date</w:t>
            </w:r>
          </w:p>
        </w:tc>
        <w:tc>
          <w:tcPr>
            <w:tcW w:w="2335" w:type="dxa"/>
          </w:tcPr>
          <w:p w14:paraId="3CD3008B" w14:textId="77777777" w:rsidR="00FD4EC2" w:rsidRPr="007A7E6A" w:rsidRDefault="00FD4EC2" w:rsidP="00C413AD">
            <w:r w:rsidRPr="007A7E6A">
              <w:rPr>
                <w:shd w:val="clear" w:color="auto" w:fill="FFFFFF"/>
              </w:rPr>
              <w:t>64</w:t>
            </w:r>
          </w:p>
        </w:tc>
      </w:tr>
      <w:tr w:rsidR="00FD4EC2" w:rsidRPr="007A7E6A" w14:paraId="12BF28F7" w14:textId="77777777" w:rsidTr="00C413AD">
        <w:tc>
          <w:tcPr>
            <w:tcW w:w="2052" w:type="dxa"/>
          </w:tcPr>
          <w:p w14:paraId="7FE5FEA0" w14:textId="77777777" w:rsidR="00FD4EC2" w:rsidRPr="007A7E6A" w:rsidRDefault="00FD4EC2" w:rsidP="00C413AD">
            <w:r w:rsidRPr="007A7E6A">
              <w:t>Deaths</w:t>
            </w:r>
          </w:p>
        </w:tc>
        <w:tc>
          <w:tcPr>
            <w:tcW w:w="4963" w:type="dxa"/>
          </w:tcPr>
          <w:p w14:paraId="35663803" w14:textId="77777777" w:rsidR="00FD4EC2" w:rsidRPr="007A7E6A" w:rsidRDefault="00FD4EC2" w:rsidP="00C413AD">
            <w:r w:rsidRPr="007A7E6A">
              <w:t xml:space="preserve">Number of recorded deaths </w:t>
            </w:r>
          </w:p>
        </w:tc>
        <w:tc>
          <w:tcPr>
            <w:tcW w:w="2335" w:type="dxa"/>
          </w:tcPr>
          <w:p w14:paraId="2D7F968B" w14:textId="77777777" w:rsidR="00FD4EC2" w:rsidRPr="007A7E6A" w:rsidRDefault="00FD4EC2" w:rsidP="00C413AD">
            <w:r w:rsidRPr="007A7E6A">
              <w:rPr>
                <w:shd w:val="clear" w:color="auto" w:fill="FFFFFF"/>
              </w:rPr>
              <w:t>12</w:t>
            </w:r>
          </w:p>
        </w:tc>
      </w:tr>
    </w:tbl>
    <w:p w14:paraId="72068AB3" w14:textId="02A22C06" w:rsidR="00FD4EC2" w:rsidRPr="007A7E6A" w:rsidRDefault="00FD4EC2" w:rsidP="00FD4EC2">
      <w:pPr>
        <w:spacing w:before="280" w:after="160" w:line="259" w:lineRule="auto"/>
        <w:contextualSpacing/>
        <w:rPr>
          <w:rFonts w:eastAsia="Arial"/>
          <w:sz w:val="22"/>
          <w:szCs w:val="22"/>
        </w:rPr>
      </w:pPr>
    </w:p>
    <w:p w14:paraId="227FA205" w14:textId="6D9785BA" w:rsidR="00187F01" w:rsidRPr="007A7E6A" w:rsidRDefault="00187F01" w:rsidP="00FD4EC2">
      <w:pPr>
        <w:spacing w:before="280" w:after="160" w:line="259" w:lineRule="auto"/>
        <w:contextualSpacing/>
        <w:rPr>
          <w:rFonts w:eastAsia="Arial"/>
          <w:sz w:val="22"/>
          <w:szCs w:val="22"/>
        </w:rPr>
      </w:pPr>
      <w:r w:rsidRPr="007A7E6A">
        <w:rPr>
          <w:rFonts w:eastAsia="Arial"/>
          <w:sz w:val="22"/>
          <w:szCs w:val="22"/>
        </w:rPr>
        <w:t xml:space="preserve">I then used the concatenation function from </w:t>
      </w:r>
      <w:r w:rsidRPr="007A7E6A">
        <w:rPr>
          <w:rFonts w:eastAsia="Arial"/>
          <w:i/>
          <w:iCs/>
          <w:sz w:val="22"/>
          <w:szCs w:val="22"/>
        </w:rPr>
        <w:t>pandas</w:t>
      </w:r>
      <w:r w:rsidRPr="007A7E6A">
        <w:rPr>
          <w:rFonts w:eastAsia="Arial"/>
          <w:sz w:val="22"/>
          <w:szCs w:val="22"/>
        </w:rPr>
        <w:t xml:space="preserve"> to combine my datasets into one large data frame using </w:t>
      </w:r>
      <w:r w:rsidR="00C43BE6" w:rsidRPr="007A7E6A">
        <w:rPr>
          <w:rFonts w:eastAsia="Arial"/>
          <w:sz w:val="22"/>
          <w:szCs w:val="22"/>
        </w:rPr>
        <w:t>all</w:t>
      </w:r>
      <w:r w:rsidRPr="007A7E6A">
        <w:rPr>
          <w:rFonts w:eastAsia="Arial"/>
          <w:sz w:val="22"/>
          <w:szCs w:val="22"/>
        </w:rPr>
        <w:t xml:space="preserve"> these fields—the final step to making this data ready for analysis.</w:t>
      </w:r>
    </w:p>
    <w:p w14:paraId="3A07C417" w14:textId="77777777" w:rsidR="00F84691" w:rsidRPr="007A7E6A" w:rsidRDefault="00F84691">
      <w:pPr>
        <w:rPr>
          <w:b/>
          <w:bCs/>
          <w:sz w:val="22"/>
          <w:szCs w:val="22"/>
        </w:rPr>
      </w:pPr>
    </w:p>
    <w:p w14:paraId="44573005" w14:textId="4F862DD7" w:rsidR="00F84691" w:rsidRPr="007A7E6A" w:rsidRDefault="00F84691">
      <w:pPr>
        <w:rPr>
          <w:b/>
          <w:bCs/>
          <w:sz w:val="22"/>
          <w:szCs w:val="22"/>
        </w:rPr>
      </w:pPr>
      <w:r w:rsidRPr="007A7E6A">
        <w:rPr>
          <w:b/>
          <w:bCs/>
          <w:sz w:val="22"/>
          <w:szCs w:val="22"/>
        </w:rPr>
        <w:t>DATA ANALYSIS</w:t>
      </w:r>
      <w:r w:rsidR="00CE6409" w:rsidRPr="007A7E6A">
        <w:rPr>
          <w:b/>
          <w:bCs/>
          <w:sz w:val="22"/>
          <w:szCs w:val="22"/>
        </w:rPr>
        <w:t xml:space="preserve"> </w:t>
      </w:r>
    </w:p>
    <w:p w14:paraId="4A49C85C" w14:textId="77777777" w:rsidR="00F84691" w:rsidRPr="007A7E6A" w:rsidRDefault="00F84691">
      <w:pPr>
        <w:rPr>
          <w:b/>
          <w:bCs/>
          <w:sz w:val="22"/>
          <w:szCs w:val="22"/>
        </w:rPr>
      </w:pPr>
    </w:p>
    <w:p w14:paraId="2B333458" w14:textId="7767C225" w:rsidR="00AB78E6" w:rsidRPr="007A7E6A" w:rsidRDefault="00FD4EC2" w:rsidP="00FD4EC2">
      <w:pPr>
        <w:pStyle w:val="ListParagraph"/>
        <w:numPr>
          <w:ilvl w:val="0"/>
          <w:numId w:val="4"/>
        </w:numPr>
        <w:rPr>
          <w:rFonts w:ascii="Times New Roman" w:hAnsi="Times New Roman" w:cs="Times New Roman"/>
          <w:b/>
          <w:bCs/>
          <w:sz w:val="22"/>
          <w:szCs w:val="22"/>
        </w:rPr>
      </w:pPr>
      <w:r w:rsidRPr="007A7E6A">
        <w:rPr>
          <w:rFonts w:ascii="Times New Roman" w:hAnsi="Times New Roman" w:cs="Times New Roman"/>
          <w:b/>
          <w:bCs/>
          <w:sz w:val="22"/>
          <w:szCs w:val="22"/>
        </w:rPr>
        <w:lastRenderedPageBreak/>
        <w:t>Which states have taken specific government action to limit COVID spread?</w:t>
      </w:r>
    </w:p>
    <w:p w14:paraId="6787504A" w14:textId="77777777" w:rsidR="009412FA" w:rsidRPr="007A7E6A" w:rsidRDefault="009412FA">
      <w:pPr>
        <w:rPr>
          <w:b/>
          <w:bCs/>
          <w:sz w:val="22"/>
          <w:szCs w:val="22"/>
        </w:rPr>
      </w:pPr>
    </w:p>
    <w:p w14:paraId="2F0A80D5" w14:textId="2DA4F4EC" w:rsidR="00F84691" w:rsidRPr="007A7E6A" w:rsidRDefault="0011164B">
      <w:pPr>
        <w:rPr>
          <w:sz w:val="22"/>
          <w:szCs w:val="22"/>
        </w:rPr>
      </w:pPr>
      <w:r w:rsidRPr="007A7E6A">
        <w:rPr>
          <w:sz w:val="22"/>
          <w:szCs w:val="22"/>
        </w:rPr>
        <w:t xml:space="preserve">To answer this question, </w:t>
      </w:r>
      <w:r w:rsidR="00187F01" w:rsidRPr="007A7E6A">
        <w:rPr>
          <w:sz w:val="22"/>
          <w:szCs w:val="22"/>
        </w:rPr>
        <w:t xml:space="preserve">I focused only on my first generated datasets of states and their government actions, grouping my data by state and calculating a sum of government action to create a new ‘score’ for each state where a higher score was associated with a higher level of government action. Using this grouped data, I then used the </w:t>
      </w:r>
      <w:r w:rsidR="00B66C78" w:rsidRPr="007A7E6A">
        <w:rPr>
          <w:i/>
          <w:iCs/>
          <w:sz w:val="22"/>
          <w:szCs w:val="22"/>
        </w:rPr>
        <w:t>plotly</w:t>
      </w:r>
      <w:r w:rsidR="00187F01" w:rsidRPr="007A7E6A">
        <w:rPr>
          <w:sz w:val="22"/>
          <w:szCs w:val="22"/>
        </w:rPr>
        <w:t xml:space="preserve"> </w:t>
      </w:r>
      <w:r w:rsidR="00B66C78" w:rsidRPr="007A7E6A">
        <w:rPr>
          <w:sz w:val="22"/>
          <w:szCs w:val="22"/>
        </w:rPr>
        <w:t>library</w:t>
      </w:r>
      <w:r w:rsidR="00187F01" w:rsidRPr="007A7E6A">
        <w:rPr>
          <w:sz w:val="22"/>
          <w:szCs w:val="22"/>
        </w:rPr>
        <w:t xml:space="preserve"> to generate a </w:t>
      </w:r>
      <w:r w:rsidR="00C43BE6" w:rsidRPr="007A7E6A">
        <w:rPr>
          <w:sz w:val="22"/>
          <w:szCs w:val="22"/>
        </w:rPr>
        <w:t>choropleth</w:t>
      </w:r>
      <w:r w:rsidR="00187F01" w:rsidRPr="007A7E6A">
        <w:rPr>
          <w:sz w:val="22"/>
          <w:szCs w:val="22"/>
        </w:rPr>
        <w:t xml:space="preserve"> map of US States by score.</w:t>
      </w:r>
    </w:p>
    <w:p w14:paraId="5B27ED93" w14:textId="25D2119F" w:rsidR="009D405F" w:rsidRPr="007A7E6A" w:rsidRDefault="009D405F">
      <w:pPr>
        <w:rPr>
          <w:sz w:val="22"/>
          <w:szCs w:val="22"/>
        </w:rPr>
      </w:pPr>
    </w:p>
    <w:p w14:paraId="06FAC5D9" w14:textId="4DE7D34D" w:rsidR="009D405F" w:rsidRPr="007A7E6A" w:rsidRDefault="009D405F">
      <w:pPr>
        <w:rPr>
          <w:b/>
          <w:bCs/>
          <w:sz w:val="22"/>
          <w:szCs w:val="22"/>
        </w:rPr>
      </w:pPr>
      <w:r w:rsidRPr="007A7E6A">
        <w:rPr>
          <w:b/>
          <w:bCs/>
          <w:sz w:val="22"/>
          <w:szCs w:val="22"/>
        </w:rPr>
        <w:t>RESULTS</w:t>
      </w:r>
    </w:p>
    <w:p w14:paraId="51A1FCB9" w14:textId="4E69378C" w:rsidR="009D405F" w:rsidRPr="007A7E6A" w:rsidRDefault="009D405F">
      <w:pPr>
        <w:rPr>
          <w:sz w:val="22"/>
          <w:szCs w:val="22"/>
        </w:rPr>
      </w:pPr>
    </w:p>
    <w:p w14:paraId="3584D6BE" w14:textId="2658B14E" w:rsidR="009D405F" w:rsidRPr="007A7E6A" w:rsidRDefault="0011164B">
      <w:pPr>
        <w:rPr>
          <w:sz w:val="22"/>
          <w:szCs w:val="22"/>
        </w:rPr>
      </w:pPr>
      <w:r w:rsidRPr="007A7E6A">
        <w:rPr>
          <w:sz w:val="22"/>
          <w:szCs w:val="22"/>
        </w:rPr>
        <w:t xml:space="preserve">Presented as a </w:t>
      </w:r>
      <w:r w:rsidR="00D45247" w:rsidRPr="007A7E6A">
        <w:rPr>
          <w:sz w:val="22"/>
          <w:szCs w:val="22"/>
        </w:rPr>
        <w:t>map</w:t>
      </w:r>
      <w:r w:rsidRPr="007A7E6A">
        <w:rPr>
          <w:sz w:val="22"/>
          <w:szCs w:val="22"/>
        </w:rPr>
        <w:t>, here is what I found:</w:t>
      </w:r>
    </w:p>
    <w:p w14:paraId="500E2023" w14:textId="2CB8FEA7" w:rsidR="009D405F" w:rsidRPr="007A7E6A" w:rsidRDefault="009D405F">
      <w:pPr>
        <w:rPr>
          <w:sz w:val="22"/>
          <w:szCs w:val="22"/>
        </w:rPr>
      </w:pPr>
    </w:p>
    <w:p w14:paraId="4AFB9A3D" w14:textId="51B4903C" w:rsidR="009D405F" w:rsidRPr="007A7E6A" w:rsidRDefault="009D405F">
      <w:pPr>
        <w:rPr>
          <w:sz w:val="22"/>
          <w:szCs w:val="22"/>
        </w:rPr>
      </w:pPr>
    </w:p>
    <w:p w14:paraId="4586CCF6" w14:textId="628D3966" w:rsidR="009D405F" w:rsidRPr="007A7E6A" w:rsidRDefault="00B66C78">
      <w:pPr>
        <w:rPr>
          <w:sz w:val="22"/>
          <w:szCs w:val="22"/>
        </w:rPr>
      </w:pPr>
      <w:r w:rsidRPr="007A7E6A">
        <w:rPr>
          <w:noProof/>
          <w:sz w:val="22"/>
          <w:szCs w:val="22"/>
        </w:rPr>
        <w:drawing>
          <wp:inline distT="0" distB="0" distL="0" distR="0" wp14:anchorId="5EDFD831" wp14:editId="26941122">
            <wp:extent cx="5943600" cy="3233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3420"/>
                    </a:xfrm>
                    <a:prstGeom prst="rect">
                      <a:avLst/>
                    </a:prstGeom>
                  </pic:spPr>
                </pic:pic>
              </a:graphicData>
            </a:graphic>
          </wp:inline>
        </w:drawing>
      </w:r>
    </w:p>
    <w:p w14:paraId="3CC78487" w14:textId="77777777" w:rsidR="009412FA" w:rsidRPr="007A7E6A" w:rsidRDefault="009412FA" w:rsidP="009D405F">
      <w:pPr>
        <w:rPr>
          <w:b/>
          <w:bCs/>
          <w:sz w:val="22"/>
          <w:szCs w:val="22"/>
        </w:rPr>
      </w:pPr>
    </w:p>
    <w:p w14:paraId="2E1A0B39" w14:textId="427B02F0" w:rsidR="001A1F00" w:rsidRPr="007A7E6A" w:rsidRDefault="00FD4EC2" w:rsidP="009D405F">
      <w:pPr>
        <w:rPr>
          <w:sz w:val="22"/>
          <w:szCs w:val="22"/>
        </w:rPr>
      </w:pPr>
      <w:r w:rsidRPr="007A7E6A">
        <w:rPr>
          <w:sz w:val="22"/>
          <w:szCs w:val="22"/>
        </w:rPr>
        <w:t>We learn from this map that</w:t>
      </w:r>
      <w:r w:rsidR="00B66C78" w:rsidRPr="007A7E6A">
        <w:rPr>
          <w:sz w:val="22"/>
          <w:szCs w:val="22"/>
        </w:rPr>
        <w:t xml:space="preserve"> relatively few states have implemented what we’d call a “high” level of intervention in comparison to other states, but the ones that did coincide with areas of higher population and outbreak – New York and Maryland/DC area. What is surprising is to see Texas, Florida, and Tennessee higher on this list. That’s likely because the *severity* of these restrictions was more limited in these states, and that these actions have already since been </w:t>
      </w:r>
      <w:r w:rsidR="007A7E6A" w:rsidRPr="007A7E6A">
        <w:rPr>
          <w:sz w:val="22"/>
          <w:szCs w:val="22"/>
        </w:rPr>
        <w:t>significantly relaxed</w:t>
      </w:r>
      <w:r w:rsidR="00B66C78" w:rsidRPr="007A7E6A">
        <w:rPr>
          <w:sz w:val="22"/>
          <w:szCs w:val="22"/>
        </w:rPr>
        <w:t>.</w:t>
      </w:r>
    </w:p>
    <w:p w14:paraId="5EF546E7" w14:textId="76039344" w:rsidR="009412FA" w:rsidRPr="007A7E6A" w:rsidRDefault="00FD4EC2" w:rsidP="00FD4EC2">
      <w:pPr>
        <w:pStyle w:val="ListParagraph"/>
        <w:numPr>
          <w:ilvl w:val="0"/>
          <w:numId w:val="4"/>
        </w:numPr>
        <w:spacing w:before="280" w:after="160" w:line="259" w:lineRule="auto"/>
        <w:rPr>
          <w:rFonts w:ascii="Times New Roman" w:eastAsia="Times New Roman" w:hAnsi="Times New Roman" w:cs="Times New Roman"/>
          <w:b/>
          <w:bCs/>
          <w:sz w:val="22"/>
          <w:szCs w:val="22"/>
        </w:rPr>
      </w:pPr>
      <w:r w:rsidRPr="007A7E6A">
        <w:rPr>
          <w:rFonts w:ascii="Times New Roman" w:hAnsi="Times New Roman" w:cs="Times New Roman"/>
          <w:b/>
          <w:bCs/>
          <w:sz w:val="22"/>
          <w:szCs w:val="22"/>
        </w:rPr>
        <w:t>What types of actions have been taken across the country (by % of total US)?</w:t>
      </w:r>
    </w:p>
    <w:p w14:paraId="6A91C1CF" w14:textId="77777777" w:rsidR="00446B8D" w:rsidRPr="007A7E6A" w:rsidRDefault="00446B8D" w:rsidP="00446B8D">
      <w:pPr>
        <w:pStyle w:val="ListParagraph"/>
        <w:rPr>
          <w:rFonts w:ascii="Times New Roman" w:hAnsi="Times New Roman" w:cs="Times New Roman"/>
          <w:b/>
          <w:bCs/>
          <w:sz w:val="22"/>
          <w:szCs w:val="22"/>
        </w:rPr>
      </w:pPr>
    </w:p>
    <w:p w14:paraId="79FC7BDF" w14:textId="4F674972" w:rsidR="0011164B" w:rsidRPr="007A7E6A" w:rsidRDefault="00187F01" w:rsidP="0011164B">
      <w:pPr>
        <w:rPr>
          <w:sz w:val="22"/>
          <w:szCs w:val="22"/>
        </w:rPr>
      </w:pPr>
      <w:r w:rsidRPr="007A7E6A">
        <w:rPr>
          <w:sz w:val="22"/>
          <w:szCs w:val="22"/>
        </w:rPr>
        <w:t xml:space="preserve">I answered this question by first generating column sums for each government intervention, and second by dividing these column sums by the </w:t>
      </w:r>
      <w:r w:rsidR="009409FC" w:rsidRPr="007A7E6A">
        <w:rPr>
          <w:sz w:val="22"/>
          <w:szCs w:val="22"/>
        </w:rPr>
        <w:t xml:space="preserve">total number of states (+ District of Columbia) in the dataset (51). Using </w:t>
      </w:r>
      <w:r w:rsidR="00B66C78" w:rsidRPr="007A7E6A">
        <w:rPr>
          <w:sz w:val="22"/>
          <w:szCs w:val="22"/>
        </w:rPr>
        <w:t>plotly</w:t>
      </w:r>
      <w:r w:rsidRPr="007A7E6A">
        <w:rPr>
          <w:sz w:val="22"/>
          <w:szCs w:val="22"/>
        </w:rPr>
        <w:t xml:space="preserve"> I produced a bar char</w:t>
      </w:r>
      <w:r w:rsidR="009409FC" w:rsidRPr="007A7E6A">
        <w:rPr>
          <w:sz w:val="22"/>
          <w:szCs w:val="22"/>
        </w:rPr>
        <w:t>t</w:t>
      </w:r>
      <w:r w:rsidRPr="007A7E6A">
        <w:rPr>
          <w:sz w:val="22"/>
          <w:szCs w:val="22"/>
        </w:rPr>
        <w:t xml:space="preserve"> that indicated</w:t>
      </w:r>
      <w:r w:rsidR="009409FC" w:rsidRPr="007A7E6A">
        <w:rPr>
          <w:sz w:val="22"/>
          <w:szCs w:val="22"/>
        </w:rPr>
        <w:t xml:space="preserve"> the % of total states employing each intervention:</w:t>
      </w:r>
    </w:p>
    <w:p w14:paraId="29796988" w14:textId="238F2332" w:rsidR="001A1F00" w:rsidRPr="007A7E6A" w:rsidRDefault="001A1F00" w:rsidP="001A1F00">
      <w:pPr>
        <w:rPr>
          <w:b/>
          <w:bCs/>
          <w:sz w:val="22"/>
          <w:szCs w:val="22"/>
        </w:rPr>
      </w:pPr>
    </w:p>
    <w:p w14:paraId="4545E7E4" w14:textId="25DDEE8C" w:rsidR="0016355C" w:rsidRPr="007A7E6A" w:rsidRDefault="0016355C" w:rsidP="001A1F00">
      <w:pPr>
        <w:rPr>
          <w:b/>
          <w:bCs/>
          <w:sz w:val="22"/>
          <w:szCs w:val="22"/>
        </w:rPr>
      </w:pPr>
    </w:p>
    <w:p w14:paraId="4E1526BB" w14:textId="1C7BC4C7" w:rsidR="0016355C" w:rsidRPr="007A7E6A" w:rsidRDefault="0016355C" w:rsidP="001A1F00">
      <w:pPr>
        <w:rPr>
          <w:b/>
          <w:bCs/>
          <w:sz w:val="22"/>
          <w:szCs w:val="22"/>
        </w:rPr>
      </w:pPr>
    </w:p>
    <w:p w14:paraId="5338CEE6" w14:textId="7E3AB8EA" w:rsidR="0016355C" w:rsidRDefault="0016355C" w:rsidP="001A1F00">
      <w:pPr>
        <w:rPr>
          <w:b/>
          <w:bCs/>
          <w:sz w:val="22"/>
          <w:szCs w:val="22"/>
        </w:rPr>
      </w:pPr>
    </w:p>
    <w:p w14:paraId="2DD4E5D7" w14:textId="5B823442" w:rsidR="00C43BE6" w:rsidRDefault="00C43BE6" w:rsidP="001A1F00">
      <w:pPr>
        <w:rPr>
          <w:b/>
          <w:bCs/>
          <w:sz w:val="22"/>
          <w:szCs w:val="22"/>
        </w:rPr>
      </w:pPr>
    </w:p>
    <w:p w14:paraId="2D1BA8EF" w14:textId="77777777" w:rsidR="00C43BE6" w:rsidRPr="007A7E6A" w:rsidRDefault="00C43BE6" w:rsidP="001A1F00">
      <w:pPr>
        <w:rPr>
          <w:b/>
          <w:bCs/>
          <w:sz w:val="22"/>
          <w:szCs w:val="22"/>
        </w:rPr>
      </w:pPr>
    </w:p>
    <w:p w14:paraId="2A0E58FF" w14:textId="77777777" w:rsidR="001A1F00" w:rsidRPr="007A7E6A" w:rsidRDefault="001A1F00" w:rsidP="001A1F00">
      <w:pPr>
        <w:rPr>
          <w:b/>
          <w:bCs/>
          <w:sz w:val="22"/>
          <w:szCs w:val="22"/>
        </w:rPr>
      </w:pPr>
      <w:r w:rsidRPr="007A7E6A">
        <w:rPr>
          <w:b/>
          <w:bCs/>
          <w:sz w:val="22"/>
          <w:szCs w:val="22"/>
        </w:rPr>
        <w:lastRenderedPageBreak/>
        <w:t>RESULTS</w:t>
      </w:r>
    </w:p>
    <w:p w14:paraId="4E452E09" w14:textId="44BB7FC6" w:rsidR="001A1F00" w:rsidRPr="007A7E6A" w:rsidRDefault="001A1F00" w:rsidP="0011164B">
      <w:pPr>
        <w:jc w:val="center"/>
        <w:rPr>
          <w:sz w:val="22"/>
          <w:szCs w:val="22"/>
        </w:rPr>
      </w:pPr>
    </w:p>
    <w:p w14:paraId="25BD87F1" w14:textId="26822375" w:rsidR="00652EE1" w:rsidRPr="007A7E6A" w:rsidRDefault="0016355C">
      <w:pPr>
        <w:rPr>
          <w:sz w:val="22"/>
          <w:szCs w:val="22"/>
        </w:rPr>
      </w:pPr>
      <w:r w:rsidRPr="007A7E6A">
        <w:rPr>
          <w:noProof/>
          <w:sz w:val="22"/>
          <w:szCs w:val="22"/>
        </w:rPr>
        <w:drawing>
          <wp:inline distT="0" distB="0" distL="0" distR="0" wp14:anchorId="69970CC1" wp14:editId="5D55118D">
            <wp:extent cx="5943600" cy="4797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7425"/>
                    </a:xfrm>
                    <a:prstGeom prst="rect">
                      <a:avLst/>
                    </a:prstGeom>
                  </pic:spPr>
                </pic:pic>
              </a:graphicData>
            </a:graphic>
          </wp:inline>
        </w:drawing>
      </w:r>
    </w:p>
    <w:p w14:paraId="001E86BB" w14:textId="2E2360AB" w:rsidR="00EA6A73" w:rsidRPr="007A7E6A" w:rsidRDefault="00EA6A73">
      <w:pPr>
        <w:rPr>
          <w:sz w:val="22"/>
          <w:szCs w:val="22"/>
        </w:rPr>
      </w:pPr>
    </w:p>
    <w:p w14:paraId="267D85BE" w14:textId="5B8AFDE2" w:rsidR="00E61E9D" w:rsidRPr="007A7E6A" w:rsidRDefault="00D45247">
      <w:pPr>
        <w:rPr>
          <w:sz w:val="22"/>
          <w:szCs w:val="22"/>
        </w:rPr>
      </w:pPr>
      <w:r w:rsidRPr="007A7E6A">
        <w:rPr>
          <w:sz w:val="22"/>
          <w:szCs w:val="22"/>
        </w:rPr>
        <w:t xml:space="preserve">This </w:t>
      </w:r>
      <w:r w:rsidR="00C43BE6" w:rsidRPr="007A7E6A">
        <w:rPr>
          <w:sz w:val="22"/>
          <w:szCs w:val="22"/>
        </w:rPr>
        <w:t>bar plot</w:t>
      </w:r>
      <w:r w:rsidRPr="007A7E6A">
        <w:rPr>
          <w:sz w:val="22"/>
          <w:szCs w:val="22"/>
        </w:rPr>
        <w:t xml:space="preserve"> shows that</w:t>
      </w:r>
      <w:r w:rsidR="006F0EDC" w:rsidRPr="007A7E6A">
        <w:rPr>
          <w:sz w:val="22"/>
          <w:szCs w:val="22"/>
        </w:rPr>
        <w:t xml:space="preserve"> although all states initiated school closures, most closed bars and restaurants and deployed the national guard, the percentage that issued a stay-at-home order drops to 88%, and only 80% closed non-essential businesses. The least-practiced restrictions included an ordered increase of hospital capacity, relaxed licensure requirements for healthcare practitioners, postponed primaries, and mandatory quarantine of visitors to the state.</w:t>
      </w:r>
    </w:p>
    <w:p w14:paraId="7188DD9E" w14:textId="77777777" w:rsidR="00D45247" w:rsidRPr="007A7E6A" w:rsidRDefault="00D45247">
      <w:pPr>
        <w:rPr>
          <w:sz w:val="22"/>
          <w:szCs w:val="22"/>
        </w:rPr>
      </w:pPr>
    </w:p>
    <w:p w14:paraId="5A5FB1C6" w14:textId="10E7B373" w:rsidR="00FD4EC2" w:rsidRPr="007A7E6A" w:rsidRDefault="009409FC" w:rsidP="00D45247">
      <w:pPr>
        <w:pStyle w:val="ListParagraph"/>
        <w:numPr>
          <w:ilvl w:val="0"/>
          <w:numId w:val="4"/>
        </w:numPr>
        <w:rPr>
          <w:rFonts w:ascii="Times New Roman" w:hAnsi="Times New Roman" w:cs="Times New Roman"/>
          <w:b/>
          <w:bCs/>
          <w:sz w:val="22"/>
          <w:szCs w:val="22"/>
        </w:rPr>
      </w:pPr>
      <w:r w:rsidRPr="007A7E6A">
        <w:rPr>
          <w:rFonts w:ascii="Times New Roman" w:hAnsi="Times New Roman" w:cs="Times New Roman"/>
          <w:b/>
          <w:bCs/>
          <w:sz w:val="22"/>
          <w:szCs w:val="22"/>
        </w:rPr>
        <w:t>Do</w:t>
      </w:r>
      <w:r w:rsidR="00D45247" w:rsidRPr="007A7E6A">
        <w:rPr>
          <w:rFonts w:ascii="Times New Roman" w:hAnsi="Times New Roman" w:cs="Times New Roman"/>
          <w:b/>
          <w:bCs/>
          <w:sz w:val="22"/>
          <w:szCs w:val="22"/>
        </w:rPr>
        <w:t xml:space="preserve"> government actions appear to be effective in reducing the rate of new cases</w:t>
      </w:r>
      <w:r w:rsidRPr="007A7E6A">
        <w:rPr>
          <w:rFonts w:ascii="Times New Roman" w:hAnsi="Times New Roman" w:cs="Times New Roman"/>
          <w:b/>
          <w:bCs/>
          <w:sz w:val="22"/>
          <w:szCs w:val="22"/>
        </w:rPr>
        <w:t xml:space="preserve"> and deaths</w:t>
      </w:r>
      <w:r w:rsidR="00D45247" w:rsidRPr="007A7E6A">
        <w:rPr>
          <w:rFonts w:ascii="Times New Roman" w:hAnsi="Times New Roman" w:cs="Times New Roman"/>
          <w:b/>
          <w:bCs/>
          <w:sz w:val="22"/>
          <w:szCs w:val="22"/>
        </w:rPr>
        <w:t>?</w:t>
      </w:r>
    </w:p>
    <w:p w14:paraId="793BF5E4" w14:textId="637ACF41" w:rsidR="009409FC" w:rsidRPr="007A7E6A" w:rsidRDefault="009409FC" w:rsidP="009409FC">
      <w:pPr>
        <w:spacing w:before="280" w:after="160" w:line="259" w:lineRule="auto"/>
        <w:contextualSpacing/>
        <w:rPr>
          <w:rFonts w:eastAsia="Arial"/>
          <w:sz w:val="22"/>
          <w:szCs w:val="22"/>
        </w:rPr>
      </w:pPr>
      <w:r w:rsidRPr="007A7E6A">
        <w:rPr>
          <w:rFonts w:eastAsia="Arial"/>
          <w:sz w:val="22"/>
          <w:szCs w:val="22"/>
        </w:rPr>
        <w:t>To answer this question, I needed to create some new fields. First, I created calculated fields for “new cases” and “new deaths” for each state over time. I then used a similar approach from question 1 and calculated an “intervention score” for each state. This time however, I grouped the time series dataset by these scores to produce the following units of analysis in a field *intervention_level*:</w:t>
      </w:r>
    </w:p>
    <w:p w14:paraId="5DB040E9" w14:textId="0329DFF9" w:rsidR="009409FC" w:rsidRPr="007A7E6A" w:rsidRDefault="009409FC" w:rsidP="009409FC">
      <w:pPr>
        <w:pStyle w:val="ListParagraph"/>
        <w:numPr>
          <w:ilvl w:val="0"/>
          <w:numId w:val="12"/>
        </w:numPr>
        <w:spacing w:before="280" w:after="160" w:line="259" w:lineRule="auto"/>
        <w:rPr>
          <w:rFonts w:ascii="Times New Roman" w:eastAsia="Arial" w:hAnsi="Times New Roman" w:cs="Times New Roman"/>
          <w:sz w:val="22"/>
          <w:szCs w:val="22"/>
        </w:rPr>
      </w:pPr>
      <w:r w:rsidRPr="007A7E6A">
        <w:rPr>
          <w:rFonts w:ascii="Times New Roman" w:eastAsia="Arial" w:hAnsi="Times New Roman" w:cs="Times New Roman"/>
          <w:sz w:val="22"/>
          <w:szCs w:val="22"/>
        </w:rPr>
        <w:t xml:space="preserve">No/Low Intervention (Score of 0 – </w:t>
      </w:r>
      <w:r w:rsidR="00874CFA" w:rsidRPr="007A7E6A">
        <w:rPr>
          <w:rFonts w:ascii="Times New Roman" w:eastAsia="Arial" w:hAnsi="Times New Roman" w:cs="Times New Roman"/>
          <w:sz w:val="22"/>
          <w:szCs w:val="22"/>
        </w:rPr>
        <w:t>4</w:t>
      </w:r>
      <w:r w:rsidRPr="007A7E6A">
        <w:rPr>
          <w:rFonts w:ascii="Times New Roman" w:eastAsia="Arial" w:hAnsi="Times New Roman" w:cs="Times New Roman"/>
          <w:sz w:val="22"/>
          <w:szCs w:val="22"/>
        </w:rPr>
        <w:t>)</w:t>
      </w:r>
    </w:p>
    <w:p w14:paraId="6973453A" w14:textId="2DC42259" w:rsidR="009409FC" w:rsidRPr="007A7E6A" w:rsidRDefault="009409FC" w:rsidP="009409FC">
      <w:pPr>
        <w:pStyle w:val="ListParagraph"/>
        <w:numPr>
          <w:ilvl w:val="0"/>
          <w:numId w:val="12"/>
        </w:numPr>
        <w:spacing w:before="280" w:after="160" w:line="259" w:lineRule="auto"/>
        <w:rPr>
          <w:rFonts w:ascii="Times New Roman" w:eastAsia="Arial" w:hAnsi="Times New Roman" w:cs="Times New Roman"/>
          <w:sz w:val="22"/>
          <w:szCs w:val="22"/>
        </w:rPr>
      </w:pPr>
      <w:r w:rsidRPr="007A7E6A">
        <w:rPr>
          <w:rFonts w:ascii="Times New Roman" w:eastAsia="Arial" w:hAnsi="Times New Roman" w:cs="Times New Roman"/>
          <w:sz w:val="22"/>
          <w:szCs w:val="22"/>
        </w:rPr>
        <w:t>Medium Intervention (</w:t>
      </w:r>
      <w:r w:rsidR="00874CFA" w:rsidRPr="007A7E6A">
        <w:rPr>
          <w:rFonts w:ascii="Times New Roman" w:eastAsia="Arial" w:hAnsi="Times New Roman" w:cs="Times New Roman"/>
          <w:sz w:val="22"/>
          <w:szCs w:val="22"/>
        </w:rPr>
        <w:t>5</w:t>
      </w:r>
      <w:r w:rsidRPr="007A7E6A">
        <w:rPr>
          <w:rFonts w:ascii="Times New Roman" w:eastAsia="Arial" w:hAnsi="Times New Roman" w:cs="Times New Roman"/>
          <w:sz w:val="22"/>
          <w:szCs w:val="22"/>
        </w:rPr>
        <w:t xml:space="preserve"> – 8)</w:t>
      </w:r>
    </w:p>
    <w:p w14:paraId="0C551721" w14:textId="1CEB5DE0" w:rsidR="009409FC" w:rsidRPr="007A7E6A" w:rsidRDefault="009409FC" w:rsidP="009409FC">
      <w:pPr>
        <w:pStyle w:val="ListParagraph"/>
        <w:numPr>
          <w:ilvl w:val="0"/>
          <w:numId w:val="12"/>
        </w:numPr>
        <w:spacing w:before="280" w:after="160" w:line="259" w:lineRule="auto"/>
        <w:rPr>
          <w:rFonts w:ascii="Times New Roman" w:eastAsia="Arial" w:hAnsi="Times New Roman" w:cs="Times New Roman"/>
          <w:sz w:val="22"/>
          <w:szCs w:val="22"/>
        </w:rPr>
      </w:pPr>
      <w:r w:rsidRPr="007A7E6A">
        <w:rPr>
          <w:rFonts w:ascii="Times New Roman" w:eastAsia="Arial" w:hAnsi="Times New Roman" w:cs="Times New Roman"/>
          <w:sz w:val="22"/>
          <w:szCs w:val="22"/>
        </w:rPr>
        <w:t>High Intervention (9 – 12)</w:t>
      </w:r>
    </w:p>
    <w:p w14:paraId="23DBFEA6" w14:textId="1D73F2B1" w:rsidR="009409FC" w:rsidRPr="007A7E6A" w:rsidRDefault="009409FC" w:rsidP="00A557A0">
      <w:pPr>
        <w:spacing w:before="280" w:after="160" w:line="259" w:lineRule="auto"/>
        <w:contextualSpacing/>
        <w:rPr>
          <w:rFonts w:eastAsia="Arial"/>
          <w:sz w:val="22"/>
          <w:szCs w:val="22"/>
        </w:rPr>
      </w:pPr>
      <w:r w:rsidRPr="007A7E6A">
        <w:rPr>
          <w:rFonts w:eastAsia="Arial"/>
          <w:sz w:val="22"/>
          <w:szCs w:val="22"/>
        </w:rPr>
        <w:lastRenderedPageBreak/>
        <w:t xml:space="preserve">Using a data frame of state and intervention level, I joined the time series data with new cases and deaths. This allowed me to create calculated fields for “new case rate” and “new death rate” for each intervention level, over time. With one more use of </w:t>
      </w:r>
      <w:r w:rsidR="00B66C78" w:rsidRPr="007A7E6A">
        <w:rPr>
          <w:rFonts w:eastAsia="Arial"/>
          <w:i/>
          <w:iCs/>
          <w:sz w:val="22"/>
          <w:szCs w:val="22"/>
        </w:rPr>
        <w:t>plot</w:t>
      </w:r>
      <w:r w:rsidR="00C43BE6">
        <w:rPr>
          <w:rFonts w:eastAsia="Arial"/>
          <w:i/>
          <w:iCs/>
          <w:sz w:val="22"/>
          <w:szCs w:val="22"/>
        </w:rPr>
        <w:t>l</w:t>
      </w:r>
      <w:r w:rsidR="00B66C78" w:rsidRPr="007A7E6A">
        <w:rPr>
          <w:rFonts w:eastAsia="Arial"/>
          <w:i/>
          <w:iCs/>
          <w:sz w:val="22"/>
          <w:szCs w:val="22"/>
        </w:rPr>
        <w:t>y</w:t>
      </w:r>
      <w:r w:rsidRPr="007A7E6A">
        <w:rPr>
          <w:rFonts w:eastAsia="Arial"/>
          <w:sz w:val="22"/>
          <w:szCs w:val="22"/>
        </w:rPr>
        <w:t xml:space="preserve">, I finally produced two charts, one for new case rate by intervention level, and </w:t>
      </w:r>
      <w:r w:rsidR="00A557A0" w:rsidRPr="007A7E6A">
        <w:rPr>
          <w:rFonts w:eastAsia="Arial"/>
          <w:sz w:val="22"/>
          <w:szCs w:val="22"/>
        </w:rPr>
        <w:t>one for new death rate.</w:t>
      </w:r>
    </w:p>
    <w:p w14:paraId="388FBE06" w14:textId="77777777" w:rsidR="00FD4EC2" w:rsidRPr="007A7E6A" w:rsidRDefault="00FD4EC2" w:rsidP="00FD4EC2">
      <w:pPr>
        <w:rPr>
          <w:b/>
          <w:bCs/>
          <w:sz w:val="22"/>
          <w:szCs w:val="22"/>
        </w:rPr>
      </w:pPr>
    </w:p>
    <w:p w14:paraId="7D79B156" w14:textId="77777777" w:rsidR="00FD4EC2" w:rsidRPr="007A7E6A" w:rsidRDefault="00FD4EC2" w:rsidP="00FD4EC2">
      <w:pPr>
        <w:rPr>
          <w:b/>
          <w:bCs/>
          <w:sz w:val="22"/>
          <w:szCs w:val="22"/>
        </w:rPr>
      </w:pPr>
      <w:r w:rsidRPr="007A7E6A">
        <w:rPr>
          <w:b/>
          <w:bCs/>
          <w:sz w:val="22"/>
          <w:szCs w:val="22"/>
        </w:rPr>
        <w:t>RESULTS</w:t>
      </w:r>
    </w:p>
    <w:p w14:paraId="4095232F" w14:textId="2AAAF0C2" w:rsidR="00FD4EC2" w:rsidRPr="007A7E6A" w:rsidRDefault="00FD4EC2" w:rsidP="00FD4EC2">
      <w:pPr>
        <w:jc w:val="center"/>
        <w:rPr>
          <w:sz w:val="22"/>
          <w:szCs w:val="22"/>
        </w:rPr>
      </w:pPr>
    </w:p>
    <w:p w14:paraId="34738E21" w14:textId="2FCFDF86" w:rsidR="00FD4EC2" w:rsidRPr="007A7E6A" w:rsidRDefault="006A0A8F" w:rsidP="00FD4EC2">
      <w:pPr>
        <w:rPr>
          <w:sz w:val="22"/>
          <w:szCs w:val="22"/>
        </w:rPr>
      </w:pPr>
      <w:r w:rsidRPr="006A0A8F">
        <w:rPr>
          <w:sz w:val="22"/>
          <w:szCs w:val="22"/>
        </w:rPr>
        <w:drawing>
          <wp:inline distT="0" distB="0" distL="0" distR="0" wp14:anchorId="54BEE7C7" wp14:editId="30D6A150">
            <wp:extent cx="5943600" cy="3027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7045"/>
                    </a:xfrm>
                    <a:prstGeom prst="rect">
                      <a:avLst/>
                    </a:prstGeom>
                  </pic:spPr>
                </pic:pic>
              </a:graphicData>
            </a:graphic>
          </wp:inline>
        </w:drawing>
      </w:r>
    </w:p>
    <w:p w14:paraId="5020497A" w14:textId="64EB560A" w:rsidR="00FD4EC2" w:rsidRPr="007A7E6A" w:rsidRDefault="006A0A8F" w:rsidP="00FD4EC2">
      <w:pPr>
        <w:rPr>
          <w:sz w:val="22"/>
          <w:szCs w:val="22"/>
        </w:rPr>
      </w:pPr>
      <w:r w:rsidRPr="006A0A8F">
        <w:rPr>
          <w:sz w:val="22"/>
          <w:szCs w:val="22"/>
        </w:rPr>
        <w:drawing>
          <wp:inline distT="0" distB="0" distL="0" distR="0" wp14:anchorId="3350A183" wp14:editId="6DE262ED">
            <wp:extent cx="5943600" cy="305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6890"/>
                    </a:xfrm>
                    <a:prstGeom prst="rect">
                      <a:avLst/>
                    </a:prstGeom>
                  </pic:spPr>
                </pic:pic>
              </a:graphicData>
            </a:graphic>
          </wp:inline>
        </w:drawing>
      </w:r>
    </w:p>
    <w:p w14:paraId="01AF9DB9" w14:textId="33C5C31C" w:rsidR="00FD4EC2" w:rsidRPr="007A7E6A" w:rsidRDefault="00D45247" w:rsidP="00FD4EC2">
      <w:pPr>
        <w:rPr>
          <w:sz w:val="22"/>
          <w:szCs w:val="22"/>
        </w:rPr>
      </w:pPr>
      <w:r w:rsidRPr="007A7E6A">
        <w:rPr>
          <w:sz w:val="22"/>
          <w:szCs w:val="22"/>
        </w:rPr>
        <w:t>We learned from th</w:t>
      </w:r>
      <w:r w:rsidR="009409FC" w:rsidRPr="007A7E6A">
        <w:rPr>
          <w:sz w:val="22"/>
          <w:szCs w:val="22"/>
        </w:rPr>
        <w:t>ese</w:t>
      </w:r>
      <w:r w:rsidRPr="007A7E6A">
        <w:rPr>
          <w:sz w:val="22"/>
          <w:szCs w:val="22"/>
        </w:rPr>
        <w:t xml:space="preserve"> view</w:t>
      </w:r>
      <w:r w:rsidR="009409FC" w:rsidRPr="007A7E6A">
        <w:rPr>
          <w:sz w:val="22"/>
          <w:szCs w:val="22"/>
        </w:rPr>
        <w:t>s</w:t>
      </w:r>
      <w:r w:rsidRPr="007A7E6A">
        <w:rPr>
          <w:sz w:val="22"/>
          <w:szCs w:val="22"/>
        </w:rPr>
        <w:t xml:space="preserve"> over time tha</w:t>
      </w:r>
      <w:r w:rsidR="006F0EDC" w:rsidRPr="007A7E6A">
        <w:rPr>
          <w:sz w:val="22"/>
          <w:szCs w:val="22"/>
        </w:rPr>
        <w:t>t</w:t>
      </w:r>
    </w:p>
    <w:p w14:paraId="44DAD79F" w14:textId="054263B0" w:rsidR="006F0EDC" w:rsidRPr="007A7E6A" w:rsidRDefault="006F0EDC" w:rsidP="006F0EDC">
      <w:pPr>
        <w:pStyle w:val="ListParagraph"/>
        <w:numPr>
          <w:ilvl w:val="0"/>
          <w:numId w:val="13"/>
        </w:numPr>
        <w:rPr>
          <w:rFonts w:ascii="Times New Roman" w:hAnsi="Times New Roman" w:cs="Times New Roman"/>
          <w:sz w:val="22"/>
          <w:szCs w:val="22"/>
        </w:rPr>
      </w:pPr>
      <w:r w:rsidRPr="007A7E6A">
        <w:rPr>
          <w:rFonts w:ascii="Times New Roman" w:hAnsi="Times New Roman" w:cs="Times New Roman"/>
          <w:sz w:val="22"/>
          <w:szCs w:val="22"/>
        </w:rPr>
        <w:t xml:space="preserve">There are </w:t>
      </w:r>
      <w:r w:rsidR="00067311">
        <w:rPr>
          <w:rFonts w:ascii="Times New Roman" w:hAnsi="Times New Roman" w:cs="Times New Roman"/>
          <w:sz w:val="22"/>
          <w:szCs w:val="22"/>
        </w:rPr>
        <w:t xml:space="preserve">some potential </w:t>
      </w:r>
      <w:r w:rsidRPr="007A7E6A">
        <w:rPr>
          <w:rFonts w:ascii="Times New Roman" w:hAnsi="Times New Roman" w:cs="Times New Roman"/>
          <w:sz w:val="22"/>
          <w:szCs w:val="22"/>
        </w:rPr>
        <w:t>errors in the earliest collected data, showing dramatic decreases in new cases in the early stages—</w:t>
      </w:r>
      <w:r w:rsidR="00067311">
        <w:rPr>
          <w:rFonts w:ascii="Times New Roman" w:hAnsi="Times New Roman" w:cs="Times New Roman"/>
          <w:sz w:val="22"/>
          <w:szCs w:val="22"/>
        </w:rPr>
        <w:t xml:space="preserve">however </w:t>
      </w:r>
      <w:proofErr w:type="gramStart"/>
      <w:r w:rsidRPr="007A7E6A">
        <w:rPr>
          <w:rFonts w:ascii="Times New Roman" w:hAnsi="Times New Roman" w:cs="Times New Roman"/>
          <w:sz w:val="22"/>
          <w:szCs w:val="22"/>
        </w:rPr>
        <w:t>these level</w:t>
      </w:r>
      <w:proofErr w:type="gramEnd"/>
      <w:r w:rsidRPr="007A7E6A">
        <w:rPr>
          <w:rFonts w:ascii="Times New Roman" w:hAnsi="Times New Roman" w:cs="Times New Roman"/>
          <w:sz w:val="22"/>
          <w:szCs w:val="22"/>
        </w:rPr>
        <w:t xml:space="preserve"> out </w:t>
      </w:r>
      <w:r w:rsidR="00067311">
        <w:rPr>
          <w:rFonts w:ascii="Times New Roman" w:hAnsi="Times New Roman" w:cs="Times New Roman"/>
          <w:sz w:val="22"/>
          <w:szCs w:val="22"/>
        </w:rPr>
        <w:t>quickly as the volume of cases increases.</w:t>
      </w:r>
    </w:p>
    <w:p w14:paraId="7EF5BAEF" w14:textId="6D87AD2B" w:rsidR="006F0EDC" w:rsidRPr="007A7E6A" w:rsidRDefault="006F0EDC" w:rsidP="006F0EDC">
      <w:pPr>
        <w:pStyle w:val="ListParagraph"/>
        <w:numPr>
          <w:ilvl w:val="0"/>
          <w:numId w:val="13"/>
        </w:numPr>
        <w:rPr>
          <w:rFonts w:ascii="Times New Roman" w:hAnsi="Times New Roman" w:cs="Times New Roman"/>
          <w:sz w:val="22"/>
          <w:szCs w:val="22"/>
        </w:rPr>
      </w:pPr>
      <w:r w:rsidRPr="007A7E6A">
        <w:rPr>
          <w:rFonts w:ascii="Times New Roman" w:hAnsi="Times New Roman" w:cs="Times New Roman"/>
          <w:sz w:val="22"/>
          <w:szCs w:val="22"/>
        </w:rPr>
        <w:t xml:space="preserve">States with </w:t>
      </w:r>
      <w:r w:rsidR="00067311">
        <w:rPr>
          <w:rFonts w:ascii="Times New Roman" w:hAnsi="Times New Roman" w:cs="Times New Roman"/>
          <w:sz w:val="22"/>
          <w:szCs w:val="22"/>
        </w:rPr>
        <w:t>higher</w:t>
      </w:r>
      <w:r w:rsidRPr="007A7E6A">
        <w:rPr>
          <w:rFonts w:ascii="Times New Roman" w:hAnsi="Times New Roman" w:cs="Times New Roman"/>
          <w:sz w:val="22"/>
          <w:szCs w:val="22"/>
        </w:rPr>
        <w:t xml:space="preserve"> intervention saw the sharpest jumps in new cases, </w:t>
      </w:r>
      <w:r w:rsidR="00067311">
        <w:rPr>
          <w:rFonts w:ascii="Times New Roman" w:hAnsi="Times New Roman" w:cs="Times New Roman"/>
          <w:sz w:val="22"/>
          <w:szCs w:val="22"/>
        </w:rPr>
        <w:t>and</w:t>
      </w:r>
      <w:r w:rsidRPr="007A7E6A">
        <w:rPr>
          <w:rFonts w:ascii="Times New Roman" w:hAnsi="Times New Roman" w:cs="Times New Roman"/>
          <w:sz w:val="22"/>
          <w:szCs w:val="22"/>
        </w:rPr>
        <w:t xml:space="preserve"> the </w:t>
      </w:r>
      <w:r w:rsidR="00067311">
        <w:rPr>
          <w:rFonts w:ascii="Times New Roman" w:hAnsi="Times New Roman" w:cs="Times New Roman"/>
          <w:sz w:val="22"/>
          <w:szCs w:val="22"/>
        </w:rPr>
        <w:t>highest</w:t>
      </w:r>
      <w:r w:rsidRPr="007A7E6A">
        <w:rPr>
          <w:rFonts w:ascii="Times New Roman" w:hAnsi="Times New Roman" w:cs="Times New Roman"/>
          <w:sz w:val="22"/>
          <w:szCs w:val="22"/>
        </w:rPr>
        <w:t xml:space="preserve"> jumps in new deaths. </w:t>
      </w:r>
    </w:p>
    <w:p w14:paraId="3EEBF50F" w14:textId="01583364" w:rsidR="006F0EDC" w:rsidRPr="007A7E6A" w:rsidRDefault="006F0EDC" w:rsidP="006F0EDC">
      <w:pPr>
        <w:pStyle w:val="ListParagraph"/>
        <w:numPr>
          <w:ilvl w:val="0"/>
          <w:numId w:val="13"/>
        </w:numPr>
        <w:rPr>
          <w:rFonts w:ascii="Times New Roman" w:hAnsi="Times New Roman" w:cs="Times New Roman"/>
          <w:sz w:val="22"/>
          <w:szCs w:val="22"/>
        </w:rPr>
      </w:pPr>
      <w:r w:rsidRPr="007A7E6A">
        <w:rPr>
          <w:rFonts w:ascii="Times New Roman" w:hAnsi="Times New Roman" w:cs="Times New Roman"/>
          <w:sz w:val="22"/>
          <w:szCs w:val="22"/>
        </w:rPr>
        <w:lastRenderedPageBreak/>
        <w:t xml:space="preserve">States with medium interventions </w:t>
      </w:r>
      <w:r w:rsidR="00D640BC" w:rsidRPr="007A7E6A">
        <w:rPr>
          <w:rFonts w:ascii="Times New Roman" w:hAnsi="Times New Roman" w:cs="Times New Roman"/>
          <w:sz w:val="22"/>
          <w:szCs w:val="22"/>
        </w:rPr>
        <w:t>initially saw large increases in new deaths, and remained higher than states with low intervention</w:t>
      </w:r>
    </w:p>
    <w:p w14:paraId="2FB83741" w14:textId="160E8552" w:rsidR="00D640BC" w:rsidRPr="007A7E6A" w:rsidRDefault="00D640BC" w:rsidP="006F0EDC">
      <w:pPr>
        <w:pStyle w:val="ListParagraph"/>
        <w:numPr>
          <w:ilvl w:val="0"/>
          <w:numId w:val="13"/>
        </w:numPr>
        <w:rPr>
          <w:rFonts w:ascii="Times New Roman" w:hAnsi="Times New Roman" w:cs="Times New Roman"/>
          <w:sz w:val="22"/>
          <w:szCs w:val="22"/>
        </w:rPr>
      </w:pPr>
      <w:r w:rsidRPr="007A7E6A">
        <w:rPr>
          <w:rFonts w:ascii="Times New Roman" w:hAnsi="Times New Roman" w:cs="Times New Roman"/>
          <w:sz w:val="22"/>
          <w:szCs w:val="22"/>
        </w:rPr>
        <w:t xml:space="preserve">States with </w:t>
      </w:r>
      <w:r w:rsidR="00067311">
        <w:rPr>
          <w:rFonts w:ascii="Times New Roman" w:hAnsi="Times New Roman" w:cs="Times New Roman"/>
          <w:sz w:val="22"/>
          <w:szCs w:val="22"/>
        </w:rPr>
        <w:t>low</w:t>
      </w:r>
      <w:r w:rsidRPr="007A7E6A">
        <w:rPr>
          <w:rFonts w:ascii="Times New Roman" w:hAnsi="Times New Roman" w:cs="Times New Roman"/>
          <w:sz w:val="22"/>
          <w:szCs w:val="22"/>
        </w:rPr>
        <w:t xml:space="preserve"> intervention saw the smallest variation in new cases, but saw </w:t>
      </w:r>
      <w:r w:rsidR="00067311">
        <w:rPr>
          <w:rFonts w:ascii="Times New Roman" w:hAnsi="Times New Roman" w:cs="Times New Roman"/>
          <w:sz w:val="22"/>
          <w:szCs w:val="22"/>
        </w:rPr>
        <w:t>more</w:t>
      </w:r>
      <w:r w:rsidRPr="007A7E6A">
        <w:rPr>
          <w:rFonts w:ascii="Times New Roman" w:hAnsi="Times New Roman" w:cs="Times New Roman"/>
          <w:sz w:val="22"/>
          <w:szCs w:val="22"/>
        </w:rPr>
        <w:t xml:space="preserve"> frequent jumps in new deaths, especially in </w:t>
      </w:r>
      <w:r w:rsidR="00067311">
        <w:rPr>
          <w:rFonts w:ascii="Times New Roman" w:hAnsi="Times New Roman" w:cs="Times New Roman"/>
          <w:sz w:val="22"/>
          <w:szCs w:val="22"/>
        </w:rPr>
        <w:t>March.</w:t>
      </w:r>
    </w:p>
    <w:p w14:paraId="287B4756" w14:textId="77777777" w:rsidR="00C43BE6" w:rsidRPr="007A7E6A" w:rsidRDefault="00C43BE6" w:rsidP="00FD4EC2">
      <w:pPr>
        <w:rPr>
          <w:sz w:val="22"/>
          <w:szCs w:val="22"/>
        </w:rPr>
      </w:pPr>
    </w:p>
    <w:p w14:paraId="2C6F24DB" w14:textId="77777777" w:rsidR="00FD4EC2" w:rsidRPr="007A7E6A" w:rsidRDefault="00FD4EC2" w:rsidP="00FD4EC2">
      <w:pPr>
        <w:rPr>
          <w:b/>
          <w:bCs/>
          <w:sz w:val="22"/>
          <w:szCs w:val="22"/>
        </w:rPr>
      </w:pPr>
      <w:r w:rsidRPr="007A7E6A">
        <w:rPr>
          <w:b/>
          <w:bCs/>
          <w:sz w:val="22"/>
          <w:szCs w:val="22"/>
        </w:rPr>
        <w:t>FINAL CONCLUSION</w:t>
      </w:r>
    </w:p>
    <w:p w14:paraId="3EE5BDF9" w14:textId="77777777" w:rsidR="00FD4EC2" w:rsidRPr="007A7E6A" w:rsidRDefault="00FD4EC2" w:rsidP="00FD4EC2">
      <w:pPr>
        <w:rPr>
          <w:sz w:val="22"/>
          <w:szCs w:val="22"/>
        </w:rPr>
      </w:pPr>
    </w:p>
    <w:p w14:paraId="0EB5E030" w14:textId="000ACF58" w:rsidR="00FD4EC2" w:rsidRPr="007A7E6A" w:rsidRDefault="00A557A0" w:rsidP="00FD4EC2">
      <w:pPr>
        <w:rPr>
          <w:sz w:val="22"/>
          <w:szCs w:val="22"/>
        </w:rPr>
      </w:pPr>
      <w:r w:rsidRPr="007A7E6A">
        <w:rPr>
          <w:sz w:val="22"/>
          <w:szCs w:val="22"/>
        </w:rPr>
        <w:t>By analyzing these two datasets at various levels of analysis and different views, we were able to better understand the following about the COVID-19 crisis:</w:t>
      </w:r>
    </w:p>
    <w:p w14:paraId="39C121AF" w14:textId="18C92E4F" w:rsidR="009C3CE9" w:rsidRPr="007A7E6A" w:rsidRDefault="009C3CE9" w:rsidP="009C3CE9">
      <w:pPr>
        <w:pStyle w:val="ListParagraph"/>
        <w:numPr>
          <w:ilvl w:val="0"/>
          <w:numId w:val="14"/>
        </w:numPr>
        <w:rPr>
          <w:rFonts w:ascii="Times New Roman" w:hAnsi="Times New Roman" w:cs="Times New Roman"/>
          <w:sz w:val="22"/>
          <w:szCs w:val="22"/>
        </w:rPr>
      </w:pPr>
      <w:r w:rsidRPr="007A7E6A">
        <w:rPr>
          <w:rFonts w:ascii="Times New Roman" w:hAnsi="Times New Roman" w:cs="Times New Roman"/>
          <w:sz w:val="22"/>
          <w:szCs w:val="22"/>
        </w:rPr>
        <w:t>There was wide geographic variation in the severity of interventions taken at the state level to combat COVID-19</w:t>
      </w:r>
      <w:bookmarkStart w:id="2" w:name="_GoBack"/>
      <w:bookmarkEnd w:id="2"/>
    </w:p>
    <w:p w14:paraId="79025860" w14:textId="6C5B801D" w:rsidR="009C3CE9" w:rsidRPr="007A7E6A" w:rsidRDefault="009C3CE9" w:rsidP="009C3CE9">
      <w:pPr>
        <w:pStyle w:val="ListParagraph"/>
        <w:numPr>
          <w:ilvl w:val="0"/>
          <w:numId w:val="14"/>
        </w:numPr>
        <w:rPr>
          <w:rFonts w:ascii="Times New Roman" w:hAnsi="Times New Roman" w:cs="Times New Roman"/>
          <w:sz w:val="22"/>
          <w:szCs w:val="22"/>
        </w:rPr>
      </w:pPr>
      <w:r w:rsidRPr="007A7E6A">
        <w:rPr>
          <w:rFonts w:ascii="Times New Roman" w:hAnsi="Times New Roman" w:cs="Times New Roman"/>
          <w:sz w:val="22"/>
          <w:szCs w:val="22"/>
        </w:rPr>
        <w:t xml:space="preserve">Of the interventions taken, School closures, restaurant/bar closures, and deployment of the national guard were taken by virtually all states. </w:t>
      </w:r>
    </w:p>
    <w:p w14:paraId="1D0C634D" w14:textId="11689B4A" w:rsidR="00A557A0" w:rsidRPr="007A7E6A" w:rsidRDefault="009C3CE9" w:rsidP="00FD4EC2">
      <w:pPr>
        <w:pStyle w:val="ListParagraph"/>
        <w:numPr>
          <w:ilvl w:val="0"/>
          <w:numId w:val="14"/>
        </w:numPr>
        <w:rPr>
          <w:rFonts w:ascii="Times New Roman" w:hAnsi="Times New Roman" w:cs="Times New Roman"/>
          <w:sz w:val="22"/>
          <w:szCs w:val="22"/>
        </w:rPr>
      </w:pPr>
      <w:r w:rsidRPr="007A7E6A">
        <w:rPr>
          <w:rFonts w:ascii="Times New Roman" w:hAnsi="Times New Roman" w:cs="Times New Roman"/>
          <w:sz w:val="22"/>
          <w:szCs w:val="22"/>
        </w:rPr>
        <w:t xml:space="preserve">Though the rate of new cases and deaths saw significant variation in the early stages of the crisis (especially among states with </w:t>
      </w:r>
      <w:r w:rsidR="00067311">
        <w:rPr>
          <w:rFonts w:ascii="Times New Roman" w:hAnsi="Times New Roman" w:cs="Times New Roman"/>
          <w:sz w:val="22"/>
          <w:szCs w:val="22"/>
        </w:rPr>
        <w:t>high</w:t>
      </w:r>
      <w:r w:rsidRPr="007A7E6A">
        <w:rPr>
          <w:rFonts w:ascii="Times New Roman" w:hAnsi="Times New Roman" w:cs="Times New Roman"/>
          <w:sz w:val="22"/>
          <w:szCs w:val="22"/>
        </w:rPr>
        <w:t xml:space="preserve"> levels of state action taken), at this stage the rate of new cases and deaths have largely converged.</w:t>
      </w:r>
    </w:p>
    <w:p w14:paraId="436A6AA4" w14:textId="77777777" w:rsidR="009C3CE9" w:rsidRPr="007A7E6A" w:rsidRDefault="009C3CE9" w:rsidP="009C3CE9">
      <w:pPr>
        <w:rPr>
          <w:sz w:val="22"/>
          <w:szCs w:val="22"/>
        </w:rPr>
      </w:pPr>
    </w:p>
    <w:p w14:paraId="7DEA7B19" w14:textId="6F789F58" w:rsidR="00B27388" w:rsidRPr="007A7E6A" w:rsidRDefault="009C3CE9">
      <w:pPr>
        <w:rPr>
          <w:sz w:val="22"/>
          <w:szCs w:val="22"/>
        </w:rPr>
      </w:pPr>
      <w:r w:rsidRPr="007A7E6A">
        <w:rPr>
          <w:sz w:val="22"/>
          <w:szCs w:val="22"/>
        </w:rPr>
        <w:t xml:space="preserve">From these views alone, I don’t necessarily </w:t>
      </w:r>
      <w:r w:rsidR="007A7E6A" w:rsidRPr="007A7E6A">
        <w:rPr>
          <w:sz w:val="22"/>
          <w:szCs w:val="22"/>
        </w:rPr>
        <w:t>conclude</w:t>
      </w:r>
      <w:r w:rsidRPr="007A7E6A">
        <w:rPr>
          <w:sz w:val="22"/>
          <w:szCs w:val="22"/>
        </w:rPr>
        <w:t xml:space="preserve"> that </w:t>
      </w:r>
      <w:r w:rsidR="007A7E6A">
        <w:rPr>
          <w:sz w:val="22"/>
          <w:szCs w:val="22"/>
        </w:rPr>
        <w:t>a lower</w:t>
      </w:r>
      <w:r w:rsidRPr="007A7E6A">
        <w:rPr>
          <w:sz w:val="22"/>
          <w:szCs w:val="22"/>
        </w:rPr>
        <w:t xml:space="preserve"> </w:t>
      </w:r>
      <w:r w:rsidR="007A7E6A" w:rsidRPr="007A7E6A">
        <w:rPr>
          <w:sz w:val="22"/>
          <w:szCs w:val="22"/>
        </w:rPr>
        <w:t xml:space="preserve">level of state government action is associated </w:t>
      </w:r>
      <w:r w:rsidR="007A7E6A">
        <w:rPr>
          <w:sz w:val="22"/>
          <w:szCs w:val="22"/>
        </w:rPr>
        <w:t xml:space="preserve">strongly with a dramatic increase or decrease in cases and deaths when compared to states with more severe action. </w:t>
      </w:r>
      <w:r w:rsidR="00B27388">
        <w:rPr>
          <w:sz w:val="22"/>
          <w:szCs w:val="22"/>
        </w:rPr>
        <w:t xml:space="preserve">The next step in this analysis would be to quantify the true </w:t>
      </w:r>
      <w:r w:rsidR="00B27388" w:rsidRPr="00B27388">
        <w:rPr>
          <w:i/>
          <w:iCs/>
          <w:sz w:val="22"/>
          <w:szCs w:val="22"/>
        </w:rPr>
        <w:t>impact</w:t>
      </w:r>
      <w:r w:rsidR="00B27388">
        <w:rPr>
          <w:sz w:val="22"/>
          <w:szCs w:val="22"/>
        </w:rPr>
        <w:t xml:space="preserve"> of these interventions, which could likely be done by including movement data provided by cellphone service providers and developing a measure for said impact.  I also believe it’s still too early to determine how many deaths can be attributed to actions taken or lifted more recently--</w:t>
      </w:r>
      <w:r w:rsidR="007A7E6A">
        <w:rPr>
          <w:sz w:val="22"/>
          <w:szCs w:val="22"/>
        </w:rPr>
        <w:t>this initial analysis opens the door to a revisited look when CDC counts are updated in upcoming months</w:t>
      </w:r>
      <w:r w:rsidR="00B27388">
        <w:rPr>
          <w:sz w:val="22"/>
          <w:szCs w:val="22"/>
        </w:rPr>
        <w:t>.</w:t>
      </w:r>
      <w:r w:rsidR="007A7E6A">
        <w:rPr>
          <w:sz w:val="22"/>
          <w:szCs w:val="22"/>
        </w:rPr>
        <w:t xml:space="preserve"> </w:t>
      </w:r>
    </w:p>
    <w:p w14:paraId="56A75D99" w14:textId="6DBEA83F" w:rsidR="007A7E6A" w:rsidRPr="007A7E6A" w:rsidRDefault="007A7E6A">
      <w:pPr>
        <w:rPr>
          <w:sz w:val="22"/>
          <w:szCs w:val="22"/>
        </w:rPr>
      </w:pPr>
    </w:p>
    <w:p w14:paraId="464967C8" w14:textId="10D0C892" w:rsidR="007A7E6A" w:rsidRPr="007A7E6A" w:rsidRDefault="007A7E6A">
      <w:pPr>
        <w:rPr>
          <w:sz w:val="22"/>
          <w:szCs w:val="22"/>
        </w:rPr>
      </w:pPr>
      <w:r w:rsidRPr="007A7E6A">
        <w:rPr>
          <w:sz w:val="22"/>
          <w:szCs w:val="22"/>
        </w:rPr>
        <w:t>This project was a valuable exercise in demonstrating that Python is a powerful tool for collecting data directly from the internet</w:t>
      </w:r>
      <w:r>
        <w:rPr>
          <w:sz w:val="22"/>
          <w:szCs w:val="22"/>
        </w:rPr>
        <w:t>, and in a format that can be later revisited without significant</w:t>
      </w:r>
      <w:r w:rsidR="00B27388">
        <w:rPr>
          <w:sz w:val="22"/>
          <w:szCs w:val="22"/>
        </w:rPr>
        <w:t xml:space="preserve"> rebuild. I look forward to exploring these trends further using what I’ve learned in this class.</w:t>
      </w:r>
    </w:p>
    <w:sectPr w:rsidR="007A7E6A" w:rsidRPr="007A7E6A" w:rsidSect="0020256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9DA1D" w14:textId="77777777" w:rsidR="00575385" w:rsidRDefault="00575385" w:rsidP="00AB78E6">
      <w:r>
        <w:separator/>
      </w:r>
    </w:p>
  </w:endnote>
  <w:endnote w:type="continuationSeparator" w:id="0">
    <w:p w14:paraId="07E13274" w14:textId="77777777" w:rsidR="00575385" w:rsidRDefault="00575385" w:rsidP="00AB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046126"/>
      <w:docPartObj>
        <w:docPartGallery w:val="Page Numbers (Bottom of Page)"/>
        <w:docPartUnique/>
      </w:docPartObj>
    </w:sdtPr>
    <w:sdtEndPr>
      <w:rPr>
        <w:rStyle w:val="PageNumber"/>
      </w:rPr>
    </w:sdtEndPr>
    <w:sdtContent>
      <w:p w14:paraId="2069A430" w14:textId="36974905" w:rsidR="009D405F" w:rsidRDefault="009D405F" w:rsidP="009D40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D44317" w14:textId="77777777" w:rsidR="009D405F" w:rsidRDefault="009D405F" w:rsidP="00051C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0114513"/>
      <w:docPartObj>
        <w:docPartGallery w:val="Page Numbers (Bottom of Page)"/>
        <w:docPartUnique/>
      </w:docPartObj>
    </w:sdtPr>
    <w:sdtEndPr>
      <w:rPr>
        <w:rStyle w:val="PageNumber"/>
      </w:rPr>
    </w:sdtEndPr>
    <w:sdtContent>
      <w:p w14:paraId="65E54E12" w14:textId="4E877B09" w:rsidR="009D405F" w:rsidRDefault="009D405F" w:rsidP="009D40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1D7A5" w14:textId="77777777" w:rsidR="009D405F" w:rsidRDefault="009D405F" w:rsidP="00051C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35116" w14:textId="77777777" w:rsidR="00575385" w:rsidRDefault="00575385" w:rsidP="00AB78E6">
      <w:r>
        <w:separator/>
      </w:r>
    </w:p>
  </w:footnote>
  <w:footnote w:type="continuationSeparator" w:id="0">
    <w:p w14:paraId="348BCD51" w14:textId="77777777" w:rsidR="00575385" w:rsidRDefault="00575385" w:rsidP="00AB7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5607" w14:textId="2936D434" w:rsidR="009D405F" w:rsidRPr="002A72BA" w:rsidRDefault="009D405F" w:rsidP="002A72BA">
    <w:pPr>
      <w:pStyle w:val="Header"/>
      <w:rPr>
        <w:rFonts w:ascii="Arial" w:hAnsi="Arial" w:cs="Arial"/>
        <w:i/>
        <w:iCs/>
      </w:rPr>
    </w:pPr>
    <w:r w:rsidRPr="002A72BA">
      <w:rPr>
        <w:rFonts w:ascii="Arial" w:hAnsi="Arial" w:cs="Arial"/>
        <w:i/>
        <w:iCs/>
      </w:rPr>
      <w:t>IST 652 Scripting for Data Analysis</w:t>
    </w:r>
  </w:p>
  <w:p w14:paraId="015E5F7A" w14:textId="28122DCD" w:rsidR="009D405F" w:rsidRPr="002A72BA" w:rsidRDefault="00F74D0A" w:rsidP="002A72BA">
    <w:pPr>
      <w:pStyle w:val="Header"/>
      <w:rPr>
        <w:rFonts w:ascii="Arial" w:hAnsi="Arial" w:cs="Arial"/>
        <w:i/>
        <w:iCs/>
      </w:rPr>
    </w:pPr>
    <w:r>
      <w:rPr>
        <w:rFonts w:ascii="Arial" w:hAnsi="Arial" w:cs="Arial"/>
        <w:i/>
        <w:iCs/>
      </w:rPr>
      <w:t>Matthew A. Beck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602E"/>
    <w:multiLevelType w:val="hybridMultilevel"/>
    <w:tmpl w:val="4522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E73B7"/>
    <w:multiLevelType w:val="hybridMultilevel"/>
    <w:tmpl w:val="F3EC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76E5C"/>
    <w:multiLevelType w:val="hybridMultilevel"/>
    <w:tmpl w:val="0EAAD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8459D"/>
    <w:multiLevelType w:val="hybridMultilevel"/>
    <w:tmpl w:val="FEFCC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F1172"/>
    <w:multiLevelType w:val="hybridMultilevel"/>
    <w:tmpl w:val="66F43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C1432"/>
    <w:multiLevelType w:val="multilevel"/>
    <w:tmpl w:val="00B8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55250"/>
    <w:multiLevelType w:val="hybridMultilevel"/>
    <w:tmpl w:val="3266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B4691"/>
    <w:multiLevelType w:val="hybridMultilevel"/>
    <w:tmpl w:val="B5FAAF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602D4"/>
    <w:multiLevelType w:val="hybridMultilevel"/>
    <w:tmpl w:val="6678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00265"/>
    <w:multiLevelType w:val="hybridMultilevel"/>
    <w:tmpl w:val="C172DCEA"/>
    <w:lvl w:ilvl="0" w:tplc="F210F8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4636B"/>
    <w:multiLevelType w:val="hybridMultilevel"/>
    <w:tmpl w:val="66F43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07915"/>
    <w:multiLevelType w:val="multilevel"/>
    <w:tmpl w:val="EA68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9D70FB"/>
    <w:multiLevelType w:val="hybridMultilevel"/>
    <w:tmpl w:val="1538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F63BF"/>
    <w:multiLevelType w:val="hybridMultilevel"/>
    <w:tmpl w:val="B5FAAF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5"/>
  </w:num>
  <w:num w:numId="4">
    <w:abstractNumId w:val="3"/>
  </w:num>
  <w:num w:numId="5">
    <w:abstractNumId w:val="10"/>
  </w:num>
  <w:num w:numId="6">
    <w:abstractNumId w:val="12"/>
  </w:num>
  <w:num w:numId="7">
    <w:abstractNumId w:val="4"/>
  </w:num>
  <w:num w:numId="8">
    <w:abstractNumId w:val="7"/>
  </w:num>
  <w:num w:numId="9">
    <w:abstractNumId w:val="0"/>
  </w:num>
  <w:num w:numId="10">
    <w:abstractNumId w:val="13"/>
  </w:num>
  <w:num w:numId="11">
    <w:abstractNumId w:val="2"/>
  </w:num>
  <w:num w:numId="12">
    <w:abstractNumId w:val="8"/>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EB"/>
    <w:rsid w:val="00051C99"/>
    <w:rsid w:val="00067311"/>
    <w:rsid w:val="000C2128"/>
    <w:rsid w:val="001064BD"/>
    <w:rsid w:val="0011164B"/>
    <w:rsid w:val="001506D4"/>
    <w:rsid w:val="0016355C"/>
    <w:rsid w:val="001643A3"/>
    <w:rsid w:val="00187F01"/>
    <w:rsid w:val="001A1F00"/>
    <w:rsid w:val="001A63B5"/>
    <w:rsid w:val="001E15CC"/>
    <w:rsid w:val="001E6BA0"/>
    <w:rsid w:val="001F1E29"/>
    <w:rsid w:val="00202563"/>
    <w:rsid w:val="00245934"/>
    <w:rsid w:val="00286EF3"/>
    <w:rsid w:val="002A1D9D"/>
    <w:rsid w:val="002A72BA"/>
    <w:rsid w:val="002B0E6E"/>
    <w:rsid w:val="00316910"/>
    <w:rsid w:val="0034550C"/>
    <w:rsid w:val="00357210"/>
    <w:rsid w:val="00384D79"/>
    <w:rsid w:val="00397446"/>
    <w:rsid w:val="003C2FCC"/>
    <w:rsid w:val="003E5B3B"/>
    <w:rsid w:val="003F0D0E"/>
    <w:rsid w:val="00407AB6"/>
    <w:rsid w:val="00422637"/>
    <w:rsid w:val="00446B8D"/>
    <w:rsid w:val="004A3176"/>
    <w:rsid w:val="004A5A6C"/>
    <w:rsid w:val="004A6723"/>
    <w:rsid w:val="0052779D"/>
    <w:rsid w:val="0055156C"/>
    <w:rsid w:val="00575385"/>
    <w:rsid w:val="00596ABA"/>
    <w:rsid w:val="005A650E"/>
    <w:rsid w:val="006143A4"/>
    <w:rsid w:val="0061480E"/>
    <w:rsid w:val="00634407"/>
    <w:rsid w:val="006400B3"/>
    <w:rsid w:val="00652EE1"/>
    <w:rsid w:val="00665B83"/>
    <w:rsid w:val="00676E4C"/>
    <w:rsid w:val="006A0A8F"/>
    <w:rsid w:val="006B5F3F"/>
    <w:rsid w:val="006F0EDC"/>
    <w:rsid w:val="00701310"/>
    <w:rsid w:val="00710C24"/>
    <w:rsid w:val="00741EDE"/>
    <w:rsid w:val="00742B44"/>
    <w:rsid w:val="007A7E6A"/>
    <w:rsid w:val="00850D32"/>
    <w:rsid w:val="00855979"/>
    <w:rsid w:val="00874CFA"/>
    <w:rsid w:val="00902CDA"/>
    <w:rsid w:val="0092416A"/>
    <w:rsid w:val="00926355"/>
    <w:rsid w:val="009409FC"/>
    <w:rsid w:val="009412FA"/>
    <w:rsid w:val="00965255"/>
    <w:rsid w:val="00991274"/>
    <w:rsid w:val="009A650F"/>
    <w:rsid w:val="009C3CE9"/>
    <w:rsid w:val="009D405F"/>
    <w:rsid w:val="009F3B78"/>
    <w:rsid w:val="00A148B7"/>
    <w:rsid w:val="00A25330"/>
    <w:rsid w:val="00A37F13"/>
    <w:rsid w:val="00A557A0"/>
    <w:rsid w:val="00A75B06"/>
    <w:rsid w:val="00A93F0F"/>
    <w:rsid w:val="00AB37C3"/>
    <w:rsid w:val="00AB4420"/>
    <w:rsid w:val="00AB78E6"/>
    <w:rsid w:val="00B14B34"/>
    <w:rsid w:val="00B27388"/>
    <w:rsid w:val="00B33982"/>
    <w:rsid w:val="00B5344B"/>
    <w:rsid w:val="00B66C78"/>
    <w:rsid w:val="00B95DE6"/>
    <w:rsid w:val="00C22487"/>
    <w:rsid w:val="00C413AD"/>
    <w:rsid w:val="00C43BE6"/>
    <w:rsid w:val="00C66056"/>
    <w:rsid w:val="00CA7A84"/>
    <w:rsid w:val="00CB56C2"/>
    <w:rsid w:val="00CB68B9"/>
    <w:rsid w:val="00CE06FA"/>
    <w:rsid w:val="00CE6409"/>
    <w:rsid w:val="00CF4CB5"/>
    <w:rsid w:val="00D45247"/>
    <w:rsid w:val="00D640BC"/>
    <w:rsid w:val="00DC24B6"/>
    <w:rsid w:val="00DF6902"/>
    <w:rsid w:val="00E07067"/>
    <w:rsid w:val="00E61E9D"/>
    <w:rsid w:val="00EA6A73"/>
    <w:rsid w:val="00EB478F"/>
    <w:rsid w:val="00EB5F0A"/>
    <w:rsid w:val="00EE335B"/>
    <w:rsid w:val="00F36EE9"/>
    <w:rsid w:val="00F74D0A"/>
    <w:rsid w:val="00F74FEB"/>
    <w:rsid w:val="00F84691"/>
    <w:rsid w:val="00FD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85FB"/>
  <w15:chartTrackingRefBased/>
  <w15:docId w15:val="{FC0BFEFB-367C-441F-9EFE-64C248BE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2B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8E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78E6"/>
  </w:style>
  <w:style w:type="paragraph" w:styleId="Footer">
    <w:name w:val="footer"/>
    <w:basedOn w:val="Normal"/>
    <w:link w:val="FooterChar"/>
    <w:uiPriority w:val="99"/>
    <w:unhideWhenUsed/>
    <w:rsid w:val="00AB78E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78E6"/>
  </w:style>
  <w:style w:type="paragraph" w:styleId="NoSpacing">
    <w:name w:val="No Spacing"/>
    <w:uiPriority w:val="1"/>
    <w:qFormat/>
    <w:rsid w:val="00AB78E6"/>
    <w:rPr>
      <w:rFonts w:ascii="Times New Roman" w:hAnsi="Times New Roman"/>
      <w:szCs w:val="22"/>
    </w:rPr>
  </w:style>
  <w:style w:type="paragraph" w:styleId="ListParagraph">
    <w:name w:val="List Paragraph"/>
    <w:basedOn w:val="Normal"/>
    <w:uiPriority w:val="34"/>
    <w:qFormat/>
    <w:rsid w:val="00384D79"/>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2A72BA"/>
    <w:pPr>
      <w:spacing w:before="100" w:beforeAutospacing="1" w:after="100" w:afterAutospacing="1"/>
    </w:pPr>
  </w:style>
  <w:style w:type="character" w:styleId="Hyperlink">
    <w:name w:val="Hyperlink"/>
    <w:basedOn w:val="DefaultParagraphFont"/>
    <w:uiPriority w:val="99"/>
    <w:unhideWhenUsed/>
    <w:rsid w:val="002A72BA"/>
    <w:rPr>
      <w:color w:val="0000FF"/>
      <w:u w:val="single"/>
    </w:rPr>
  </w:style>
  <w:style w:type="paragraph" w:styleId="HTMLPreformatted">
    <w:name w:val="HTML Preformatted"/>
    <w:basedOn w:val="Normal"/>
    <w:link w:val="HTMLPreformattedChar"/>
    <w:uiPriority w:val="99"/>
    <w:unhideWhenUsed/>
    <w:rsid w:val="0099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1274"/>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051C99"/>
  </w:style>
  <w:style w:type="table" w:styleId="TableGrid">
    <w:name w:val="Table Grid"/>
    <w:basedOn w:val="TableNormal"/>
    <w:uiPriority w:val="39"/>
    <w:rsid w:val="001506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45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1076">
      <w:bodyDiv w:val="1"/>
      <w:marLeft w:val="0"/>
      <w:marRight w:val="0"/>
      <w:marTop w:val="0"/>
      <w:marBottom w:val="0"/>
      <w:divBdr>
        <w:top w:val="none" w:sz="0" w:space="0" w:color="auto"/>
        <w:left w:val="none" w:sz="0" w:space="0" w:color="auto"/>
        <w:bottom w:val="none" w:sz="0" w:space="0" w:color="auto"/>
        <w:right w:val="none" w:sz="0" w:space="0" w:color="auto"/>
      </w:divBdr>
    </w:div>
    <w:div w:id="207491436">
      <w:bodyDiv w:val="1"/>
      <w:marLeft w:val="0"/>
      <w:marRight w:val="0"/>
      <w:marTop w:val="0"/>
      <w:marBottom w:val="0"/>
      <w:divBdr>
        <w:top w:val="none" w:sz="0" w:space="0" w:color="auto"/>
        <w:left w:val="none" w:sz="0" w:space="0" w:color="auto"/>
        <w:bottom w:val="none" w:sz="0" w:space="0" w:color="auto"/>
        <w:right w:val="none" w:sz="0" w:space="0" w:color="auto"/>
      </w:divBdr>
    </w:div>
    <w:div w:id="311837853">
      <w:bodyDiv w:val="1"/>
      <w:marLeft w:val="0"/>
      <w:marRight w:val="0"/>
      <w:marTop w:val="0"/>
      <w:marBottom w:val="0"/>
      <w:divBdr>
        <w:top w:val="none" w:sz="0" w:space="0" w:color="auto"/>
        <w:left w:val="none" w:sz="0" w:space="0" w:color="auto"/>
        <w:bottom w:val="none" w:sz="0" w:space="0" w:color="auto"/>
        <w:right w:val="none" w:sz="0" w:space="0" w:color="auto"/>
      </w:divBdr>
    </w:div>
    <w:div w:id="324893348">
      <w:bodyDiv w:val="1"/>
      <w:marLeft w:val="0"/>
      <w:marRight w:val="0"/>
      <w:marTop w:val="0"/>
      <w:marBottom w:val="0"/>
      <w:divBdr>
        <w:top w:val="none" w:sz="0" w:space="0" w:color="auto"/>
        <w:left w:val="none" w:sz="0" w:space="0" w:color="auto"/>
        <w:bottom w:val="none" w:sz="0" w:space="0" w:color="auto"/>
        <w:right w:val="none" w:sz="0" w:space="0" w:color="auto"/>
      </w:divBdr>
    </w:div>
    <w:div w:id="376516370">
      <w:bodyDiv w:val="1"/>
      <w:marLeft w:val="0"/>
      <w:marRight w:val="0"/>
      <w:marTop w:val="0"/>
      <w:marBottom w:val="0"/>
      <w:divBdr>
        <w:top w:val="none" w:sz="0" w:space="0" w:color="auto"/>
        <w:left w:val="none" w:sz="0" w:space="0" w:color="auto"/>
        <w:bottom w:val="none" w:sz="0" w:space="0" w:color="auto"/>
        <w:right w:val="none" w:sz="0" w:space="0" w:color="auto"/>
      </w:divBdr>
    </w:div>
    <w:div w:id="392973656">
      <w:bodyDiv w:val="1"/>
      <w:marLeft w:val="0"/>
      <w:marRight w:val="0"/>
      <w:marTop w:val="0"/>
      <w:marBottom w:val="0"/>
      <w:divBdr>
        <w:top w:val="none" w:sz="0" w:space="0" w:color="auto"/>
        <w:left w:val="none" w:sz="0" w:space="0" w:color="auto"/>
        <w:bottom w:val="none" w:sz="0" w:space="0" w:color="auto"/>
        <w:right w:val="none" w:sz="0" w:space="0" w:color="auto"/>
      </w:divBdr>
    </w:div>
    <w:div w:id="408314820">
      <w:bodyDiv w:val="1"/>
      <w:marLeft w:val="0"/>
      <w:marRight w:val="0"/>
      <w:marTop w:val="0"/>
      <w:marBottom w:val="0"/>
      <w:divBdr>
        <w:top w:val="none" w:sz="0" w:space="0" w:color="auto"/>
        <w:left w:val="none" w:sz="0" w:space="0" w:color="auto"/>
        <w:bottom w:val="none" w:sz="0" w:space="0" w:color="auto"/>
        <w:right w:val="none" w:sz="0" w:space="0" w:color="auto"/>
      </w:divBdr>
    </w:div>
    <w:div w:id="457575102">
      <w:bodyDiv w:val="1"/>
      <w:marLeft w:val="0"/>
      <w:marRight w:val="0"/>
      <w:marTop w:val="0"/>
      <w:marBottom w:val="0"/>
      <w:divBdr>
        <w:top w:val="none" w:sz="0" w:space="0" w:color="auto"/>
        <w:left w:val="none" w:sz="0" w:space="0" w:color="auto"/>
        <w:bottom w:val="none" w:sz="0" w:space="0" w:color="auto"/>
        <w:right w:val="none" w:sz="0" w:space="0" w:color="auto"/>
      </w:divBdr>
    </w:div>
    <w:div w:id="557285173">
      <w:bodyDiv w:val="1"/>
      <w:marLeft w:val="0"/>
      <w:marRight w:val="0"/>
      <w:marTop w:val="0"/>
      <w:marBottom w:val="0"/>
      <w:divBdr>
        <w:top w:val="none" w:sz="0" w:space="0" w:color="auto"/>
        <w:left w:val="none" w:sz="0" w:space="0" w:color="auto"/>
        <w:bottom w:val="none" w:sz="0" w:space="0" w:color="auto"/>
        <w:right w:val="none" w:sz="0" w:space="0" w:color="auto"/>
      </w:divBdr>
    </w:div>
    <w:div w:id="595483297">
      <w:bodyDiv w:val="1"/>
      <w:marLeft w:val="0"/>
      <w:marRight w:val="0"/>
      <w:marTop w:val="0"/>
      <w:marBottom w:val="0"/>
      <w:divBdr>
        <w:top w:val="none" w:sz="0" w:space="0" w:color="auto"/>
        <w:left w:val="none" w:sz="0" w:space="0" w:color="auto"/>
        <w:bottom w:val="none" w:sz="0" w:space="0" w:color="auto"/>
        <w:right w:val="none" w:sz="0" w:space="0" w:color="auto"/>
      </w:divBdr>
    </w:div>
    <w:div w:id="697582609">
      <w:bodyDiv w:val="1"/>
      <w:marLeft w:val="0"/>
      <w:marRight w:val="0"/>
      <w:marTop w:val="0"/>
      <w:marBottom w:val="0"/>
      <w:divBdr>
        <w:top w:val="none" w:sz="0" w:space="0" w:color="auto"/>
        <w:left w:val="none" w:sz="0" w:space="0" w:color="auto"/>
        <w:bottom w:val="none" w:sz="0" w:space="0" w:color="auto"/>
        <w:right w:val="none" w:sz="0" w:space="0" w:color="auto"/>
      </w:divBdr>
    </w:div>
    <w:div w:id="714626758">
      <w:bodyDiv w:val="1"/>
      <w:marLeft w:val="0"/>
      <w:marRight w:val="0"/>
      <w:marTop w:val="0"/>
      <w:marBottom w:val="0"/>
      <w:divBdr>
        <w:top w:val="none" w:sz="0" w:space="0" w:color="auto"/>
        <w:left w:val="none" w:sz="0" w:space="0" w:color="auto"/>
        <w:bottom w:val="none" w:sz="0" w:space="0" w:color="auto"/>
        <w:right w:val="none" w:sz="0" w:space="0" w:color="auto"/>
      </w:divBdr>
    </w:div>
    <w:div w:id="765811584">
      <w:bodyDiv w:val="1"/>
      <w:marLeft w:val="0"/>
      <w:marRight w:val="0"/>
      <w:marTop w:val="0"/>
      <w:marBottom w:val="0"/>
      <w:divBdr>
        <w:top w:val="none" w:sz="0" w:space="0" w:color="auto"/>
        <w:left w:val="none" w:sz="0" w:space="0" w:color="auto"/>
        <w:bottom w:val="none" w:sz="0" w:space="0" w:color="auto"/>
        <w:right w:val="none" w:sz="0" w:space="0" w:color="auto"/>
      </w:divBdr>
    </w:div>
    <w:div w:id="909077938">
      <w:bodyDiv w:val="1"/>
      <w:marLeft w:val="0"/>
      <w:marRight w:val="0"/>
      <w:marTop w:val="0"/>
      <w:marBottom w:val="0"/>
      <w:divBdr>
        <w:top w:val="none" w:sz="0" w:space="0" w:color="auto"/>
        <w:left w:val="none" w:sz="0" w:space="0" w:color="auto"/>
        <w:bottom w:val="none" w:sz="0" w:space="0" w:color="auto"/>
        <w:right w:val="none" w:sz="0" w:space="0" w:color="auto"/>
      </w:divBdr>
    </w:div>
    <w:div w:id="1392656108">
      <w:bodyDiv w:val="1"/>
      <w:marLeft w:val="0"/>
      <w:marRight w:val="0"/>
      <w:marTop w:val="0"/>
      <w:marBottom w:val="0"/>
      <w:divBdr>
        <w:top w:val="none" w:sz="0" w:space="0" w:color="auto"/>
        <w:left w:val="none" w:sz="0" w:space="0" w:color="auto"/>
        <w:bottom w:val="none" w:sz="0" w:space="0" w:color="auto"/>
        <w:right w:val="none" w:sz="0" w:space="0" w:color="auto"/>
      </w:divBdr>
    </w:div>
    <w:div w:id="1457139087">
      <w:bodyDiv w:val="1"/>
      <w:marLeft w:val="0"/>
      <w:marRight w:val="0"/>
      <w:marTop w:val="0"/>
      <w:marBottom w:val="0"/>
      <w:divBdr>
        <w:top w:val="none" w:sz="0" w:space="0" w:color="auto"/>
        <w:left w:val="none" w:sz="0" w:space="0" w:color="auto"/>
        <w:bottom w:val="none" w:sz="0" w:space="0" w:color="auto"/>
        <w:right w:val="none" w:sz="0" w:space="0" w:color="auto"/>
      </w:divBdr>
    </w:div>
    <w:div w:id="1541042798">
      <w:bodyDiv w:val="1"/>
      <w:marLeft w:val="0"/>
      <w:marRight w:val="0"/>
      <w:marTop w:val="0"/>
      <w:marBottom w:val="0"/>
      <w:divBdr>
        <w:top w:val="none" w:sz="0" w:space="0" w:color="auto"/>
        <w:left w:val="none" w:sz="0" w:space="0" w:color="auto"/>
        <w:bottom w:val="none" w:sz="0" w:space="0" w:color="auto"/>
        <w:right w:val="none" w:sz="0" w:space="0" w:color="auto"/>
      </w:divBdr>
      <w:divsChild>
        <w:div w:id="1158309257">
          <w:marLeft w:val="-315"/>
          <w:marRight w:val="0"/>
          <w:marTop w:val="0"/>
          <w:marBottom w:val="0"/>
          <w:divBdr>
            <w:top w:val="none" w:sz="0" w:space="0" w:color="auto"/>
            <w:left w:val="none" w:sz="0" w:space="0" w:color="auto"/>
            <w:bottom w:val="none" w:sz="0" w:space="0" w:color="auto"/>
            <w:right w:val="none" w:sz="0" w:space="0" w:color="auto"/>
          </w:divBdr>
        </w:div>
      </w:divsChild>
    </w:div>
    <w:div w:id="1883714116">
      <w:bodyDiv w:val="1"/>
      <w:marLeft w:val="0"/>
      <w:marRight w:val="0"/>
      <w:marTop w:val="0"/>
      <w:marBottom w:val="0"/>
      <w:divBdr>
        <w:top w:val="none" w:sz="0" w:space="0" w:color="auto"/>
        <w:left w:val="none" w:sz="0" w:space="0" w:color="auto"/>
        <w:bottom w:val="none" w:sz="0" w:space="0" w:color="auto"/>
        <w:right w:val="none" w:sz="0" w:space="0" w:color="auto"/>
      </w:divBdr>
    </w:div>
    <w:div w:id="1952784867">
      <w:bodyDiv w:val="1"/>
      <w:marLeft w:val="0"/>
      <w:marRight w:val="0"/>
      <w:marTop w:val="0"/>
      <w:marBottom w:val="0"/>
      <w:divBdr>
        <w:top w:val="none" w:sz="0" w:space="0" w:color="auto"/>
        <w:left w:val="none" w:sz="0" w:space="0" w:color="auto"/>
        <w:bottom w:val="none" w:sz="0" w:space="0" w:color="auto"/>
        <w:right w:val="none" w:sz="0" w:space="0" w:color="auto"/>
      </w:divBdr>
    </w:div>
    <w:div w:id="214296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vid-projections/covid-projections/blob/develop/scripts/interventions-data.j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ei.org/covid-2019-action-tracker/"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infogram.com/_/bo5pjUi7dprQAvs1l6oZ?src=embe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2831</TotalTime>
  <Pages>1</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Arlen Beck</dc:creator>
  <cp:keywords/>
  <dc:description/>
  <cp:lastModifiedBy>Matthew Beck</cp:lastModifiedBy>
  <cp:revision>7</cp:revision>
  <dcterms:created xsi:type="dcterms:W3CDTF">2020-05-27T23:24:00Z</dcterms:created>
  <dcterms:modified xsi:type="dcterms:W3CDTF">2020-05-30T19:09:00Z</dcterms:modified>
</cp:coreProperties>
</file>