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E9CE2" w14:textId="6AE2B7D1" w:rsidR="00FF00A8" w:rsidRPr="00FF00A8" w:rsidRDefault="00FF00A8" w:rsidP="00FF00A8">
      <w:pPr>
        <w:jc w:val="both"/>
      </w:pPr>
      <w:r>
        <w:t xml:space="preserve"> This report </w:t>
      </w:r>
      <w:r w:rsidR="00856B7D">
        <w:t>presents</w:t>
      </w:r>
      <w:r>
        <w:t xml:space="preserve"> the methodology employed in </w:t>
      </w:r>
      <w:r w:rsidR="003958BD">
        <w:t>constructing a JSON database from multiple datasets, followed by converting</w:t>
      </w:r>
      <w:r>
        <w:t xml:space="preserve"> this database into CSV format. The process has been broken down into steps to ensure comprehension and replication. The dataset utilized in this study was sourced from the FAO and the World Bank and was initially compiled in CSV format before being converted to JSON and back to CSV. Although converting datasets from CSV to JSON and then back to CSV may appear circuitous, it serves several purposes that enhance data handling, analysis, and storage. The following are the primary justifications for this approach:</w:t>
      </w:r>
    </w:p>
    <w:p w14:paraId="15B56092" w14:textId="77777777" w:rsidR="00FF00A8" w:rsidRPr="00FF00A8" w:rsidRDefault="00FF00A8" w:rsidP="00FF00A8">
      <w:pPr>
        <w:jc w:val="both"/>
        <w:rPr>
          <w:b/>
          <w:bCs/>
        </w:rPr>
      </w:pPr>
      <w:r w:rsidRPr="00FF00A8">
        <w:rPr>
          <w:b/>
          <w:bCs/>
        </w:rPr>
        <w:t>1. Structured Data Aggregation and Normalization</w:t>
      </w:r>
    </w:p>
    <w:p w14:paraId="6A468C0A" w14:textId="77777777" w:rsidR="00FF00A8" w:rsidRPr="00FF00A8" w:rsidRDefault="00FF00A8" w:rsidP="00FF00A8">
      <w:pPr>
        <w:jc w:val="both"/>
        <w:rPr>
          <w:b/>
          <w:bCs/>
        </w:rPr>
      </w:pPr>
      <w:r w:rsidRPr="00FF00A8">
        <w:rPr>
          <w:b/>
          <w:bCs/>
        </w:rPr>
        <w:t>Centralized Data Repository:</w:t>
      </w:r>
    </w:p>
    <w:p w14:paraId="2F775505" w14:textId="77777777" w:rsidR="00FF00A8" w:rsidRPr="00FF00A8" w:rsidRDefault="00FF00A8" w:rsidP="00FF00A8">
      <w:pPr>
        <w:numPr>
          <w:ilvl w:val="0"/>
          <w:numId w:val="19"/>
        </w:numPr>
        <w:jc w:val="both"/>
      </w:pPr>
      <w:r w:rsidRPr="00FF00A8">
        <w:rPr>
          <w:b/>
          <w:bCs/>
        </w:rPr>
        <w:t>Unification</w:t>
      </w:r>
      <w:r w:rsidRPr="00FF00A8">
        <w:t>: Multiple datasets with varying structures and fields are unified under a single schema in the JSON format. This creates a centralized data repository, simplifying access and management.</w:t>
      </w:r>
    </w:p>
    <w:p w14:paraId="10055E30" w14:textId="77777777" w:rsidR="00FF00A8" w:rsidRPr="00FF00A8" w:rsidRDefault="00FF00A8" w:rsidP="00FF00A8">
      <w:pPr>
        <w:numPr>
          <w:ilvl w:val="0"/>
          <w:numId w:val="19"/>
        </w:numPr>
        <w:jc w:val="both"/>
      </w:pPr>
      <w:r w:rsidRPr="00FF00A8">
        <w:rPr>
          <w:b/>
          <w:bCs/>
        </w:rPr>
        <w:t>Normalization</w:t>
      </w:r>
      <w:r w:rsidRPr="00FF00A8">
        <w:t>: The JSON schema allows for the normalization of data fields across datasets, ensuring consistency. This is particularly valuable when dealing with datasets from diverse sources or with different formats.</w:t>
      </w:r>
    </w:p>
    <w:p w14:paraId="38FB01D9" w14:textId="77777777" w:rsidR="00FF00A8" w:rsidRPr="00FF00A8" w:rsidRDefault="00FF00A8" w:rsidP="00FF00A8">
      <w:pPr>
        <w:jc w:val="both"/>
        <w:rPr>
          <w:b/>
          <w:bCs/>
        </w:rPr>
      </w:pPr>
      <w:r w:rsidRPr="00FF00A8">
        <w:rPr>
          <w:b/>
          <w:bCs/>
        </w:rPr>
        <w:t>2. Flexibility and Hierarchical Data Representation</w:t>
      </w:r>
    </w:p>
    <w:p w14:paraId="1082B455" w14:textId="77777777" w:rsidR="00FF00A8" w:rsidRPr="00FF00A8" w:rsidRDefault="00FF00A8" w:rsidP="00FF00A8">
      <w:pPr>
        <w:jc w:val="both"/>
        <w:rPr>
          <w:b/>
          <w:bCs/>
        </w:rPr>
      </w:pPr>
      <w:r w:rsidRPr="00FF00A8">
        <w:rPr>
          <w:b/>
          <w:bCs/>
        </w:rPr>
        <w:t>JSON's Hierarchical Nature:</w:t>
      </w:r>
    </w:p>
    <w:p w14:paraId="014CD3D6" w14:textId="0166D73F" w:rsidR="00FF00A8" w:rsidRPr="00FF00A8" w:rsidRDefault="00FF00A8" w:rsidP="00FF00A8">
      <w:pPr>
        <w:numPr>
          <w:ilvl w:val="0"/>
          <w:numId w:val="20"/>
        </w:numPr>
        <w:jc w:val="both"/>
      </w:pPr>
      <w:r w:rsidRPr="00FF00A8">
        <w:rPr>
          <w:b/>
          <w:bCs/>
        </w:rPr>
        <w:t>Flexibility</w:t>
      </w:r>
      <w:r w:rsidRPr="00FF00A8">
        <w:t>: JSON format is highly flexible, representing complex data structures beyond flat tables. This is useful for datasets with nested or hierarchical data.</w:t>
      </w:r>
    </w:p>
    <w:p w14:paraId="7B6759A2" w14:textId="19EB5E14" w:rsidR="00FF00A8" w:rsidRPr="00FF00A8" w:rsidRDefault="00FF00A8" w:rsidP="00FF00A8">
      <w:pPr>
        <w:numPr>
          <w:ilvl w:val="0"/>
          <w:numId w:val="20"/>
        </w:numPr>
        <w:jc w:val="both"/>
      </w:pPr>
      <w:r w:rsidRPr="00FF00A8">
        <w:rPr>
          <w:b/>
          <w:bCs/>
        </w:rPr>
        <w:t>Handling Complexity</w:t>
      </w:r>
      <w:r w:rsidRPr="00FF00A8">
        <w:t xml:space="preserve">: </w:t>
      </w:r>
      <w:r w:rsidR="00D86099">
        <w:t>JSON can represent these relationships more naturally than CSV for datasets with multi-level hierarchical data</w:t>
      </w:r>
      <w:r w:rsidRPr="00FF00A8">
        <w:t>.</w:t>
      </w:r>
    </w:p>
    <w:p w14:paraId="46E69217" w14:textId="77777777" w:rsidR="00FF00A8" w:rsidRPr="00FF00A8" w:rsidRDefault="00FF00A8" w:rsidP="00FF00A8">
      <w:pPr>
        <w:jc w:val="both"/>
        <w:rPr>
          <w:b/>
          <w:bCs/>
        </w:rPr>
      </w:pPr>
      <w:r w:rsidRPr="00FF00A8">
        <w:rPr>
          <w:b/>
          <w:bCs/>
        </w:rPr>
        <w:t>3. Data Integrity and Transformation</w:t>
      </w:r>
    </w:p>
    <w:p w14:paraId="167F5380" w14:textId="77777777" w:rsidR="00FF00A8" w:rsidRPr="00FF00A8" w:rsidRDefault="00FF00A8" w:rsidP="00FF00A8">
      <w:pPr>
        <w:jc w:val="both"/>
        <w:rPr>
          <w:b/>
          <w:bCs/>
        </w:rPr>
      </w:pPr>
      <w:r w:rsidRPr="00FF00A8">
        <w:rPr>
          <w:b/>
          <w:bCs/>
        </w:rPr>
        <w:t>Ensuring Accuracy:</w:t>
      </w:r>
    </w:p>
    <w:p w14:paraId="2DB3127E" w14:textId="4F7DB1D6" w:rsidR="00FF00A8" w:rsidRPr="00FF00A8" w:rsidRDefault="00FF00A8" w:rsidP="00FF00A8">
      <w:pPr>
        <w:numPr>
          <w:ilvl w:val="0"/>
          <w:numId w:val="21"/>
        </w:numPr>
        <w:jc w:val="both"/>
      </w:pPr>
      <w:r w:rsidRPr="00FF00A8">
        <w:rPr>
          <w:b/>
          <w:bCs/>
        </w:rPr>
        <w:t>Data Integrity Checks</w:t>
      </w:r>
      <w:r w:rsidRPr="00FF00A8">
        <w:t>: Transforming data into JSON and then back to CSV includes steps to ensure data integrity, such as format consistency and value accuracy.</w:t>
      </w:r>
    </w:p>
    <w:p w14:paraId="49D94011" w14:textId="77777777" w:rsidR="00FF00A8" w:rsidRPr="00FF00A8" w:rsidRDefault="00FF00A8" w:rsidP="00FF00A8">
      <w:pPr>
        <w:numPr>
          <w:ilvl w:val="0"/>
          <w:numId w:val="21"/>
        </w:numPr>
        <w:jc w:val="both"/>
      </w:pPr>
      <w:r w:rsidRPr="00FF00A8">
        <w:rPr>
          <w:b/>
          <w:bCs/>
        </w:rPr>
        <w:t>Transformations and Cleaning</w:t>
      </w:r>
      <w:r w:rsidRPr="00FF00A8">
        <w:t>: The intermediate JSON format allows for efficient data transformations and cleaning processes, which can be more cumbersome directly in CSV.</w:t>
      </w:r>
    </w:p>
    <w:p w14:paraId="2E7BB347" w14:textId="77777777" w:rsidR="00FF00A8" w:rsidRPr="00FF00A8" w:rsidRDefault="00FF00A8" w:rsidP="00FF00A8">
      <w:pPr>
        <w:jc w:val="both"/>
        <w:rPr>
          <w:b/>
          <w:bCs/>
        </w:rPr>
      </w:pPr>
      <w:r w:rsidRPr="00FF00A8">
        <w:rPr>
          <w:b/>
          <w:bCs/>
        </w:rPr>
        <w:t xml:space="preserve">4. Scalability and </w:t>
      </w:r>
      <w:proofErr w:type="gramStart"/>
      <w:r w:rsidRPr="00FF00A8">
        <w:rPr>
          <w:b/>
          <w:bCs/>
        </w:rPr>
        <w:t>Future-Proofing</w:t>
      </w:r>
      <w:proofErr w:type="gramEnd"/>
    </w:p>
    <w:p w14:paraId="5A99823C" w14:textId="77777777" w:rsidR="00FF00A8" w:rsidRPr="00FF00A8" w:rsidRDefault="00FF00A8" w:rsidP="00FF00A8">
      <w:pPr>
        <w:jc w:val="both"/>
        <w:rPr>
          <w:b/>
          <w:bCs/>
        </w:rPr>
      </w:pPr>
      <w:r w:rsidRPr="00FF00A8">
        <w:rPr>
          <w:b/>
          <w:bCs/>
        </w:rPr>
        <w:t>Adapting to Growing Data Needs:</w:t>
      </w:r>
    </w:p>
    <w:p w14:paraId="4E2610A9" w14:textId="340BA31A" w:rsidR="00FF00A8" w:rsidRPr="00FF00A8" w:rsidRDefault="00FF00A8" w:rsidP="00FF00A8">
      <w:pPr>
        <w:numPr>
          <w:ilvl w:val="0"/>
          <w:numId w:val="22"/>
        </w:numPr>
        <w:jc w:val="both"/>
      </w:pPr>
      <w:r w:rsidRPr="00FF00A8">
        <w:rPr>
          <w:b/>
          <w:bCs/>
        </w:rPr>
        <w:t>Scalability</w:t>
      </w:r>
      <w:r w:rsidRPr="00FF00A8">
        <w:t xml:space="preserve">: JSON databases are more scalable for larger datasets or when combining multiple </w:t>
      </w:r>
      <w:r w:rsidR="00D86099">
        <w:t>data sources</w:t>
      </w:r>
      <w:r w:rsidRPr="00FF00A8">
        <w:t>.</w:t>
      </w:r>
    </w:p>
    <w:p w14:paraId="255A0D92" w14:textId="77777777" w:rsidR="00FF00A8" w:rsidRDefault="00FF00A8" w:rsidP="00FF00A8">
      <w:pPr>
        <w:numPr>
          <w:ilvl w:val="0"/>
          <w:numId w:val="22"/>
        </w:numPr>
        <w:jc w:val="both"/>
      </w:pPr>
      <w:r w:rsidRPr="00FF00A8">
        <w:rPr>
          <w:b/>
          <w:bCs/>
        </w:rPr>
        <w:t>Future Expansion</w:t>
      </w:r>
      <w:r w:rsidRPr="00FF00A8">
        <w:t xml:space="preserve">: If data needs </w:t>
      </w:r>
      <w:proofErr w:type="gramStart"/>
      <w:r w:rsidRPr="00FF00A8">
        <w:t>evolve</w:t>
      </w:r>
      <w:proofErr w:type="gramEnd"/>
      <w:r w:rsidRPr="00FF00A8">
        <w:t xml:space="preserve"> (e.g., adding more datasets or changing structures), the JSON schema can be easily adjusted, whereas CSV is more rigid.</w:t>
      </w:r>
    </w:p>
    <w:p w14:paraId="4B56A99F" w14:textId="77777777" w:rsidR="00FF00A8" w:rsidRDefault="00FF00A8" w:rsidP="00FF00A8">
      <w:pPr>
        <w:jc w:val="both"/>
      </w:pPr>
    </w:p>
    <w:p w14:paraId="240DF76F" w14:textId="77777777" w:rsidR="00FF00A8" w:rsidRPr="00FF00A8" w:rsidRDefault="00FF00A8" w:rsidP="00FF00A8">
      <w:pPr>
        <w:jc w:val="both"/>
      </w:pPr>
    </w:p>
    <w:p w14:paraId="0AC75C47" w14:textId="77777777" w:rsidR="00FF00A8" w:rsidRPr="00FF00A8" w:rsidRDefault="00FF00A8" w:rsidP="00FF00A8">
      <w:pPr>
        <w:jc w:val="both"/>
        <w:rPr>
          <w:b/>
          <w:bCs/>
        </w:rPr>
      </w:pPr>
      <w:r w:rsidRPr="00FF00A8">
        <w:rPr>
          <w:b/>
          <w:bCs/>
        </w:rPr>
        <w:lastRenderedPageBreak/>
        <w:t>5. Intermediate Step for Advanced Data Processing</w:t>
      </w:r>
    </w:p>
    <w:p w14:paraId="1D2BD926" w14:textId="77777777" w:rsidR="00FF00A8" w:rsidRPr="00FF00A8" w:rsidRDefault="00FF00A8" w:rsidP="00FF00A8">
      <w:pPr>
        <w:jc w:val="both"/>
        <w:rPr>
          <w:b/>
          <w:bCs/>
        </w:rPr>
      </w:pPr>
      <w:r w:rsidRPr="00FF00A8">
        <w:rPr>
          <w:b/>
          <w:bCs/>
        </w:rPr>
        <w:t>Enabling Complex Operations:</w:t>
      </w:r>
    </w:p>
    <w:p w14:paraId="363659FA" w14:textId="77777777" w:rsidR="00FF00A8" w:rsidRPr="00FF00A8" w:rsidRDefault="00FF00A8" w:rsidP="00FF00A8">
      <w:pPr>
        <w:numPr>
          <w:ilvl w:val="0"/>
          <w:numId w:val="23"/>
        </w:numPr>
        <w:jc w:val="both"/>
      </w:pPr>
      <w:r w:rsidRPr="00FF00A8">
        <w:rPr>
          <w:b/>
          <w:bCs/>
        </w:rPr>
        <w:t>Data Analysis and Processing</w:t>
      </w:r>
      <w:r w:rsidRPr="00FF00A8">
        <w:t>: The conversion to JSON facilitates complex data analysis and processing, leveraging advanced programming and database management techniques.</w:t>
      </w:r>
    </w:p>
    <w:p w14:paraId="5E26971F" w14:textId="45DF653D" w:rsidR="00FF00A8" w:rsidRDefault="00FF00A8" w:rsidP="00FF00A8">
      <w:pPr>
        <w:numPr>
          <w:ilvl w:val="0"/>
          <w:numId w:val="23"/>
        </w:numPr>
        <w:jc w:val="both"/>
      </w:pPr>
      <w:r w:rsidRPr="00FF00A8">
        <w:rPr>
          <w:b/>
          <w:bCs/>
        </w:rPr>
        <w:t>Preparation for Advanced Applications</w:t>
      </w:r>
      <w:r w:rsidRPr="00FF00A8">
        <w:t>: This approach prepares the data for more advanced applications, such as integration with web APIs, feeding into machine learning models, or us</w:t>
      </w:r>
      <w:r w:rsidR="005676F0">
        <w:t>e</w:t>
      </w:r>
      <w:r w:rsidRPr="00FF00A8">
        <w:t xml:space="preserve"> in NoSQL databases.</w:t>
      </w:r>
    </w:p>
    <w:p w14:paraId="7714D39E" w14:textId="77777777" w:rsidR="00FF00A8" w:rsidRPr="00FF00A8" w:rsidRDefault="00FF00A8" w:rsidP="00FF00A8">
      <w:pPr>
        <w:jc w:val="both"/>
        <w:rPr>
          <w:b/>
          <w:bCs/>
        </w:rPr>
      </w:pPr>
      <w:r w:rsidRPr="00FF00A8">
        <w:rPr>
          <w:b/>
          <w:bCs/>
        </w:rPr>
        <w:t>Step 1: Designing the JSON Schema</w:t>
      </w:r>
    </w:p>
    <w:p w14:paraId="75075220" w14:textId="77777777" w:rsidR="00FF00A8" w:rsidRPr="00FF00A8" w:rsidRDefault="00FF00A8" w:rsidP="00FF00A8">
      <w:pPr>
        <w:jc w:val="both"/>
        <w:rPr>
          <w:b/>
          <w:bCs/>
        </w:rPr>
      </w:pPr>
      <w:r w:rsidRPr="00FF00A8">
        <w:rPr>
          <w:b/>
          <w:bCs/>
        </w:rPr>
        <w:t>Objective:</w:t>
      </w:r>
    </w:p>
    <w:p w14:paraId="34E68E09" w14:textId="77777777" w:rsidR="00FF00A8" w:rsidRPr="00FF00A8" w:rsidRDefault="00FF00A8" w:rsidP="00FF00A8">
      <w:pPr>
        <w:jc w:val="both"/>
      </w:pPr>
      <w:r w:rsidRPr="00FF00A8">
        <w:t>To create a versatile and comprehensive schema that can accommodate various datasets with differing structures and data types.</w:t>
      </w:r>
    </w:p>
    <w:p w14:paraId="0BE3C537" w14:textId="77777777" w:rsidR="00FF00A8" w:rsidRPr="00FF00A8" w:rsidRDefault="00FF00A8" w:rsidP="00FF00A8">
      <w:pPr>
        <w:jc w:val="both"/>
        <w:rPr>
          <w:b/>
          <w:bCs/>
        </w:rPr>
      </w:pPr>
      <w:r w:rsidRPr="00FF00A8">
        <w:rPr>
          <w:b/>
          <w:bCs/>
        </w:rPr>
        <w:t>Procedure:</w:t>
      </w:r>
    </w:p>
    <w:p w14:paraId="3C118F92" w14:textId="1F6EB9D3" w:rsidR="00FF00A8" w:rsidRPr="00FF00A8" w:rsidRDefault="00FF00A8" w:rsidP="00FF00A8">
      <w:pPr>
        <w:numPr>
          <w:ilvl w:val="0"/>
          <w:numId w:val="24"/>
        </w:numPr>
        <w:jc w:val="both"/>
      </w:pPr>
      <w:r w:rsidRPr="00FF00A8">
        <w:rPr>
          <w:b/>
          <w:bCs/>
        </w:rPr>
        <w:t>Analyze Dataset Structures</w:t>
      </w:r>
      <w:r w:rsidRPr="00FF00A8">
        <w:t xml:space="preserve">: Reviewed </w:t>
      </w:r>
      <w:r w:rsidR="005676F0">
        <w:t>each dataset's structure and key details</w:t>
      </w:r>
      <w:r w:rsidRPr="00FF00A8">
        <w:t>, including variables and data types.</w:t>
      </w:r>
    </w:p>
    <w:p w14:paraId="08BD9D8C" w14:textId="1A005121" w:rsidR="00FF00A8" w:rsidRPr="00FF00A8" w:rsidRDefault="00FF00A8" w:rsidP="00FF00A8">
      <w:pPr>
        <w:numPr>
          <w:ilvl w:val="0"/>
          <w:numId w:val="24"/>
        </w:numPr>
        <w:jc w:val="both"/>
      </w:pPr>
      <w:r w:rsidRPr="00FF00A8">
        <w:rPr>
          <w:b/>
          <w:bCs/>
        </w:rPr>
        <w:t>Identify Common Fields</w:t>
      </w:r>
      <w:r w:rsidRPr="00FF00A8">
        <w:t>: Determined fields common across all datasets (e.g., 'Area Code</w:t>
      </w:r>
      <w:r w:rsidR="00250235">
        <w:t>,'</w:t>
      </w:r>
      <w:r w:rsidRPr="00FF00A8">
        <w:t xml:space="preserve"> 'Year</w:t>
      </w:r>
      <w:r w:rsidR="00250235">
        <w:t>,'</w:t>
      </w:r>
      <w:r w:rsidRPr="00FF00A8">
        <w:t xml:space="preserve"> 'Value').</w:t>
      </w:r>
    </w:p>
    <w:p w14:paraId="6D51BE9A" w14:textId="59D0C331" w:rsidR="00FF00A8" w:rsidRPr="00FF00A8" w:rsidRDefault="00FF00A8" w:rsidP="00FF00A8">
      <w:pPr>
        <w:numPr>
          <w:ilvl w:val="0"/>
          <w:numId w:val="24"/>
        </w:numPr>
        <w:jc w:val="both"/>
      </w:pPr>
      <w:r w:rsidRPr="00FF00A8">
        <w:rPr>
          <w:b/>
          <w:bCs/>
        </w:rPr>
        <w:t>Define Specific Fields</w:t>
      </w:r>
      <w:r w:rsidRPr="00FF00A8">
        <w:t>: Identified dataset-specific fields to capture unique aspects (e.g., 'Domain Code</w:t>
      </w:r>
      <w:r w:rsidR="009B2F65">
        <w:t>,'</w:t>
      </w:r>
      <w:r w:rsidRPr="00FF00A8">
        <w:t xml:space="preserve"> 'Element Code' for agricultural data).</w:t>
      </w:r>
    </w:p>
    <w:p w14:paraId="740A035E" w14:textId="5D539FDB" w:rsidR="00FF00A8" w:rsidRPr="00FF00A8" w:rsidRDefault="00FF00A8" w:rsidP="00FF00A8">
      <w:pPr>
        <w:numPr>
          <w:ilvl w:val="0"/>
          <w:numId w:val="24"/>
        </w:numPr>
        <w:jc w:val="both"/>
      </w:pPr>
      <w:r w:rsidRPr="00FF00A8">
        <w:rPr>
          <w:b/>
          <w:bCs/>
        </w:rPr>
        <w:t>Develop a Flexible Schema</w:t>
      </w:r>
      <w:r w:rsidRPr="00FF00A8">
        <w:t>: Created a schema that includes common and specific fields, ensuring flexibility to handle diverse data.</w:t>
      </w:r>
    </w:p>
    <w:p w14:paraId="3F301CDE" w14:textId="77777777" w:rsidR="00FF00A8" w:rsidRPr="00FF00A8" w:rsidRDefault="00FF00A8" w:rsidP="00FF00A8">
      <w:pPr>
        <w:jc w:val="both"/>
        <w:rPr>
          <w:b/>
          <w:bCs/>
        </w:rPr>
      </w:pPr>
      <w:r w:rsidRPr="00FF00A8">
        <w:rPr>
          <w:b/>
          <w:bCs/>
        </w:rPr>
        <w:t>Step 2: Building the JSON Database</w:t>
      </w:r>
    </w:p>
    <w:p w14:paraId="33D043E5" w14:textId="77777777" w:rsidR="00FF00A8" w:rsidRPr="00FF00A8" w:rsidRDefault="00FF00A8" w:rsidP="00FF00A8">
      <w:pPr>
        <w:jc w:val="both"/>
        <w:rPr>
          <w:b/>
          <w:bCs/>
        </w:rPr>
      </w:pPr>
      <w:r w:rsidRPr="00FF00A8">
        <w:rPr>
          <w:b/>
          <w:bCs/>
        </w:rPr>
        <w:t>Objective:</w:t>
      </w:r>
    </w:p>
    <w:p w14:paraId="57C97A76" w14:textId="77777777" w:rsidR="00FF00A8" w:rsidRPr="00FF00A8" w:rsidRDefault="00FF00A8" w:rsidP="00FF00A8">
      <w:pPr>
        <w:jc w:val="both"/>
      </w:pPr>
      <w:r w:rsidRPr="00FF00A8">
        <w:t xml:space="preserve">To </w:t>
      </w:r>
      <w:proofErr w:type="gramStart"/>
      <w:r w:rsidRPr="00FF00A8">
        <w:t>accurately and efficiently transfer data</w:t>
      </w:r>
      <w:proofErr w:type="gramEnd"/>
      <w:r w:rsidRPr="00FF00A8">
        <w:t xml:space="preserve"> from individual datasets into the structured JSON database.</w:t>
      </w:r>
    </w:p>
    <w:p w14:paraId="676BEBA3" w14:textId="77777777" w:rsidR="00FF00A8" w:rsidRPr="00FF00A8" w:rsidRDefault="00FF00A8" w:rsidP="00FF00A8">
      <w:pPr>
        <w:jc w:val="both"/>
        <w:rPr>
          <w:b/>
          <w:bCs/>
        </w:rPr>
      </w:pPr>
      <w:r w:rsidRPr="00FF00A8">
        <w:rPr>
          <w:b/>
          <w:bCs/>
        </w:rPr>
        <w:t>Procedure:</w:t>
      </w:r>
    </w:p>
    <w:p w14:paraId="323BC633" w14:textId="77777777" w:rsidR="00FF00A8" w:rsidRPr="00FF00A8" w:rsidRDefault="00FF00A8" w:rsidP="00FF00A8">
      <w:pPr>
        <w:numPr>
          <w:ilvl w:val="0"/>
          <w:numId w:val="25"/>
        </w:numPr>
        <w:jc w:val="both"/>
      </w:pPr>
      <w:r w:rsidRPr="00FF00A8">
        <w:rPr>
          <w:b/>
          <w:bCs/>
        </w:rPr>
        <w:t>Initialize JSON Database</w:t>
      </w:r>
      <w:r w:rsidRPr="00FF00A8">
        <w:t>: Set up an empty JSON structure with collections corresponding to each dataset.</w:t>
      </w:r>
    </w:p>
    <w:p w14:paraId="3A2F6147" w14:textId="77777777" w:rsidR="00FF00A8" w:rsidRPr="00FF00A8" w:rsidRDefault="00FF00A8" w:rsidP="00FF00A8">
      <w:pPr>
        <w:numPr>
          <w:ilvl w:val="0"/>
          <w:numId w:val="25"/>
        </w:numPr>
        <w:jc w:val="both"/>
      </w:pPr>
      <w:r w:rsidRPr="00FF00A8">
        <w:rPr>
          <w:b/>
          <w:bCs/>
        </w:rPr>
        <w:t>Data Transformation</w:t>
      </w:r>
      <w:r w:rsidRPr="00FF00A8">
        <w:t>:</w:t>
      </w:r>
    </w:p>
    <w:p w14:paraId="46B3B6F6" w14:textId="77777777" w:rsidR="00FF00A8" w:rsidRPr="00FF00A8" w:rsidRDefault="00FF00A8" w:rsidP="00FF00A8">
      <w:pPr>
        <w:numPr>
          <w:ilvl w:val="1"/>
          <w:numId w:val="25"/>
        </w:numPr>
        <w:jc w:val="both"/>
      </w:pPr>
      <w:r w:rsidRPr="00FF00A8">
        <w:t>For each dataset, read the data (typically in CSV format).</w:t>
      </w:r>
    </w:p>
    <w:p w14:paraId="777ED0DB" w14:textId="77777777" w:rsidR="00FF00A8" w:rsidRPr="00FF00A8" w:rsidRDefault="00FF00A8" w:rsidP="00FF00A8">
      <w:pPr>
        <w:numPr>
          <w:ilvl w:val="1"/>
          <w:numId w:val="25"/>
        </w:numPr>
        <w:jc w:val="both"/>
      </w:pPr>
      <w:r w:rsidRPr="00FF00A8">
        <w:t>Transform each row into a dictionary, aligning with the JSON schema.</w:t>
      </w:r>
    </w:p>
    <w:p w14:paraId="571F6B6D" w14:textId="77777777" w:rsidR="00FF00A8" w:rsidRPr="00FF00A8" w:rsidRDefault="00FF00A8" w:rsidP="00FF00A8">
      <w:pPr>
        <w:numPr>
          <w:ilvl w:val="0"/>
          <w:numId w:val="25"/>
        </w:numPr>
        <w:jc w:val="both"/>
      </w:pPr>
      <w:r w:rsidRPr="00FF00A8">
        <w:rPr>
          <w:b/>
          <w:bCs/>
        </w:rPr>
        <w:t>Data Loading</w:t>
      </w:r>
      <w:r w:rsidRPr="00FF00A8">
        <w:t>:</w:t>
      </w:r>
    </w:p>
    <w:p w14:paraId="6B6916D4" w14:textId="77777777" w:rsidR="00FF00A8" w:rsidRPr="00FF00A8" w:rsidRDefault="00FF00A8" w:rsidP="00FF00A8">
      <w:pPr>
        <w:numPr>
          <w:ilvl w:val="1"/>
          <w:numId w:val="25"/>
        </w:numPr>
        <w:jc w:val="both"/>
      </w:pPr>
      <w:r w:rsidRPr="00FF00A8">
        <w:t>Append these dictionaries to the respective collection in the JSON database.</w:t>
      </w:r>
    </w:p>
    <w:p w14:paraId="399DA1E0" w14:textId="77777777" w:rsidR="00FF00A8" w:rsidRPr="00FF00A8" w:rsidRDefault="00FF00A8" w:rsidP="00FF00A8">
      <w:pPr>
        <w:numPr>
          <w:ilvl w:val="1"/>
          <w:numId w:val="25"/>
        </w:numPr>
        <w:jc w:val="both"/>
      </w:pPr>
      <w:r w:rsidRPr="00FF00A8">
        <w:t>Ensure that each entry in the collection represents a row from the dataset.</w:t>
      </w:r>
    </w:p>
    <w:p w14:paraId="6F57E6B7" w14:textId="77777777" w:rsidR="00FF00A8" w:rsidRPr="00FF00A8" w:rsidRDefault="00FF00A8" w:rsidP="00FF00A8">
      <w:pPr>
        <w:numPr>
          <w:ilvl w:val="0"/>
          <w:numId w:val="25"/>
        </w:numPr>
        <w:jc w:val="both"/>
      </w:pPr>
      <w:r w:rsidRPr="00FF00A8">
        <w:rPr>
          <w:b/>
          <w:bCs/>
        </w:rPr>
        <w:lastRenderedPageBreak/>
        <w:t>Data Integrity Check</w:t>
      </w:r>
      <w:r w:rsidRPr="00FF00A8">
        <w:t>: Conducted audits to ensure completeness and accuracy of the data transfer.</w:t>
      </w:r>
    </w:p>
    <w:p w14:paraId="1A3ADA3E" w14:textId="77777777" w:rsidR="00FF00A8" w:rsidRPr="00FF00A8" w:rsidRDefault="00FF00A8" w:rsidP="00FF00A8">
      <w:pPr>
        <w:jc w:val="both"/>
        <w:rPr>
          <w:b/>
          <w:bCs/>
        </w:rPr>
      </w:pPr>
      <w:r w:rsidRPr="00FF00A8">
        <w:rPr>
          <w:b/>
          <w:bCs/>
        </w:rPr>
        <w:t>Step 3: Filtering the JSON Database</w:t>
      </w:r>
    </w:p>
    <w:p w14:paraId="5ED33564" w14:textId="77777777" w:rsidR="00FF00A8" w:rsidRPr="00FF00A8" w:rsidRDefault="00FF00A8" w:rsidP="00FF00A8">
      <w:pPr>
        <w:jc w:val="both"/>
        <w:rPr>
          <w:b/>
          <w:bCs/>
        </w:rPr>
      </w:pPr>
      <w:r w:rsidRPr="00FF00A8">
        <w:rPr>
          <w:b/>
          <w:bCs/>
        </w:rPr>
        <w:t>Objective:</w:t>
      </w:r>
    </w:p>
    <w:p w14:paraId="67B4385C" w14:textId="77777777" w:rsidR="00FF00A8" w:rsidRPr="00FF00A8" w:rsidRDefault="00FF00A8" w:rsidP="00FF00A8">
      <w:pPr>
        <w:jc w:val="both"/>
      </w:pPr>
      <w:r w:rsidRPr="00FF00A8">
        <w:t>To filter the database for a specific time range (2016-2021) while maintaining data integrity.</w:t>
      </w:r>
    </w:p>
    <w:p w14:paraId="07E30501" w14:textId="77777777" w:rsidR="00FF00A8" w:rsidRPr="00FF00A8" w:rsidRDefault="00FF00A8" w:rsidP="00FF00A8">
      <w:pPr>
        <w:jc w:val="both"/>
        <w:rPr>
          <w:b/>
          <w:bCs/>
        </w:rPr>
      </w:pPr>
      <w:r w:rsidRPr="00FF00A8">
        <w:rPr>
          <w:b/>
          <w:bCs/>
        </w:rPr>
        <w:t>Procedure:</w:t>
      </w:r>
    </w:p>
    <w:p w14:paraId="2B43BA33" w14:textId="77777777" w:rsidR="00FF00A8" w:rsidRPr="00FF00A8" w:rsidRDefault="00FF00A8" w:rsidP="00FF00A8">
      <w:pPr>
        <w:numPr>
          <w:ilvl w:val="0"/>
          <w:numId w:val="26"/>
        </w:numPr>
        <w:jc w:val="both"/>
      </w:pPr>
      <w:r w:rsidRPr="00FF00A8">
        <w:rPr>
          <w:b/>
          <w:bCs/>
        </w:rPr>
        <w:t>Define Filtering Criteria</w:t>
      </w:r>
      <w:r w:rsidRPr="00FF00A8">
        <w:t>: Established the year range (2016-2021) as the filter criterion.</w:t>
      </w:r>
    </w:p>
    <w:p w14:paraId="604B1144" w14:textId="77777777" w:rsidR="00FF00A8" w:rsidRPr="00FF00A8" w:rsidRDefault="00FF00A8" w:rsidP="00FF00A8">
      <w:pPr>
        <w:numPr>
          <w:ilvl w:val="0"/>
          <w:numId w:val="26"/>
        </w:numPr>
        <w:jc w:val="both"/>
      </w:pPr>
      <w:r w:rsidRPr="00FF00A8">
        <w:rPr>
          <w:b/>
          <w:bCs/>
        </w:rPr>
        <w:t>Apply Filters</w:t>
      </w:r>
      <w:r w:rsidRPr="00FF00A8">
        <w:t>:</w:t>
      </w:r>
    </w:p>
    <w:p w14:paraId="3AE23645" w14:textId="77777777" w:rsidR="00FF00A8" w:rsidRPr="00FF00A8" w:rsidRDefault="00FF00A8" w:rsidP="00FF00A8">
      <w:pPr>
        <w:numPr>
          <w:ilvl w:val="1"/>
          <w:numId w:val="26"/>
        </w:numPr>
        <w:jc w:val="both"/>
      </w:pPr>
      <w:r w:rsidRPr="00FF00A8">
        <w:t>Iterated over each record in the collections.</w:t>
      </w:r>
    </w:p>
    <w:p w14:paraId="1348C35F" w14:textId="77777777" w:rsidR="00FF00A8" w:rsidRPr="00FF00A8" w:rsidRDefault="00FF00A8" w:rsidP="00FF00A8">
      <w:pPr>
        <w:numPr>
          <w:ilvl w:val="1"/>
          <w:numId w:val="26"/>
        </w:numPr>
        <w:jc w:val="both"/>
      </w:pPr>
      <w:r w:rsidRPr="00FF00A8">
        <w:t>Included records where the year (or start year in case of a range) falls within the specified range.</w:t>
      </w:r>
    </w:p>
    <w:p w14:paraId="697BBFDE" w14:textId="77777777" w:rsidR="00FF00A8" w:rsidRPr="00FF00A8" w:rsidRDefault="00FF00A8" w:rsidP="00FF00A8">
      <w:pPr>
        <w:jc w:val="both"/>
        <w:rPr>
          <w:b/>
          <w:bCs/>
        </w:rPr>
      </w:pPr>
      <w:r w:rsidRPr="00FF00A8">
        <w:rPr>
          <w:b/>
          <w:bCs/>
        </w:rPr>
        <w:t>Step 4: Converting JSON to CSV</w:t>
      </w:r>
    </w:p>
    <w:p w14:paraId="4B7C95DE" w14:textId="77777777" w:rsidR="00FF00A8" w:rsidRPr="00FF00A8" w:rsidRDefault="00FF00A8" w:rsidP="00FF00A8">
      <w:pPr>
        <w:jc w:val="both"/>
        <w:rPr>
          <w:b/>
          <w:bCs/>
        </w:rPr>
      </w:pPr>
      <w:r w:rsidRPr="00FF00A8">
        <w:rPr>
          <w:b/>
          <w:bCs/>
        </w:rPr>
        <w:t>Objective:</w:t>
      </w:r>
    </w:p>
    <w:p w14:paraId="058E46E9" w14:textId="77777777" w:rsidR="00FF00A8" w:rsidRPr="00FF00A8" w:rsidRDefault="00FF00A8" w:rsidP="00FF00A8">
      <w:pPr>
        <w:jc w:val="both"/>
      </w:pPr>
      <w:r w:rsidRPr="00FF00A8">
        <w:t>To convert the structured JSON database into individual flat-file CSV formats for each collection.</w:t>
      </w:r>
    </w:p>
    <w:p w14:paraId="3E430347" w14:textId="77777777" w:rsidR="00FF00A8" w:rsidRPr="00FF00A8" w:rsidRDefault="00FF00A8" w:rsidP="00FF00A8">
      <w:pPr>
        <w:jc w:val="both"/>
        <w:rPr>
          <w:b/>
          <w:bCs/>
        </w:rPr>
      </w:pPr>
      <w:r w:rsidRPr="00FF00A8">
        <w:rPr>
          <w:b/>
          <w:bCs/>
        </w:rPr>
        <w:t>Procedure:</w:t>
      </w:r>
    </w:p>
    <w:p w14:paraId="2BE1A232" w14:textId="77777777" w:rsidR="00FF00A8" w:rsidRPr="00FF00A8" w:rsidRDefault="00FF00A8" w:rsidP="00FF00A8">
      <w:pPr>
        <w:numPr>
          <w:ilvl w:val="0"/>
          <w:numId w:val="27"/>
        </w:numPr>
        <w:jc w:val="both"/>
      </w:pPr>
      <w:r w:rsidRPr="00FF00A8">
        <w:rPr>
          <w:b/>
          <w:bCs/>
        </w:rPr>
        <w:t>Prepare CSV Files</w:t>
      </w:r>
      <w:r w:rsidRPr="00FF00A8">
        <w:t>: Set up separate CSV files corresponding to each collection in the JSON database.</w:t>
      </w:r>
    </w:p>
    <w:p w14:paraId="0A18251E" w14:textId="77777777" w:rsidR="00FF00A8" w:rsidRPr="00FF00A8" w:rsidRDefault="00FF00A8" w:rsidP="00FF00A8">
      <w:pPr>
        <w:numPr>
          <w:ilvl w:val="0"/>
          <w:numId w:val="27"/>
        </w:numPr>
        <w:jc w:val="both"/>
      </w:pPr>
      <w:r w:rsidRPr="00FF00A8">
        <w:rPr>
          <w:b/>
          <w:bCs/>
        </w:rPr>
        <w:t>Data Conversion</w:t>
      </w:r>
      <w:r w:rsidRPr="00FF00A8">
        <w:t>:</w:t>
      </w:r>
    </w:p>
    <w:p w14:paraId="5B54B847" w14:textId="0A252D4F" w:rsidR="00FF00A8" w:rsidRPr="00FF00A8" w:rsidRDefault="00FF00A8" w:rsidP="00FF00A8">
      <w:pPr>
        <w:numPr>
          <w:ilvl w:val="1"/>
          <w:numId w:val="27"/>
        </w:numPr>
        <w:jc w:val="both"/>
      </w:pPr>
      <w:r w:rsidRPr="00FF00A8">
        <w:t xml:space="preserve">For each collection, convert the list of dictionaries into a </w:t>
      </w:r>
      <w:proofErr w:type="gramStart"/>
      <w:r w:rsidRPr="00FF00A8">
        <w:t xml:space="preserve">pandas </w:t>
      </w:r>
      <w:proofErr w:type="spellStart"/>
      <w:r w:rsidRPr="00FF00A8">
        <w:t>DataFrame</w:t>
      </w:r>
      <w:proofErr w:type="spellEnd"/>
      <w:proofErr w:type="gramEnd"/>
      <w:r w:rsidRPr="00FF00A8">
        <w:t>.</w:t>
      </w:r>
    </w:p>
    <w:p w14:paraId="5C2E6777" w14:textId="04A070C2" w:rsidR="00FF00A8" w:rsidRDefault="00A24248" w:rsidP="00FF00A8">
      <w:pPr>
        <w:numPr>
          <w:ilvl w:val="1"/>
          <w:numId w:val="27"/>
        </w:numPr>
        <w:jc w:val="both"/>
      </w:pPr>
      <w:r>
        <w:t>E</w:t>
      </w:r>
      <w:r w:rsidR="00FD3480">
        <w:t xml:space="preserve">ach </w:t>
      </w:r>
      <w:proofErr w:type="spellStart"/>
      <w:r w:rsidR="00FD3480">
        <w:t>DataFrame</w:t>
      </w:r>
      <w:proofErr w:type="spellEnd"/>
      <w:r>
        <w:t xml:space="preserve"> was saved</w:t>
      </w:r>
      <w:r w:rsidR="00FD3480">
        <w:t xml:space="preserve"> as a CSV file, preserving the structure and data types</w:t>
      </w:r>
      <w:r w:rsidR="00FF00A8" w:rsidRPr="00FF00A8">
        <w:t>.</w:t>
      </w:r>
    </w:p>
    <w:p w14:paraId="7C2878DB" w14:textId="668AAFBF" w:rsidR="00FF00A8" w:rsidRPr="00FF00A8" w:rsidRDefault="00FF00A8" w:rsidP="00FF00A8">
      <w:pPr>
        <w:jc w:val="both"/>
      </w:pPr>
      <w:r w:rsidRPr="00FF00A8">
        <w:t xml:space="preserve">The methodology outlined ensures a structured approach to handling diverse datasets, accommodating them in a unified JSON schema and allowing for efficient conversion to CSV. </w:t>
      </w:r>
      <w:r w:rsidR="00FD3480">
        <w:t>F</w:t>
      </w:r>
      <w:r w:rsidRPr="00FF00A8">
        <w:t xml:space="preserve">ollowing these steps, the procedure can be replicated for </w:t>
      </w:r>
      <w:r w:rsidR="00A24248">
        <w:t>data aggregation and format conversion tasks</w:t>
      </w:r>
      <w:r w:rsidRPr="00FF00A8">
        <w:t>.</w:t>
      </w:r>
    </w:p>
    <w:p w14:paraId="5D16BD7D" w14:textId="77777777" w:rsidR="00FF00A8" w:rsidRPr="00FF00A8" w:rsidRDefault="00FF00A8" w:rsidP="00FF00A8">
      <w:pPr>
        <w:jc w:val="both"/>
      </w:pPr>
    </w:p>
    <w:sectPr w:rsidR="00FF00A8" w:rsidRPr="00FF0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A5414"/>
    <w:multiLevelType w:val="multilevel"/>
    <w:tmpl w:val="7944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CC6EDF"/>
    <w:multiLevelType w:val="multilevel"/>
    <w:tmpl w:val="62E0AD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C468F0"/>
    <w:multiLevelType w:val="multilevel"/>
    <w:tmpl w:val="06427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4667D0"/>
    <w:multiLevelType w:val="multilevel"/>
    <w:tmpl w:val="D660C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28610C"/>
    <w:multiLevelType w:val="multilevel"/>
    <w:tmpl w:val="BCD48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1E2701"/>
    <w:multiLevelType w:val="multilevel"/>
    <w:tmpl w:val="2B70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D97B28"/>
    <w:multiLevelType w:val="multilevel"/>
    <w:tmpl w:val="FE92D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CE2E12"/>
    <w:multiLevelType w:val="multilevel"/>
    <w:tmpl w:val="3294D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FD7DD5"/>
    <w:multiLevelType w:val="multilevel"/>
    <w:tmpl w:val="31BA2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930D5F"/>
    <w:multiLevelType w:val="multilevel"/>
    <w:tmpl w:val="398638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90505F"/>
    <w:multiLevelType w:val="multilevel"/>
    <w:tmpl w:val="3BD82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97709D"/>
    <w:multiLevelType w:val="multilevel"/>
    <w:tmpl w:val="1FB6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532E0D"/>
    <w:multiLevelType w:val="multilevel"/>
    <w:tmpl w:val="BC907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AC7087"/>
    <w:multiLevelType w:val="multilevel"/>
    <w:tmpl w:val="5E36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07333F"/>
    <w:multiLevelType w:val="multilevel"/>
    <w:tmpl w:val="45A8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7DC2745"/>
    <w:multiLevelType w:val="multilevel"/>
    <w:tmpl w:val="6E481E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321225"/>
    <w:multiLevelType w:val="multilevel"/>
    <w:tmpl w:val="759E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4243136"/>
    <w:multiLevelType w:val="multilevel"/>
    <w:tmpl w:val="5BCE8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AB2F15"/>
    <w:multiLevelType w:val="multilevel"/>
    <w:tmpl w:val="CC68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A372F12"/>
    <w:multiLevelType w:val="multilevel"/>
    <w:tmpl w:val="285C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8B740B"/>
    <w:multiLevelType w:val="multilevel"/>
    <w:tmpl w:val="565EE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82938D7"/>
    <w:multiLevelType w:val="multilevel"/>
    <w:tmpl w:val="A9D86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C5F4B2F"/>
    <w:multiLevelType w:val="multilevel"/>
    <w:tmpl w:val="0886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FFB3A97"/>
    <w:multiLevelType w:val="multilevel"/>
    <w:tmpl w:val="FCC47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41F0FE2"/>
    <w:multiLevelType w:val="multilevel"/>
    <w:tmpl w:val="01E6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61E3DF4"/>
    <w:multiLevelType w:val="multilevel"/>
    <w:tmpl w:val="EEDA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DCB2ADA"/>
    <w:multiLevelType w:val="multilevel"/>
    <w:tmpl w:val="3FE24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4137844">
    <w:abstractNumId w:val="6"/>
  </w:num>
  <w:num w:numId="2" w16cid:durableId="1443651793">
    <w:abstractNumId w:val="11"/>
  </w:num>
  <w:num w:numId="3" w16cid:durableId="1653945008">
    <w:abstractNumId w:val="25"/>
  </w:num>
  <w:num w:numId="4" w16cid:durableId="321813995">
    <w:abstractNumId w:val="12"/>
  </w:num>
  <w:num w:numId="5" w16cid:durableId="385765878">
    <w:abstractNumId w:val="21"/>
  </w:num>
  <w:num w:numId="6" w16cid:durableId="568929624">
    <w:abstractNumId w:val="5"/>
  </w:num>
  <w:num w:numId="7" w16cid:durableId="1644583558">
    <w:abstractNumId w:val="24"/>
  </w:num>
  <w:num w:numId="8" w16cid:durableId="431517378">
    <w:abstractNumId w:val="8"/>
  </w:num>
  <w:num w:numId="9" w16cid:durableId="1443260028">
    <w:abstractNumId w:val="20"/>
  </w:num>
  <w:num w:numId="10" w16cid:durableId="929236624">
    <w:abstractNumId w:val="13"/>
  </w:num>
  <w:num w:numId="11" w16cid:durableId="718087076">
    <w:abstractNumId w:val="26"/>
  </w:num>
  <w:num w:numId="12" w16cid:durableId="229971646">
    <w:abstractNumId w:val="2"/>
  </w:num>
  <w:num w:numId="13" w16cid:durableId="64569791">
    <w:abstractNumId w:val="19"/>
  </w:num>
  <w:num w:numId="14" w16cid:durableId="1409422095">
    <w:abstractNumId w:val="0"/>
  </w:num>
  <w:num w:numId="15" w16cid:durableId="1050542134">
    <w:abstractNumId w:val="22"/>
  </w:num>
  <w:num w:numId="16" w16cid:durableId="1876775961">
    <w:abstractNumId w:val="3"/>
  </w:num>
  <w:num w:numId="17" w16cid:durableId="1521964607">
    <w:abstractNumId w:val="4"/>
  </w:num>
  <w:num w:numId="18" w16cid:durableId="296768309">
    <w:abstractNumId w:val="23"/>
  </w:num>
  <w:num w:numId="19" w16cid:durableId="1348944637">
    <w:abstractNumId w:val="16"/>
  </w:num>
  <w:num w:numId="20" w16cid:durableId="1314719207">
    <w:abstractNumId w:val="10"/>
  </w:num>
  <w:num w:numId="21" w16cid:durableId="1168331026">
    <w:abstractNumId w:val="7"/>
  </w:num>
  <w:num w:numId="22" w16cid:durableId="1898274873">
    <w:abstractNumId w:val="18"/>
  </w:num>
  <w:num w:numId="23" w16cid:durableId="218591652">
    <w:abstractNumId w:val="14"/>
  </w:num>
  <w:num w:numId="24" w16cid:durableId="95830717">
    <w:abstractNumId w:val="17"/>
  </w:num>
  <w:num w:numId="25" w16cid:durableId="44644710">
    <w:abstractNumId w:val="1"/>
  </w:num>
  <w:num w:numId="26" w16cid:durableId="2072339039">
    <w:abstractNumId w:val="15"/>
  </w:num>
  <w:num w:numId="27" w16cid:durableId="3564637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wBlKGBuZmlqYWJko6SsGpxcWZ+XkgBSa1AATRde4sAAAA"/>
  </w:docVars>
  <w:rsids>
    <w:rsidRoot w:val="00301EAD"/>
    <w:rsid w:val="00250235"/>
    <w:rsid w:val="00301EAD"/>
    <w:rsid w:val="003958BD"/>
    <w:rsid w:val="005676F0"/>
    <w:rsid w:val="0076213C"/>
    <w:rsid w:val="00856B7D"/>
    <w:rsid w:val="00997BD2"/>
    <w:rsid w:val="009B2F65"/>
    <w:rsid w:val="009C6AB4"/>
    <w:rsid w:val="00A24248"/>
    <w:rsid w:val="00D86099"/>
    <w:rsid w:val="00FD3480"/>
    <w:rsid w:val="00FE7B22"/>
    <w:rsid w:val="00FF0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5FBE0"/>
  <w15:chartTrackingRefBased/>
  <w15:docId w15:val="{3A0B4D5F-335F-469E-A167-E48134EE0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F00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01EA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01EA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301E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01EAD"/>
    <w:rPr>
      <w:b/>
      <w:bCs/>
    </w:rPr>
  </w:style>
  <w:style w:type="character" w:customStyle="1" w:styleId="Heading2Char">
    <w:name w:val="Heading 2 Char"/>
    <w:basedOn w:val="DefaultParagraphFont"/>
    <w:link w:val="Heading2"/>
    <w:uiPriority w:val="9"/>
    <w:semiHidden/>
    <w:rsid w:val="00FF00A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29131">
      <w:bodyDiv w:val="1"/>
      <w:marLeft w:val="0"/>
      <w:marRight w:val="0"/>
      <w:marTop w:val="0"/>
      <w:marBottom w:val="0"/>
      <w:divBdr>
        <w:top w:val="none" w:sz="0" w:space="0" w:color="auto"/>
        <w:left w:val="none" w:sz="0" w:space="0" w:color="auto"/>
        <w:bottom w:val="none" w:sz="0" w:space="0" w:color="auto"/>
        <w:right w:val="none" w:sz="0" w:space="0" w:color="auto"/>
      </w:divBdr>
    </w:div>
    <w:div w:id="560025162">
      <w:bodyDiv w:val="1"/>
      <w:marLeft w:val="0"/>
      <w:marRight w:val="0"/>
      <w:marTop w:val="0"/>
      <w:marBottom w:val="0"/>
      <w:divBdr>
        <w:top w:val="none" w:sz="0" w:space="0" w:color="auto"/>
        <w:left w:val="none" w:sz="0" w:space="0" w:color="auto"/>
        <w:bottom w:val="none" w:sz="0" w:space="0" w:color="auto"/>
        <w:right w:val="none" w:sz="0" w:space="0" w:color="auto"/>
      </w:divBdr>
    </w:div>
    <w:div w:id="994721776">
      <w:bodyDiv w:val="1"/>
      <w:marLeft w:val="0"/>
      <w:marRight w:val="0"/>
      <w:marTop w:val="0"/>
      <w:marBottom w:val="0"/>
      <w:divBdr>
        <w:top w:val="none" w:sz="0" w:space="0" w:color="auto"/>
        <w:left w:val="none" w:sz="0" w:space="0" w:color="auto"/>
        <w:bottom w:val="none" w:sz="0" w:space="0" w:color="auto"/>
        <w:right w:val="none" w:sz="0" w:space="0" w:color="auto"/>
      </w:divBdr>
    </w:div>
    <w:div w:id="1018309944">
      <w:bodyDiv w:val="1"/>
      <w:marLeft w:val="0"/>
      <w:marRight w:val="0"/>
      <w:marTop w:val="0"/>
      <w:marBottom w:val="0"/>
      <w:divBdr>
        <w:top w:val="none" w:sz="0" w:space="0" w:color="auto"/>
        <w:left w:val="none" w:sz="0" w:space="0" w:color="auto"/>
        <w:bottom w:val="none" w:sz="0" w:space="0" w:color="auto"/>
        <w:right w:val="none" w:sz="0" w:space="0" w:color="auto"/>
      </w:divBdr>
    </w:div>
    <w:div w:id="1024013109">
      <w:bodyDiv w:val="1"/>
      <w:marLeft w:val="0"/>
      <w:marRight w:val="0"/>
      <w:marTop w:val="0"/>
      <w:marBottom w:val="0"/>
      <w:divBdr>
        <w:top w:val="none" w:sz="0" w:space="0" w:color="auto"/>
        <w:left w:val="none" w:sz="0" w:space="0" w:color="auto"/>
        <w:bottom w:val="none" w:sz="0" w:space="0" w:color="auto"/>
        <w:right w:val="none" w:sz="0" w:space="0" w:color="auto"/>
      </w:divBdr>
    </w:div>
    <w:div w:id="1045256737">
      <w:bodyDiv w:val="1"/>
      <w:marLeft w:val="0"/>
      <w:marRight w:val="0"/>
      <w:marTop w:val="0"/>
      <w:marBottom w:val="0"/>
      <w:divBdr>
        <w:top w:val="none" w:sz="0" w:space="0" w:color="auto"/>
        <w:left w:val="none" w:sz="0" w:space="0" w:color="auto"/>
        <w:bottom w:val="none" w:sz="0" w:space="0" w:color="auto"/>
        <w:right w:val="none" w:sz="0" w:space="0" w:color="auto"/>
      </w:divBdr>
    </w:div>
    <w:div w:id="1113744475">
      <w:bodyDiv w:val="1"/>
      <w:marLeft w:val="0"/>
      <w:marRight w:val="0"/>
      <w:marTop w:val="0"/>
      <w:marBottom w:val="0"/>
      <w:divBdr>
        <w:top w:val="none" w:sz="0" w:space="0" w:color="auto"/>
        <w:left w:val="none" w:sz="0" w:space="0" w:color="auto"/>
        <w:bottom w:val="none" w:sz="0" w:space="0" w:color="auto"/>
        <w:right w:val="none" w:sz="0" w:space="0" w:color="auto"/>
      </w:divBdr>
    </w:div>
    <w:div w:id="1224486757">
      <w:bodyDiv w:val="1"/>
      <w:marLeft w:val="0"/>
      <w:marRight w:val="0"/>
      <w:marTop w:val="0"/>
      <w:marBottom w:val="0"/>
      <w:divBdr>
        <w:top w:val="none" w:sz="0" w:space="0" w:color="auto"/>
        <w:left w:val="none" w:sz="0" w:space="0" w:color="auto"/>
        <w:bottom w:val="none" w:sz="0" w:space="0" w:color="auto"/>
        <w:right w:val="none" w:sz="0" w:space="0" w:color="auto"/>
      </w:divBdr>
      <w:divsChild>
        <w:div w:id="112942835">
          <w:marLeft w:val="0"/>
          <w:marRight w:val="0"/>
          <w:marTop w:val="0"/>
          <w:marBottom w:val="0"/>
          <w:divBdr>
            <w:top w:val="single" w:sz="2" w:space="0" w:color="D9D9E3"/>
            <w:left w:val="single" w:sz="2" w:space="0" w:color="D9D9E3"/>
            <w:bottom w:val="single" w:sz="2" w:space="0" w:color="D9D9E3"/>
            <w:right w:val="single" w:sz="2" w:space="0" w:color="D9D9E3"/>
          </w:divBdr>
          <w:divsChild>
            <w:div w:id="1865360236">
              <w:marLeft w:val="0"/>
              <w:marRight w:val="0"/>
              <w:marTop w:val="0"/>
              <w:marBottom w:val="0"/>
              <w:divBdr>
                <w:top w:val="single" w:sz="2" w:space="0" w:color="D9D9E3"/>
                <w:left w:val="single" w:sz="2" w:space="0" w:color="D9D9E3"/>
                <w:bottom w:val="single" w:sz="2" w:space="0" w:color="D9D9E3"/>
                <w:right w:val="single" w:sz="2" w:space="0" w:color="D9D9E3"/>
              </w:divBdr>
              <w:divsChild>
                <w:div w:id="492255279">
                  <w:marLeft w:val="0"/>
                  <w:marRight w:val="0"/>
                  <w:marTop w:val="0"/>
                  <w:marBottom w:val="0"/>
                  <w:divBdr>
                    <w:top w:val="single" w:sz="2" w:space="0" w:color="D9D9E3"/>
                    <w:left w:val="single" w:sz="2" w:space="0" w:color="D9D9E3"/>
                    <w:bottom w:val="single" w:sz="2" w:space="0" w:color="D9D9E3"/>
                    <w:right w:val="single" w:sz="2" w:space="0" w:color="D9D9E3"/>
                  </w:divBdr>
                  <w:divsChild>
                    <w:div w:id="624384507">
                      <w:marLeft w:val="0"/>
                      <w:marRight w:val="0"/>
                      <w:marTop w:val="0"/>
                      <w:marBottom w:val="0"/>
                      <w:divBdr>
                        <w:top w:val="single" w:sz="2" w:space="0" w:color="D9D9E3"/>
                        <w:left w:val="single" w:sz="2" w:space="0" w:color="D9D9E3"/>
                        <w:bottom w:val="single" w:sz="2" w:space="0" w:color="D9D9E3"/>
                        <w:right w:val="single" w:sz="2" w:space="0" w:color="D9D9E3"/>
                      </w:divBdr>
                      <w:divsChild>
                        <w:div w:id="388380683">
                          <w:marLeft w:val="0"/>
                          <w:marRight w:val="0"/>
                          <w:marTop w:val="0"/>
                          <w:marBottom w:val="0"/>
                          <w:divBdr>
                            <w:top w:val="single" w:sz="2" w:space="0" w:color="D9D9E3"/>
                            <w:left w:val="single" w:sz="2" w:space="0" w:color="D9D9E3"/>
                            <w:bottom w:val="single" w:sz="2" w:space="0" w:color="D9D9E3"/>
                            <w:right w:val="single" w:sz="2" w:space="0" w:color="D9D9E3"/>
                          </w:divBdr>
                          <w:divsChild>
                            <w:div w:id="598947357">
                              <w:marLeft w:val="0"/>
                              <w:marRight w:val="0"/>
                              <w:marTop w:val="100"/>
                              <w:marBottom w:val="100"/>
                              <w:divBdr>
                                <w:top w:val="single" w:sz="2" w:space="0" w:color="D9D9E3"/>
                                <w:left w:val="single" w:sz="2" w:space="0" w:color="D9D9E3"/>
                                <w:bottom w:val="single" w:sz="2" w:space="0" w:color="D9D9E3"/>
                                <w:right w:val="single" w:sz="2" w:space="0" w:color="D9D9E3"/>
                              </w:divBdr>
                              <w:divsChild>
                                <w:div w:id="1841313163">
                                  <w:marLeft w:val="0"/>
                                  <w:marRight w:val="0"/>
                                  <w:marTop w:val="0"/>
                                  <w:marBottom w:val="0"/>
                                  <w:divBdr>
                                    <w:top w:val="single" w:sz="2" w:space="0" w:color="D9D9E3"/>
                                    <w:left w:val="single" w:sz="2" w:space="0" w:color="D9D9E3"/>
                                    <w:bottom w:val="single" w:sz="2" w:space="0" w:color="D9D9E3"/>
                                    <w:right w:val="single" w:sz="2" w:space="0" w:color="D9D9E3"/>
                                  </w:divBdr>
                                  <w:divsChild>
                                    <w:div w:id="1155294441">
                                      <w:marLeft w:val="0"/>
                                      <w:marRight w:val="0"/>
                                      <w:marTop w:val="0"/>
                                      <w:marBottom w:val="0"/>
                                      <w:divBdr>
                                        <w:top w:val="single" w:sz="2" w:space="0" w:color="D9D9E3"/>
                                        <w:left w:val="single" w:sz="2" w:space="0" w:color="D9D9E3"/>
                                        <w:bottom w:val="single" w:sz="2" w:space="0" w:color="D9D9E3"/>
                                        <w:right w:val="single" w:sz="2" w:space="0" w:color="D9D9E3"/>
                                      </w:divBdr>
                                      <w:divsChild>
                                        <w:div w:id="1589385293">
                                          <w:marLeft w:val="0"/>
                                          <w:marRight w:val="0"/>
                                          <w:marTop w:val="0"/>
                                          <w:marBottom w:val="0"/>
                                          <w:divBdr>
                                            <w:top w:val="single" w:sz="2" w:space="0" w:color="D9D9E3"/>
                                            <w:left w:val="single" w:sz="2" w:space="0" w:color="D9D9E3"/>
                                            <w:bottom w:val="single" w:sz="2" w:space="0" w:color="D9D9E3"/>
                                            <w:right w:val="single" w:sz="2" w:space="0" w:color="D9D9E3"/>
                                          </w:divBdr>
                                          <w:divsChild>
                                            <w:div w:id="2093769013">
                                              <w:marLeft w:val="0"/>
                                              <w:marRight w:val="0"/>
                                              <w:marTop w:val="0"/>
                                              <w:marBottom w:val="0"/>
                                              <w:divBdr>
                                                <w:top w:val="single" w:sz="2" w:space="0" w:color="D9D9E3"/>
                                                <w:left w:val="single" w:sz="2" w:space="0" w:color="D9D9E3"/>
                                                <w:bottom w:val="single" w:sz="2" w:space="0" w:color="D9D9E3"/>
                                                <w:right w:val="single" w:sz="2" w:space="0" w:color="D9D9E3"/>
                                              </w:divBdr>
                                              <w:divsChild>
                                                <w:div w:id="1869292389">
                                                  <w:marLeft w:val="0"/>
                                                  <w:marRight w:val="0"/>
                                                  <w:marTop w:val="0"/>
                                                  <w:marBottom w:val="0"/>
                                                  <w:divBdr>
                                                    <w:top w:val="single" w:sz="2" w:space="0" w:color="D9D9E3"/>
                                                    <w:left w:val="single" w:sz="2" w:space="0" w:color="D9D9E3"/>
                                                    <w:bottom w:val="single" w:sz="2" w:space="0" w:color="D9D9E3"/>
                                                    <w:right w:val="single" w:sz="2" w:space="0" w:color="D9D9E3"/>
                                                  </w:divBdr>
                                                  <w:divsChild>
                                                    <w:div w:id="531379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34540982">
          <w:marLeft w:val="0"/>
          <w:marRight w:val="0"/>
          <w:marTop w:val="0"/>
          <w:marBottom w:val="0"/>
          <w:divBdr>
            <w:top w:val="none" w:sz="0" w:space="0" w:color="auto"/>
            <w:left w:val="none" w:sz="0" w:space="0" w:color="auto"/>
            <w:bottom w:val="none" w:sz="0" w:space="0" w:color="auto"/>
            <w:right w:val="none" w:sz="0" w:space="0" w:color="auto"/>
          </w:divBdr>
        </w:div>
      </w:divsChild>
    </w:div>
    <w:div w:id="1303656728">
      <w:bodyDiv w:val="1"/>
      <w:marLeft w:val="0"/>
      <w:marRight w:val="0"/>
      <w:marTop w:val="0"/>
      <w:marBottom w:val="0"/>
      <w:divBdr>
        <w:top w:val="none" w:sz="0" w:space="0" w:color="auto"/>
        <w:left w:val="none" w:sz="0" w:space="0" w:color="auto"/>
        <w:bottom w:val="none" w:sz="0" w:space="0" w:color="auto"/>
        <w:right w:val="none" w:sz="0" w:space="0" w:color="auto"/>
      </w:divBdr>
    </w:div>
    <w:div w:id="1811439240">
      <w:bodyDiv w:val="1"/>
      <w:marLeft w:val="0"/>
      <w:marRight w:val="0"/>
      <w:marTop w:val="0"/>
      <w:marBottom w:val="0"/>
      <w:divBdr>
        <w:top w:val="none" w:sz="0" w:space="0" w:color="auto"/>
        <w:left w:val="none" w:sz="0" w:space="0" w:color="auto"/>
        <w:bottom w:val="none" w:sz="0" w:space="0" w:color="auto"/>
        <w:right w:val="none" w:sz="0" w:space="0" w:color="auto"/>
      </w:divBdr>
    </w:div>
    <w:div w:id="1913271389">
      <w:bodyDiv w:val="1"/>
      <w:marLeft w:val="0"/>
      <w:marRight w:val="0"/>
      <w:marTop w:val="0"/>
      <w:marBottom w:val="0"/>
      <w:divBdr>
        <w:top w:val="none" w:sz="0" w:space="0" w:color="auto"/>
        <w:left w:val="none" w:sz="0" w:space="0" w:color="auto"/>
        <w:bottom w:val="none" w:sz="0" w:space="0" w:color="auto"/>
        <w:right w:val="none" w:sz="0" w:space="0" w:color="auto"/>
      </w:divBdr>
    </w:div>
    <w:div w:id="2033535245">
      <w:bodyDiv w:val="1"/>
      <w:marLeft w:val="0"/>
      <w:marRight w:val="0"/>
      <w:marTop w:val="0"/>
      <w:marBottom w:val="0"/>
      <w:divBdr>
        <w:top w:val="none" w:sz="0" w:space="0" w:color="auto"/>
        <w:left w:val="none" w:sz="0" w:space="0" w:color="auto"/>
        <w:bottom w:val="none" w:sz="0" w:space="0" w:color="auto"/>
        <w:right w:val="none" w:sz="0" w:space="0" w:color="auto"/>
      </w:divBdr>
    </w:div>
    <w:div w:id="2041278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2A1A18F-78A8-4B25-AE01-85A7FCB215D5}">
  <we:reference id="wa200001361" version="2.2.1.0" store="en-US" storeType="OMEX"/>
  <we:alternateReferences>
    <we:reference id="wa200001361" version="2.2.1.0" store="" storeType="OMEX"/>
  </we:alternateReferences>
  <we:properties>
    <we:property name="paperpal-document-id" value="&quot;3ec4138c-0828-4833-ac51-62a11c13fc7a&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24</TotalTime>
  <Pages>3</Pages>
  <Words>771</Words>
  <Characters>4396</Characters>
  <Application>Microsoft Office Word</Application>
  <DocSecurity>0</DocSecurity>
  <Lines>36</Lines>
  <Paragraphs>10</Paragraphs>
  <ScaleCrop>false</ScaleCrop>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Atekwana</dc:creator>
  <cp:keywords/>
  <dc:description/>
  <cp:lastModifiedBy>Pierre Atekwana</cp:lastModifiedBy>
  <cp:revision>11</cp:revision>
  <dcterms:created xsi:type="dcterms:W3CDTF">2023-12-03T00:03:00Z</dcterms:created>
  <dcterms:modified xsi:type="dcterms:W3CDTF">2023-12-03T13:34:00Z</dcterms:modified>
</cp:coreProperties>
</file>