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loy9c39vldk" w:id="0"/>
      <w:bookmarkEnd w:id="0"/>
      <w:r w:rsidDel="00000000" w:rsidR="00000000" w:rsidRPr="00000000">
        <w:rPr>
          <w:rtl w:val="0"/>
        </w:rPr>
        <w:t xml:space="preserve">Evidence Artifacts</w:t>
      </w:r>
    </w:p>
    <w:p w:rsidR="00000000" w:rsidDel="00000000" w:rsidP="00000000" w:rsidRDefault="00000000" w:rsidRPr="00000000" w14:paraId="00000001">
      <w:pPr>
        <w:pStyle w:val="Heading2"/>
        <w:contextualSpacing w:val="0"/>
        <w:rPr/>
      </w:pPr>
      <w:bookmarkStart w:colFirst="0" w:colLast="0" w:name="_gp2ydr4xiots" w:id="1"/>
      <w:bookmarkEnd w:id="1"/>
      <w:r w:rsidDel="00000000" w:rsidR="00000000" w:rsidRPr="00000000">
        <w:rPr>
          <w:rtl w:val="0"/>
        </w:rPr>
        <w:t xml:space="preserve">Email Analysis</w:t>
      </w:r>
    </w:p>
    <w:p w:rsidR="00000000" w:rsidDel="00000000" w:rsidP="00000000" w:rsidRDefault="00000000" w:rsidRPr="00000000" w14:paraId="00000002">
      <w:pPr>
        <w:ind w:firstLine="566.9291338582675"/>
        <w:contextualSpacing w:val="0"/>
        <w:rPr/>
      </w:pPr>
      <w:r w:rsidDel="00000000" w:rsidR="00000000" w:rsidRPr="00000000">
        <w:rPr>
          <w:rtl w:val="0"/>
        </w:rPr>
        <w:t xml:space="preserve">The following files were found on Thunderbird Profile:</w:t>
      </w:r>
    </w:p>
    <w:p w:rsidR="00000000" w:rsidDel="00000000" w:rsidP="00000000" w:rsidRDefault="00000000" w:rsidRPr="00000000" w14:paraId="00000003">
      <w:pPr>
        <w:ind w:firstLine="566.9291338582675"/>
        <w:contextualSpacing w:val="0"/>
        <w:rPr/>
      </w:pPr>
      <w:r w:rsidDel="00000000" w:rsidR="00000000" w:rsidRPr="00000000">
        <w:rPr>
          <w:rtl w:val="0"/>
        </w:rPr>
      </w:r>
    </w:p>
    <w:tbl>
      <w:tblPr>
        <w:tblStyle w:val="Table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550"/>
        <w:gridCol w:w="4530"/>
        <w:tblGridChange w:id="0">
          <w:tblGrid>
            <w:gridCol w:w="2745"/>
            <w:gridCol w:w="2550"/>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File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MD5 Checksum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INBOX.msf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Mozilla Mork database, version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02713a86ad1d35ddc732e7b7e34a1462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ASCII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23f181d07b615d61482404f1f2f29b2e</w:t>
            </w:r>
          </w:p>
        </w:tc>
      </w:tr>
    </w:tbl>
    <w:p w:rsidR="00000000" w:rsidDel="00000000" w:rsidP="00000000" w:rsidRDefault="00000000" w:rsidRPr="00000000" w14:paraId="0000000D">
      <w:pPr>
        <w:ind w:firstLine="566.9291338582675"/>
        <w:contextualSpacing w:val="0"/>
        <w:rPr/>
      </w:pPr>
      <w:r w:rsidDel="00000000" w:rsidR="00000000" w:rsidRPr="00000000">
        <w:rPr>
          <w:rtl w:val="0"/>
        </w:rPr>
      </w:r>
    </w:p>
    <w:p w:rsidR="00000000" w:rsidDel="00000000" w:rsidP="00000000" w:rsidRDefault="00000000" w:rsidRPr="00000000" w14:paraId="0000000E">
      <w:pPr>
        <w:ind w:firstLine="566.9291338582675"/>
        <w:contextualSpacing w:val="0"/>
        <w:rPr/>
      </w:pPr>
      <w:r w:rsidDel="00000000" w:rsidR="00000000" w:rsidRPr="00000000">
        <w:rPr>
          <w:rtl w:val="0"/>
        </w:rPr>
        <w:t xml:space="preserve">The following message could be recovered:</w:t>
      </w:r>
    </w:p>
    <w:p w:rsidR="00000000" w:rsidDel="00000000" w:rsidP="00000000" w:rsidRDefault="00000000" w:rsidRPr="00000000" w14:paraId="0000000F">
      <w:pPr>
        <w:ind w:firstLine="566.9291338582675"/>
        <w:contextualSpacing w:val="0"/>
        <w:rPr/>
      </w:pPr>
      <w:r w:rsidDel="00000000" w:rsidR="00000000" w:rsidRPr="00000000">
        <w:rPr>
          <w:rtl w:val="0"/>
        </w:rPr>
      </w:r>
    </w:p>
    <w:tbl>
      <w:tblPr>
        <w:tblStyle w:val="Table2"/>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To</w:t>
            </w:r>
            <w:r w:rsidDel="00000000" w:rsidR="00000000" w:rsidRPr="00000000">
              <w:rPr>
                <w:rtl w:val="0"/>
              </w:rPr>
              <w:t xml:space="preserve">: "jones.sally1993@gmail.com" &lt;jones.sally1993@gmail.com&gt;</w:t>
              <w:br w:type="textWrapping"/>
            </w:r>
            <w:r w:rsidDel="00000000" w:rsidR="00000000" w:rsidRPr="00000000">
              <w:rPr>
                <w:b w:val="1"/>
                <w:rtl w:val="0"/>
              </w:rPr>
              <w:t xml:space="preserve">From</w:t>
            </w:r>
            <w:r w:rsidDel="00000000" w:rsidR="00000000" w:rsidRPr="00000000">
              <w:rPr>
                <w:rtl w:val="0"/>
              </w:rPr>
              <w:t xml:space="preserve">: Biochemistry Campus IT Department &lt;jason_halloween@protonmail.com&gt;</w:t>
              <w:br w:type="textWrapping"/>
            </w:r>
            <w:r w:rsidDel="00000000" w:rsidR="00000000" w:rsidRPr="00000000">
              <w:rPr>
                <w:b w:val="1"/>
                <w:rtl w:val="0"/>
              </w:rPr>
              <w:t xml:space="preserve">Reply-To</w:t>
            </w:r>
            <w:r w:rsidDel="00000000" w:rsidR="00000000" w:rsidRPr="00000000">
              <w:rPr>
                <w:rtl w:val="0"/>
              </w:rPr>
              <w:t xml:space="preserve">: Biochemistry Campus IT Department &lt;jason_halloween@protonmail.com&gt;</w:t>
              <w:br w:type="textWrapping"/>
            </w:r>
            <w:r w:rsidDel="00000000" w:rsidR="00000000" w:rsidRPr="00000000">
              <w:rPr>
                <w:b w:val="1"/>
                <w:rtl w:val="0"/>
              </w:rPr>
              <w:t xml:space="preserve">Subject</w:t>
            </w:r>
            <w:r w:rsidDel="00000000" w:rsidR="00000000" w:rsidRPr="00000000">
              <w:rPr>
                <w:rtl w:val="0"/>
              </w:rPr>
              <w:t xml:space="preserve">: Important Security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Dear user,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have been informed of a vulnerability on the workstations connected to our campus network. This vulnerability, which is tied to improper network configurations, has been rated "Critical". If left unattended, it is likely that your personal information will be leaked to third-parties.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ensuring your privacy, please update your default IPv4/TCP settings. You may do so automatically by executing the patch located in the attachments of this message.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Sid Wilkes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Technical Support - Information Technology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Attachments</w:t>
            </w:r>
            <w:r w:rsidDel="00000000" w:rsidR="00000000" w:rsidRPr="00000000">
              <w:rPr>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1B">
      <w:pPr>
        <w:ind w:firstLine="566.9291338582675"/>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pt_PT"/>
      </w:rPr>
    </w:rPrDefault>
    <w:pPrDefault>
      <w:pPr>
        <w:spacing w:line="276" w:lineRule="auto"/>
        <w:ind w:firstLine="566.9291338582675"/>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rial" w:cs="Arial" w:eastAsia="Arial" w:hAnsi="Arial"/>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