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351AA2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659BE761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  <w:r w:rsidR="004A6D0C">
              <w:rPr>
                <w:color w:val="2A2D31"/>
              </w:rPr>
              <w:t>, LINQ, Three.js</w:t>
            </w:r>
            <w:r w:rsidR="007E2DC0">
              <w:rPr>
                <w:color w:val="2A2D31"/>
              </w:rPr>
              <w:t>, Reactive Extensions (Rx)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54C612A7" w:rsidR="00E1391B" w:rsidRPr="009518A3" w:rsidRDefault="00E1391B" w:rsidP="00293ED4">
            <w:pPr>
              <w:spacing w:before="40" w:after="40"/>
            </w:pPr>
            <w:r w:rsidRPr="00193382">
              <w:t>Relational, Graph, NoSQL, MS SQL, Sqlite,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50E01C7C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1EA56EC5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>, CodedUI/UIA,</w:t>
            </w:r>
            <w:r>
              <w:rPr>
                <w:color w:val="2A2D31"/>
              </w:rPr>
              <w:t xml:space="preserve"> Application Profiling, Debugging, Crash Analysis</w:t>
            </w:r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(IaC)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r w:rsidR="00E1391B" w:rsidRPr="00DD58C7">
              <w:rPr>
                <w:color w:val="2A2D31"/>
              </w:rPr>
              <w:t>PowerOn/SymXchange</w:t>
            </w:r>
            <w:r w:rsidR="009501C8">
              <w:rPr>
                <w:color w:val="2A2D31"/>
              </w:rPr>
              <w:t xml:space="preserve">, </w:t>
            </w:r>
            <w:r w:rsidR="009501C8" w:rsidRPr="00DD58C7">
              <w:rPr>
                <w:color w:val="2A2D31"/>
              </w:rPr>
              <w:t>Protobuf,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LitElement</w:t>
            </w:r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>Three.js and LitElement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VisionPro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LitElement</w:t>
            </w:r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lastRenderedPageBreak/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36407BB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Episys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18-month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CodedUI/UIA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36EDA275" w14:textId="4A4BD133" w:rsidR="00E21F1C" w:rsidRDefault="00E21F1C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Authored GUI-based ETL tools to simplify client data ingestion.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CA935" w14:textId="77777777" w:rsidR="007274DD" w:rsidRDefault="007274DD">
      <w:pPr>
        <w:spacing w:after="0" w:line="240" w:lineRule="auto"/>
      </w:pPr>
      <w:r>
        <w:separator/>
      </w:r>
    </w:p>
  </w:endnote>
  <w:endnote w:type="continuationSeparator" w:id="0">
    <w:p w14:paraId="7E6895FF" w14:textId="77777777" w:rsidR="007274DD" w:rsidRDefault="0072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3BEBB" w14:textId="77777777" w:rsidR="007274DD" w:rsidRDefault="007274DD">
      <w:pPr>
        <w:spacing w:after="0" w:line="240" w:lineRule="auto"/>
      </w:pPr>
      <w:r>
        <w:separator/>
      </w:r>
    </w:p>
  </w:footnote>
  <w:footnote w:type="continuationSeparator" w:id="0">
    <w:p w14:paraId="4D02D6F3" w14:textId="77777777" w:rsidR="007274DD" w:rsidRDefault="00727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0F764C"/>
    <w:rsid w:val="00110680"/>
    <w:rsid w:val="00114A8F"/>
    <w:rsid w:val="001245AA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C4118"/>
    <w:rsid w:val="003E7E86"/>
    <w:rsid w:val="003F6B25"/>
    <w:rsid w:val="004027CE"/>
    <w:rsid w:val="00415211"/>
    <w:rsid w:val="00421B7C"/>
    <w:rsid w:val="00440241"/>
    <w:rsid w:val="004A6D0C"/>
    <w:rsid w:val="004D0E14"/>
    <w:rsid w:val="00505278"/>
    <w:rsid w:val="00526755"/>
    <w:rsid w:val="00533092"/>
    <w:rsid w:val="005342C2"/>
    <w:rsid w:val="00575E1F"/>
    <w:rsid w:val="00587948"/>
    <w:rsid w:val="005A3CCA"/>
    <w:rsid w:val="005A6D24"/>
    <w:rsid w:val="005A6E83"/>
    <w:rsid w:val="005B456A"/>
    <w:rsid w:val="005E4BDD"/>
    <w:rsid w:val="005E6D64"/>
    <w:rsid w:val="005F0606"/>
    <w:rsid w:val="006145CE"/>
    <w:rsid w:val="006463D7"/>
    <w:rsid w:val="006542D6"/>
    <w:rsid w:val="00660163"/>
    <w:rsid w:val="006662F6"/>
    <w:rsid w:val="0067238A"/>
    <w:rsid w:val="006B1277"/>
    <w:rsid w:val="006B2462"/>
    <w:rsid w:val="006B7EDE"/>
    <w:rsid w:val="006C5623"/>
    <w:rsid w:val="006D3DC1"/>
    <w:rsid w:val="006E31C4"/>
    <w:rsid w:val="00716239"/>
    <w:rsid w:val="00720FD8"/>
    <w:rsid w:val="00723B71"/>
    <w:rsid w:val="007274DD"/>
    <w:rsid w:val="0073513F"/>
    <w:rsid w:val="00755757"/>
    <w:rsid w:val="007633DF"/>
    <w:rsid w:val="0076603D"/>
    <w:rsid w:val="007A3458"/>
    <w:rsid w:val="007A72D5"/>
    <w:rsid w:val="007B60B5"/>
    <w:rsid w:val="007E004B"/>
    <w:rsid w:val="007E2DC0"/>
    <w:rsid w:val="007E36A5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1764"/>
    <w:rsid w:val="00921AFA"/>
    <w:rsid w:val="009501C8"/>
    <w:rsid w:val="009506F2"/>
    <w:rsid w:val="009518A3"/>
    <w:rsid w:val="00971494"/>
    <w:rsid w:val="00982298"/>
    <w:rsid w:val="00993DA2"/>
    <w:rsid w:val="009B2A59"/>
    <w:rsid w:val="009B7064"/>
    <w:rsid w:val="009C3145"/>
    <w:rsid w:val="009D10DF"/>
    <w:rsid w:val="00A074D0"/>
    <w:rsid w:val="00A32702"/>
    <w:rsid w:val="00A37EDB"/>
    <w:rsid w:val="00A81243"/>
    <w:rsid w:val="00A83B36"/>
    <w:rsid w:val="00A84798"/>
    <w:rsid w:val="00AC7ADD"/>
    <w:rsid w:val="00AD59C1"/>
    <w:rsid w:val="00AD625C"/>
    <w:rsid w:val="00AE3CA5"/>
    <w:rsid w:val="00B00736"/>
    <w:rsid w:val="00B1008C"/>
    <w:rsid w:val="00B40286"/>
    <w:rsid w:val="00B601A5"/>
    <w:rsid w:val="00BC2BE3"/>
    <w:rsid w:val="00BE470D"/>
    <w:rsid w:val="00C8321F"/>
    <w:rsid w:val="00CA4FE4"/>
    <w:rsid w:val="00CB7C15"/>
    <w:rsid w:val="00CC0F2D"/>
    <w:rsid w:val="00CF4B4A"/>
    <w:rsid w:val="00D021AD"/>
    <w:rsid w:val="00D22315"/>
    <w:rsid w:val="00D3480E"/>
    <w:rsid w:val="00D41295"/>
    <w:rsid w:val="00D42D01"/>
    <w:rsid w:val="00D76F9B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42E6F"/>
    <w:rsid w:val="00E6368B"/>
    <w:rsid w:val="00E64D05"/>
    <w:rsid w:val="00E720CC"/>
    <w:rsid w:val="00E73285"/>
    <w:rsid w:val="00E8720D"/>
    <w:rsid w:val="00E91E5A"/>
    <w:rsid w:val="00EA06EA"/>
    <w:rsid w:val="00EE0CAD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93</cp:revision>
  <cp:lastPrinted>2024-06-12T09:35:00Z</cp:lastPrinted>
  <dcterms:created xsi:type="dcterms:W3CDTF">2024-06-12T09:35:00Z</dcterms:created>
  <dcterms:modified xsi:type="dcterms:W3CDTF">2024-08-08T16:56:00Z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