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Pr="00566F35" w:rsidRDefault="00247621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sz w:val="20"/>
              </w:rPr>
            </w:pPr>
            <w:r w:rsidRPr="00247621">
              <w:rPr>
                <w:rFonts w:ascii="Calibri" w:hAnsi="Calibri" w:cs="Arial"/>
                <w:b/>
                <w:sz w:val="20"/>
              </w:rPr>
              <w:t>CLS - CTS &amp; NETWORK DATA AUTOMATION - DEPUY - PROD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EA5AD2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BE0BE6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BE1C64" w:rsidRDefault="00BD2EF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Gopal Santra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BD2EF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gsantra@its.jnj.com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BE0BE6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 xml:space="preserve">+91 </w:t>
            </w:r>
            <w:r w:rsidR="00BD2EF7">
              <w:rPr>
                <w:rFonts w:ascii="MS Shell Dlg 2" w:hAnsi="MS Shell Dlg 2"/>
                <w:color w:val="000000"/>
                <w:sz w:val="18"/>
                <w:szCs w:val="18"/>
              </w:rPr>
              <w:t>8972154279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59126C" w:rsidRDefault="00BD2EF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D2EF7">
              <w:rPr>
                <w:rFonts w:ascii="MS Shell Dlg 2" w:hAnsi="MS Shell Dlg 2"/>
                <w:color w:val="000000"/>
                <w:sz w:val="18"/>
                <w:szCs w:val="18"/>
              </w:rPr>
              <w:t>643021463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Create the </w:t>
            </w:r>
            <w:proofErr w:type="spellStart"/>
            <w:r>
              <w:rPr>
                <w:rFonts w:ascii="Calibri" w:hAnsi="Calibri" w:cs="Arial"/>
                <w:sz w:val="20"/>
              </w:rPr>
              <w:t>Keytab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for the SA: </w:t>
            </w:r>
            <w:proofErr w:type="spellStart"/>
            <w:r w:rsidR="003C7634" w:rsidRPr="003C7634">
              <w:rPr>
                <w:rFonts w:ascii="Calibri" w:hAnsi="Calibri" w:cs="Arial"/>
                <w:sz w:val="20"/>
              </w:rPr>
              <w:t>sasadppe</w:t>
            </w:r>
            <w:proofErr w:type="spellEnd"/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Keytab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should be available in the below locations:</w:t>
            </w: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247621">
              <w:rPr>
                <w:rFonts w:ascii="Calibri" w:hAnsi="Calibri" w:cs="Arial"/>
                <w:sz w:val="20"/>
              </w:rPr>
              <w:t>/data/data01/prod/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/md/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sadp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/configs/CNS</w:t>
            </w:r>
            <w:r>
              <w:rPr>
                <w:rFonts w:ascii="Calibri" w:hAnsi="Calibri" w:cs="Arial"/>
                <w:sz w:val="20"/>
              </w:rPr>
              <w:t>/</w:t>
            </w: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247621">
              <w:rPr>
                <w:rFonts w:ascii="Calibri" w:hAnsi="Calibri" w:cs="Arial"/>
                <w:sz w:val="20"/>
              </w:rPr>
              <w:t>/data/data01/prod/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/md/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sadp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/configs/HCSOP</w:t>
            </w:r>
            <w:r>
              <w:rPr>
                <w:rFonts w:ascii="Calibri" w:hAnsi="Calibri" w:cs="Arial"/>
                <w:sz w:val="20"/>
              </w:rPr>
              <w:t>/</w:t>
            </w: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247621">
              <w:rPr>
                <w:rFonts w:ascii="Calibri" w:hAnsi="Calibri" w:cs="Arial"/>
                <w:sz w:val="20"/>
              </w:rPr>
              <w:t>/data/data01/prod/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/md/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sadp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/configs/JDES</w:t>
            </w:r>
            <w:r>
              <w:rPr>
                <w:rFonts w:ascii="Calibri" w:hAnsi="Calibri" w:cs="Arial"/>
                <w:sz w:val="20"/>
              </w:rPr>
              <w:t>/</w:t>
            </w: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247621">
              <w:rPr>
                <w:rFonts w:ascii="Calibri" w:hAnsi="Calibri" w:cs="Arial"/>
                <w:sz w:val="20"/>
              </w:rPr>
              <w:t>/data/data01/prod/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edl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sc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/md/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sadp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</w:t>
            </w:r>
            <w:proofErr w:type="spellStart"/>
            <w:r w:rsidRPr="00247621">
              <w:rPr>
                <w:rFonts w:ascii="Calibri" w:hAnsi="Calibri" w:cs="Arial"/>
                <w:sz w:val="20"/>
              </w:rPr>
              <w:t>appcode</w:t>
            </w:r>
            <w:proofErr w:type="spellEnd"/>
            <w:r w:rsidRPr="00247621">
              <w:rPr>
                <w:rFonts w:ascii="Calibri" w:hAnsi="Calibri" w:cs="Arial"/>
                <w:sz w:val="20"/>
              </w:rPr>
              <w:t>/configs/PRMS</w:t>
            </w:r>
            <w:r>
              <w:rPr>
                <w:rFonts w:ascii="Calibri" w:hAnsi="Calibri" w:cs="Arial"/>
                <w:sz w:val="20"/>
              </w:rPr>
              <w:t>/</w:t>
            </w: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  <w:p w:rsidR="00247621" w:rsidRDefault="00247621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  <w:p w:rsidR="000D7ED2" w:rsidRDefault="00EA5AD2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Please copy the files from </w:t>
            </w:r>
            <w:r w:rsidR="00247621">
              <w:rPr>
                <w:rFonts w:ascii="Calibri" w:hAnsi="Calibri" w:cs="Arial"/>
                <w:sz w:val="20"/>
              </w:rPr>
              <w:t>New QA</w:t>
            </w:r>
            <w:r>
              <w:rPr>
                <w:rFonts w:ascii="Calibri" w:hAnsi="Calibri" w:cs="Arial"/>
                <w:sz w:val="20"/>
              </w:rPr>
              <w:t xml:space="preserve"> to new </w:t>
            </w:r>
            <w:r w:rsidR="00247621">
              <w:rPr>
                <w:rFonts w:ascii="Calibri" w:hAnsi="Calibri" w:cs="Arial"/>
                <w:sz w:val="20"/>
              </w:rPr>
              <w:t>Prod</w:t>
            </w:r>
            <w:r>
              <w:rPr>
                <w:rFonts w:ascii="Calibri" w:hAnsi="Calibri" w:cs="Arial"/>
                <w:sz w:val="20"/>
              </w:rPr>
              <w:t>. Follow the attached Excel</w:t>
            </w:r>
          </w:p>
          <w:p w:rsidR="00EA5AD2" w:rsidRPr="00CD55D2" w:rsidRDefault="00EA5AD2" w:rsidP="008B34E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    </w:t>
            </w:r>
            <w:bookmarkStart w:id="1" w:name="_GoBack"/>
            <w:r w:rsidR="003C7634">
              <w:rPr>
                <w:rFonts w:ascii="Calibri" w:hAnsi="Calibri" w:cs="Arial"/>
                <w:sz w:val="20"/>
              </w:rPr>
              <w:object w:dxaOrig="1513" w:dyaOrig="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6pt;height:49.2pt" o:ole="">
                  <v:imagedata r:id="rId10" o:title=""/>
                </v:shape>
                <o:OLEObject Type="Embed" ProgID="Excel.Sheet.12" ShapeID="_x0000_i1027" DrawAspect="Icon" ObjectID="_1603646224" r:id="rId11"/>
              </w:object>
            </w:r>
            <w:bookmarkEnd w:id="1"/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Source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0D7ED2" w:rsidRPr="008B739A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EF53F9" w:rsidRPr="002C5B46" w:rsidRDefault="00EF53F9" w:rsidP="001560D5">
            <w:pPr>
              <w:rPr>
                <w:rFonts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BE1C64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Pr="00EF53F9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EF53F9" w:rsidRPr="00EF53F9" w:rsidRDefault="00EF53F9" w:rsidP="001560D5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091B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AE2173" w:rsidRDefault="00F62A3F" w:rsidP="000361F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22"/>
              </w:rPr>
            </w:pPr>
            <w:proofErr w:type="gramStart"/>
            <w:r>
              <w:rPr>
                <w:rFonts w:ascii="Calibri" w:hAnsi="Calibri" w:cs="Arial"/>
                <w:b/>
                <w:sz w:val="22"/>
                <w:u w:val="single"/>
              </w:rPr>
              <w:t>Steps :</w:t>
            </w:r>
            <w:proofErr w:type="gramEnd"/>
            <w:r>
              <w:rPr>
                <w:rFonts w:ascii="Calibri" w:hAnsi="Calibri" w:cs="Arial"/>
                <w:b/>
                <w:sz w:val="22"/>
                <w:u w:val="single"/>
              </w:rPr>
              <w:t xml:space="preserve"> 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Execute the below </w:t>
            </w:r>
            <w:r w:rsidR="008000A9">
              <w:rPr>
                <w:rFonts w:ascii="Calibri" w:hAnsi="Calibri" w:cs="Arial"/>
                <w:b/>
                <w:sz w:val="20"/>
                <w:u w:val="single"/>
                <w:lang w:val="it-IT"/>
              </w:rPr>
              <w:t>beeline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 query to run the shared Query file</w:t>
            </w:r>
          </w:p>
          <w:p w:rsidR="00876900" w:rsidRPr="00876900" w:rsidRDefault="00876900" w:rsidP="008B34E8">
            <w:pPr>
              <w:pStyle w:val="Header"/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137A5F" w:rsidP="000D7ED2">
      <w:pPr>
        <w:pStyle w:val="ListParagraph"/>
      </w:pPr>
      <w:hyperlink r:id="rId12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A5F" w:rsidRDefault="00137A5F">
      <w:r>
        <w:separator/>
      </w:r>
    </w:p>
  </w:endnote>
  <w:endnote w:type="continuationSeparator" w:id="0">
    <w:p w:rsidR="00137A5F" w:rsidRDefault="0013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137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F62A3F">
      <w:rPr>
        <w:rStyle w:val="PageNumber"/>
        <w:rFonts w:ascii="Calibri" w:hAnsi="Calibri"/>
        <w:noProof/>
        <w:sz w:val="16"/>
      </w:rPr>
      <w:t>1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137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A5F" w:rsidRDefault="00137A5F">
      <w:r>
        <w:separator/>
      </w:r>
    </w:p>
  </w:footnote>
  <w:footnote w:type="continuationSeparator" w:id="0">
    <w:p w:rsidR="00137A5F" w:rsidRDefault="0013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E88"/>
    <w:multiLevelType w:val="hybridMultilevel"/>
    <w:tmpl w:val="F2E0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30E2"/>
    <w:multiLevelType w:val="hybridMultilevel"/>
    <w:tmpl w:val="B570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774FB"/>
    <w:multiLevelType w:val="hybridMultilevel"/>
    <w:tmpl w:val="4F9E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2E6E95"/>
    <w:multiLevelType w:val="hybridMultilevel"/>
    <w:tmpl w:val="6AB4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273D8"/>
    <w:multiLevelType w:val="hybridMultilevel"/>
    <w:tmpl w:val="9A182DC8"/>
    <w:lvl w:ilvl="0" w:tplc="A7D66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23"/>
  </w:num>
  <w:num w:numId="10">
    <w:abstractNumId w:val="20"/>
  </w:num>
  <w:num w:numId="11">
    <w:abstractNumId w:val="9"/>
  </w:num>
  <w:num w:numId="12">
    <w:abstractNumId w:val="17"/>
  </w:num>
  <w:num w:numId="13">
    <w:abstractNumId w:val="24"/>
  </w:num>
  <w:num w:numId="14">
    <w:abstractNumId w:val="16"/>
  </w:num>
  <w:num w:numId="15">
    <w:abstractNumId w:val="14"/>
  </w:num>
  <w:num w:numId="16">
    <w:abstractNumId w:val="3"/>
  </w:num>
  <w:num w:numId="17">
    <w:abstractNumId w:val="10"/>
  </w:num>
  <w:num w:numId="18">
    <w:abstractNumId w:val="2"/>
  </w:num>
  <w:num w:numId="19">
    <w:abstractNumId w:val="11"/>
  </w:num>
  <w:num w:numId="20">
    <w:abstractNumId w:val="8"/>
  </w:num>
  <w:num w:numId="21">
    <w:abstractNumId w:val="13"/>
  </w:num>
  <w:num w:numId="22">
    <w:abstractNumId w:val="6"/>
  </w:num>
  <w:num w:numId="23">
    <w:abstractNumId w:val="15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11B74"/>
    <w:rsid w:val="00013106"/>
    <w:rsid w:val="000143B1"/>
    <w:rsid w:val="00020D9E"/>
    <w:rsid w:val="0002521A"/>
    <w:rsid w:val="000361F7"/>
    <w:rsid w:val="0003701C"/>
    <w:rsid w:val="00037B2A"/>
    <w:rsid w:val="00040010"/>
    <w:rsid w:val="00045C7C"/>
    <w:rsid w:val="00062CCA"/>
    <w:rsid w:val="000640CC"/>
    <w:rsid w:val="000671DC"/>
    <w:rsid w:val="00090E02"/>
    <w:rsid w:val="00091B93"/>
    <w:rsid w:val="00092536"/>
    <w:rsid w:val="00093619"/>
    <w:rsid w:val="00093BE2"/>
    <w:rsid w:val="000A2266"/>
    <w:rsid w:val="000B2000"/>
    <w:rsid w:val="000B6725"/>
    <w:rsid w:val="000B700A"/>
    <w:rsid w:val="000D3886"/>
    <w:rsid w:val="000D5B5B"/>
    <w:rsid w:val="000D7ED2"/>
    <w:rsid w:val="000F20DF"/>
    <w:rsid w:val="000F53B7"/>
    <w:rsid w:val="000F5E2A"/>
    <w:rsid w:val="000F5FEB"/>
    <w:rsid w:val="001100B0"/>
    <w:rsid w:val="0011046F"/>
    <w:rsid w:val="00116099"/>
    <w:rsid w:val="00123EF5"/>
    <w:rsid w:val="00126DA5"/>
    <w:rsid w:val="00136D38"/>
    <w:rsid w:val="001375E7"/>
    <w:rsid w:val="00137A5F"/>
    <w:rsid w:val="00141B64"/>
    <w:rsid w:val="00150289"/>
    <w:rsid w:val="001511C1"/>
    <w:rsid w:val="001529A3"/>
    <w:rsid w:val="001560D5"/>
    <w:rsid w:val="001568D8"/>
    <w:rsid w:val="00166515"/>
    <w:rsid w:val="00171355"/>
    <w:rsid w:val="001739AA"/>
    <w:rsid w:val="00175926"/>
    <w:rsid w:val="001A6629"/>
    <w:rsid w:val="001B2633"/>
    <w:rsid w:val="001B41B4"/>
    <w:rsid w:val="001C2E72"/>
    <w:rsid w:val="001C76AE"/>
    <w:rsid w:val="001D0E04"/>
    <w:rsid w:val="001E6277"/>
    <w:rsid w:val="0020229F"/>
    <w:rsid w:val="00202CA3"/>
    <w:rsid w:val="002068D2"/>
    <w:rsid w:val="00210291"/>
    <w:rsid w:val="00211FC3"/>
    <w:rsid w:val="002129F4"/>
    <w:rsid w:val="00215C4E"/>
    <w:rsid w:val="0022083E"/>
    <w:rsid w:val="002256B8"/>
    <w:rsid w:val="00244C4F"/>
    <w:rsid w:val="00247621"/>
    <w:rsid w:val="00250092"/>
    <w:rsid w:val="002521A7"/>
    <w:rsid w:val="00254CCC"/>
    <w:rsid w:val="00263C2D"/>
    <w:rsid w:val="00270D17"/>
    <w:rsid w:val="00271867"/>
    <w:rsid w:val="00273449"/>
    <w:rsid w:val="002918FE"/>
    <w:rsid w:val="002B404F"/>
    <w:rsid w:val="002B7FCB"/>
    <w:rsid w:val="002C3EEC"/>
    <w:rsid w:val="002C5B46"/>
    <w:rsid w:val="002D5D43"/>
    <w:rsid w:val="002E50B8"/>
    <w:rsid w:val="002E5304"/>
    <w:rsid w:val="002F2208"/>
    <w:rsid w:val="002F7F88"/>
    <w:rsid w:val="00306275"/>
    <w:rsid w:val="003130E6"/>
    <w:rsid w:val="003157A0"/>
    <w:rsid w:val="00316C06"/>
    <w:rsid w:val="003173AF"/>
    <w:rsid w:val="003230D7"/>
    <w:rsid w:val="003302B3"/>
    <w:rsid w:val="00335FA6"/>
    <w:rsid w:val="00343D6F"/>
    <w:rsid w:val="00351B9B"/>
    <w:rsid w:val="0035770B"/>
    <w:rsid w:val="00360D1D"/>
    <w:rsid w:val="00361CA3"/>
    <w:rsid w:val="00390F19"/>
    <w:rsid w:val="003A48AF"/>
    <w:rsid w:val="003B4829"/>
    <w:rsid w:val="003B6FFC"/>
    <w:rsid w:val="003C13BB"/>
    <w:rsid w:val="003C3731"/>
    <w:rsid w:val="003C7634"/>
    <w:rsid w:val="003D0CBE"/>
    <w:rsid w:val="003E1A88"/>
    <w:rsid w:val="003E27FE"/>
    <w:rsid w:val="003E2E8A"/>
    <w:rsid w:val="003E59A2"/>
    <w:rsid w:val="003F7FA8"/>
    <w:rsid w:val="00401755"/>
    <w:rsid w:val="004046C1"/>
    <w:rsid w:val="0040736F"/>
    <w:rsid w:val="00425ECA"/>
    <w:rsid w:val="0043051E"/>
    <w:rsid w:val="0043634A"/>
    <w:rsid w:val="00437C98"/>
    <w:rsid w:val="0044307E"/>
    <w:rsid w:val="004542FF"/>
    <w:rsid w:val="00455FFE"/>
    <w:rsid w:val="00480CBA"/>
    <w:rsid w:val="00483782"/>
    <w:rsid w:val="00486184"/>
    <w:rsid w:val="00490164"/>
    <w:rsid w:val="004924A3"/>
    <w:rsid w:val="004926E6"/>
    <w:rsid w:val="004A10AB"/>
    <w:rsid w:val="004A7DC0"/>
    <w:rsid w:val="004B4027"/>
    <w:rsid w:val="004B6D5D"/>
    <w:rsid w:val="004B7492"/>
    <w:rsid w:val="004C0C2E"/>
    <w:rsid w:val="004C2CA4"/>
    <w:rsid w:val="004C466A"/>
    <w:rsid w:val="004C62AE"/>
    <w:rsid w:val="004D4F85"/>
    <w:rsid w:val="004F1E73"/>
    <w:rsid w:val="004F560D"/>
    <w:rsid w:val="00506B1F"/>
    <w:rsid w:val="005217A6"/>
    <w:rsid w:val="00531170"/>
    <w:rsid w:val="00537446"/>
    <w:rsid w:val="00552D42"/>
    <w:rsid w:val="00564AF9"/>
    <w:rsid w:val="00566F35"/>
    <w:rsid w:val="00573082"/>
    <w:rsid w:val="00573FFC"/>
    <w:rsid w:val="0059126C"/>
    <w:rsid w:val="00591E72"/>
    <w:rsid w:val="00592A8E"/>
    <w:rsid w:val="005939B5"/>
    <w:rsid w:val="00596ACB"/>
    <w:rsid w:val="005B3873"/>
    <w:rsid w:val="005C52F4"/>
    <w:rsid w:val="005C79AF"/>
    <w:rsid w:val="005D55C4"/>
    <w:rsid w:val="005F7CD5"/>
    <w:rsid w:val="0060108B"/>
    <w:rsid w:val="00604C1D"/>
    <w:rsid w:val="0061005A"/>
    <w:rsid w:val="00641517"/>
    <w:rsid w:val="00642230"/>
    <w:rsid w:val="00646B19"/>
    <w:rsid w:val="00662FB7"/>
    <w:rsid w:val="00671002"/>
    <w:rsid w:val="006733EE"/>
    <w:rsid w:val="006871AC"/>
    <w:rsid w:val="00694107"/>
    <w:rsid w:val="006A110F"/>
    <w:rsid w:val="006A25D0"/>
    <w:rsid w:val="006B5750"/>
    <w:rsid w:val="006B6E0D"/>
    <w:rsid w:val="006B7856"/>
    <w:rsid w:val="006C0C33"/>
    <w:rsid w:val="006C46BF"/>
    <w:rsid w:val="006C47DA"/>
    <w:rsid w:val="006F26ED"/>
    <w:rsid w:val="006F6CD6"/>
    <w:rsid w:val="007064FA"/>
    <w:rsid w:val="0070739C"/>
    <w:rsid w:val="00720FA1"/>
    <w:rsid w:val="007214BE"/>
    <w:rsid w:val="0073231F"/>
    <w:rsid w:val="0074011E"/>
    <w:rsid w:val="00757EFF"/>
    <w:rsid w:val="0076238B"/>
    <w:rsid w:val="00762D70"/>
    <w:rsid w:val="00765367"/>
    <w:rsid w:val="00767070"/>
    <w:rsid w:val="00770050"/>
    <w:rsid w:val="0077445F"/>
    <w:rsid w:val="00774AED"/>
    <w:rsid w:val="007820E4"/>
    <w:rsid w:val="007843B3"/>
    <w:rsid w:val="007B441D"/>
    <w:rsid w:val="007D2F36"/>
    <w:rsid w:val="008000A9"/>
    <w:rsid w:val="00801FFD"/>
    <w:rsid w:val="008065FB"/>
    <w:rsid w:val="008067AD"/>
    <w:rsid w:val="00812C21"/>
    <w:rsid w:val="00820D11"/>
    <w:rsid w:val="00822C7E"/>
    <w:rsid w:val="00840A66"/>
    <w:rsid w:val="00853517"/>
    <w:rsid w:val="00857D01"/>
    <w:rsid w:val="00876900"/>
    <w:rsid w:val="00877744"/>
    <w:rsid w:val="00885688"/>
    <w:rsid w:val="00897C7D"/>
    <w:rsid w:val="008A01B2"/>
    <w:rsid w:val="008B025B"/>
    <w:rsid w:val="008B34E8"/>
    <w:rsid w:val="008C5461"/>
    <w:rsid w:val="008C570B"/>
    <w:rsid w:val="008D14BF"/>
    <w:rsid w:val="008D267C"/>
    <w:rsid w:val="008D302A"/>
    <w:rsid w:val="008E7271"/>
    <w:rsid w:val="008F27A7"/>
    <w:rsid w:val="00901FAC"/>
    <w:rsid w:val="00920438"/>
    <w:rsid w:val="00926DB1"/>
    <w:rsid w:val="00941BCC"/>
    <w:rsid w:val="009477C8"/>
    <w:rsid w:val="00975A93"/>
    <w:rsid w:val="009802BF"/>
    <w:rsid w:val="0099029E"/>
    <w:rsid w:val="00994386"/>
    <w:rsid w:val="00994EC4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35799"/>
    <w:rsid w:val="00A6041E"/>
    <w:rsid w:val="00A60B1A"/>
    <w:rsid w:val="00A6289C"/>
    <w:rsid w:val="00A65A63"/>
    <w:rsid w:val="00A70E42"/>
    <w:rsid w:val="00A9015D"/>
    <w:rsid w:val="00A910E7"/>
    <w:rsid w:val="00AA4065"/>
    <w:rsid w:val="00AB3C46"/>
    <w:rsid w:val="00AB4297"/>
    <w:rsid w:val="00AB4D6C"/>
    <w:rsid w:val="00AD3715"/>
    <w:rsid w:val="00AE2173"/>
    <w:rsid w:val="00AF528B"/>
    <w:rsid w:val="00B06F1D"/>
    <w:rsid w:val="00B12064"/>
    <w:rsid w:val="00B12F8D"/>
    <w:rsid w:val="00B13959"/>
    <w:rsid w:val="00B13FF2"/>
    <w:rsid w:val="00B278BD"/>
    <w:rsid w:val="00B4215A"/>
    <w:rsid w:val="00B63857"/>
    <w:rsid w:val="00B66334"/>
    <w:rsid w:val="00B705B1"/>
    <w:rsid w:val="00B74537"/>
    <w:rsid w:val="00BA06CC"/>
    <w:rsid w:val="00BA4D08"/>
    <w:rsid w:val="00BB0239"/>
    <w:rsid w:val="00BB2CAA"/>
    <w:rsid w:val="00BB4653"/>
    <w:rsid w:val="00BC00FC"/>
    <w:rsid w:val="00BD2EF7"/>
    <w:rsid w:val="00BD300A"/>
    <w:rsid w:val="00BE0BE6"/>
    <w:rsid w:val="00BE1C64"/>
    <w:rsid w:val="00BE460F"/>
    <w:rsid w:val="00BE62E6"/>
    <w:rsid w:val="00BE7470"/>
    <w:rsid w:val="00BF0AE9"/>
    <w:rsid w:val="00BF3973"/>
    <w:rsid w:val="00C16A6D"/>
    <w:rsid w:val="00C20214"/>
    <w:rsid w:val="00C23454"/>
    <w:rsid w:val="00C25495"/>
    <w:rsid w:val="00C30D92"/>
    <w:rsid w:val="00C416CA"/>
    <w:rsid w:val="00C43F79"/>
    <w:rsid w:val="00C5072B"/>
    <w:rsid w:val="00C53758"/>
    <w:rsid w:val="00C63D78"/>
    <w:rsid w:val="00C667B8"/>
    <w:rsid w:val="00C67988"/>
    <w:rsid w:val="00C71678"/>
    <w:rsid w:val="00C836A1"/>
    <w:rsid w:val="00C83745"/>
    <w:rsid w:val="00C83C26"/>
    <w:rsid w:val="00C94C01"/>
    <w:rsid w:val="00CA0A98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24FAA"/>
    <w:rsid w:val="00D269C4"/>
    <w:rsid w:val="00D367FB"/>
    <w:rsid w:val="00D36D1A"/>
    <w:rsid w:val="00D4102C"/>
    <w:rsid w:val="00D50E6D"/>
    <w:rsid w:val="00D741A1"/>
    <w:rsid w:val="00D7552C"/>
    <w:rsid w:val="00D81C16"/>
    <w:rsid w:val="00D95937"/>
    <w:rsid w:val="00D9786B"/>
    <w:rsid w:val="00DA26AF"/>
    <w:rsid w:val="00DB25BF"/>
    <w:rsid w:val="00DB523D"/>
    <w:rsid w:val="00DC4378"/>
    <w:rsid w:val="00DC4539"/>
    <w:rsid w:val="00DD5667"/>
    <w:rsid w:val="00DE08C3"/>
    <w:rsid w:val="00DE2D8F"/>
    <w:rsid w:val="00E10D75"/>
    <w:rsid w:val="00E12AA2"/>
    <w:rsid w:val="00E24490"/>
    <w:rsid w:val="00E35F14"/>
    <w:rsid w:val="00E367DD"/>
    <w:rsid w:val="00E41325"/>
    <w:rsid w:val="00E4368A"/>
    <w:rsid w:val="00E45A71"/>
    <w:rsid w:val="00E70941"/>
    <w:rsid w:val="00E91CD3"/>
    <w:rsid w:val="00E92106"/>
    <w:rsid w:val="00E95D88"/>
    <w:rsid w:val="00EA5AD2"/>
    <w:rsid w:val="00EB25B6"/>
    <w:rsid w:val="00EC051F"/>
    <w:rsid w:val="00ED76BD"/>
    <w:rsid w:val="00EE29A7"/>
    <w:rsid w:val="00EE4CBC"/>
    <w:rsid w:val="00EF23B5"/>
    <w:rsid w:val="00EF53F9"/>
    <w:rsid w:val="00EF58ED"/>
    <w:rsid w:val="00EF636E"/>
    <w:rsid w:val="00EF790A"/>
    <w:rsid w:val="00F14B0D"/>
    <w:rsid w:val="00F25902"/>
    <w:rsid w:val="00F25E37"/>
    <w:rsid w:val="00F26F0E"/>
    <w:rsid w:val="00F307A7"/>
    <w:rsid w:val="00F4015A"/>
    <w:rsid w:val="00F43E62"/>
    <w:rsid w:val="00F62A3F"/>
    <w:rsid w:val="00F62C74"/>
    <w:rsid w:val="00F731AF"/>
    <w:rsid w:val="00F7754D"/>
    <w:rsid w:val="00F81A41"/>
    <w:rsid w:val="00F82BEE"/>
    <w:rsid w:val="00F924A5"/>
    <w:rsid w:val="00F96211"/>
    <w:rsid w:val="00F975CE"/>
    <w:rsid w:val="00F97BF8"/>
    <w:rsid w:val="00FA4906"/>
    <w:rsid w:val="00FB1DBD"/>
    <w:rsid w:val="00FB5159"/>
    <w:rsid w:val="00FC028C"/>
    <w:rsid w:val="00FC1130"/>
    <w:rsid w:val="00FC6327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E7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Santra, Gopal [GTSUS Non-J&amp;J]</cp:lastModifiedBy>
  <cp:revision>17</cp:revision>
  <dcterms:created xsi:type="dcterms:W3CDTF">2018-07-17T16:31:00Z</dcterms:created>
  <dcterms:modified xsi:type="dcterms:W3CDTF">2018-11-13T15:00:00Z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