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8E4" w:rsidRPr="005048D4" w:rsidRDefault="00A339E0" w:rsidP="00907788">
      <w:pPr>
        <w:rPr>
          <w:b/>
          <w:noProof/>
          <w:sz w:val="28"/>
          <w:szCs w:val="28"/>
          <w:u w:val="single"/>
        </w:rPr>
      </w:pPr>
      <w:r w:rsidRPr="005048D4">
        <w:rPr>
          <w:b/>
          <w:noProof/>
          <w:sz w:val="28"/>
          <w:szCs w:val="28"/>
          <w:u w:val="single"/>
        </w:rPr>
        <w:t xml:space="preserve">Steps to Create Request </w:t>
      </w:r>
      <w:r w:rsidR="007C66D7">
        <w:rPr>
          <w:b/>
          <w:noProof/>
          <w:sz w:val="28"/>
          <w:szCs w:val="28"/>
          <w:u w:val="single"/>
        </w:rPr>
        <w:t xml:space="preserve">to </w:t>
      </w:r>
      <w:r w:rsidR="00ED0C31">
        <w:rPr>
          <w:b/>
          <w:noProof/>
          <w:sz w:val="28"/>
          <w:szCs w:val="28"/>
          <w:u w:val="single"/>
        </w:rPr>
        <w:t>Migrate Ser</w:t>
      </w:r>
      <w:r w:rsidR="00ED108B">
        <w:rPr>
          <w:b/>
          <w:noProof/>
          <w:sz w:val="28"/>
          <w:szCs w:val="28"/>
          <w:u w:val="single"/>
        </w:rPr>
        <w:t>ve</w:t>
      </w:r>
      <w:r w:rsidR="00ED0C31">
        <w:rPr>
          <w:b/>
          <w:noProof/>
          <w:sz w:val="28"/>
          <w:szCs w:val="28"/>
          <w:u w:val="single"/>
        </w:rPr>
        <w:t xml:space="preserve">rs to New </w:t>
      </w:r>
      <w:r w:rsidR="007C66D7">
        <w:rPr>
          <w:b/>
          <w:noProof/>
          <w:sz w:val="28"/>
          <w:szCs w:val="28"/>
          <w:u w:val="single"/>
        </w:rPr>
        <w:t xml:space="preserve">Centrify </w:t>
      </w:r>
      <w:r w:rsidR="00ED0C31">
        <w:rPr>
          <w:b/>
          <w:noProof/>
          <w:sz w:val="28"/>
          <w:szCs w:val="28"/>
          <w:u w:val="single"/>
        </w:rPr>
        <w:t>Zones</w:t>
      </w:r>
    </w:p>
    <w:p w:rsidR="00907788" w:rsidRDefault="00907788" w:rsidP="00907788">
      <w:pPr>
        <w:rPr>
          <w:noProof/>
        </w:rPr>
      </w:pPr>
    </w:p>
    <w:p w:rsidR="00142141" w:rsidRPr="005048D4" w:rsidRDefault="00A578E4" w:rsidP="00A578E4">
      <w:pPr>
        <w:jc w:val="both"/>
        <w:rPr>
          <w:noProof/>
          <w:sz w:val="24"/>
          <w:szCs w:val="24"/>
        </w:rPr>
      </w:pPr>
      <w:r w:rsidRPr="005048D4">
        <w:rPr>
          <w:b/>
          <w:noProof/>
          <w:sz w:val="24"/>
          <w:szCs w:val="24"/>
        </w:rPr>
        <w:t>1.</w:t>
      </w:r>
      <w:r w:rsidR="005048D4">
        <w:rPr>
          <w:b/>
          <w:noProof/>
          <w:sz w:val="24"/>
          <w:szCs w:val="24"/>
        </w:rPr>
        <w:t xml:space="preserve"> </w:t>
      </w:r>
      <w:r w:rsidR="00A339E0" w:rsidRPr="005048D4">
        <w:rPr>
          <w:noProof/>
          <w:sz w:val="24"/>
          <w:szCs w:val="24"/>
        </w:rPr>
        <w:t xml:space="preserve">Goto </w:t>
      </w:r>
      <w:hyperlink r:id="rId5" w:history="1">
        <w:r w:rsidR="00A339E0" w:rsidRPr="005048D4">
          <w:rPr>
            <w:rStyle w:val="Hyperlink"/>
            <w:sz w:val="24"/>
            <w:szCs w:val="24"/>
          </w:rPr>
          <w:t>https://jnjprod.service-now.com/iris</w:t>
        </w:r>
      </w:hyperlink>
      <w:r w:rsidR="00A339E0" w:rsidRPr="005048D4">
        <w:rPr>
          <w:sz w:val="24"/>
          <w:szCs w:val="24"/>
        </w:rPr>
        <w:t xml:space="preserve"> and click o</w:t>
      </w:r>
      <w:r w:rsidR="002515C7" w:rsidRPr="005048D4">
        <w:rPr>
          <w:sz w:val="24"/>
          <w:szCs w:val="24"/>
        </w:rPr>
        <w:t>n “</w:t>
      </w:r>
      <w:r w:rsidR="002515C7" w:rsidRPr="005048D4">
        <w:rPr>
          <w:b/>
          <w:sz w:val="24"/>
          <w:szCs w:val="24"/>
        </w:rPr>
        <w:t>IT Service Item Catalog</w:t>
      </w:r>
      <w:r w:rsidR="002515C7" w:rsidRPr="005048D4">
        <w:rPr>
          <w:sz w:val="24"/>
          <w:szCs w:val="24"/>
        </w:rPr>
        <w:t>”</w:t>
      </w:r>
      <w:r w:rsidR="00A339E0" w:rsidRPr="005048D4">
        <w:rPr>
          <w:sz w:val="24"/>
          <w:szCs w:val="24"/>
        </w:rPr>
        <w:t xml:space="preserve"> </w:t>
      </w:r>
    </w:p>
    <w:p w:rsidR="006F5328" w:rsidRDefault="002E05DD" w:rsidP="00642F86">
      <w:pPr>
        <w:ind w:firstLine="720"/>
      </w:pPr>
      <w:r>
        <w:rPr>
          <w:noProof/>
        </w:rPr>
        <w:drawing>
          <wp:inline distT="0" distB="0" distL="0" distR="0" wp14:anchorId="216104A4" wp14:editId="16C502C9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46" w:rsidRDefault="003E3346"/>
    <w:p w:rsidR="00142141" w:rsidRPr="005048D4" w:rsidRDefault="00B11B4D">
      <w:pPr>
        <w:rPr>
          <w:sz w:val="24"/>
          <w:szCs w:val="24"/>
        </w:rPr>
      </w:pPr>
      <w:r w:rsidRPr="005048D4">
        <w:rPr>
          <w:b/>
          <w:sz w:val="24"/>
          <w:szCs w:val="24"/>
        </w:rPr>
        <w:t>2.</w:t>
      </w:r>
      <w:r w:rsidRPr="005048D4">
        <w:rPr>
          <w:sz w:val="24"/>
          <w:szCs w:val="24"/>
        </w:rPr>
        <w:t xml:space="preserve"> Select the tab “</w:t>
      </w:r>
      <w:r w:rsidRPr="005048D4">
        <w:rPr>
          <w:b/>
          <w:sz w:val="24"/>
          <w:szCs w:val="24"/>
        </w:rPr>
        <w:t>Submit a request</w:t>
      </w:r>
      <w:r w:rsidRPr="005048D4">
        <w:rPr>
          <w:sz w:val="24"/>
          <w:szCs w:val="24"/>
        </w:rPr>
        <w:t xml:space="preserve">” </w:t>
      </w:r>
      <w:r w:rsidR="007C66D7" w:rsidRPr="00C53E45">
        <w:rPr>
          <w:sz w:val="24"/>
          <w:szCs w:val="24"/>
        </w:rPr>
        <w:t>and click on “</w:t>
      </w:r>
      <w:r w:rsidR="007C66D7" w:rsidRPr="00C53E45">
        <w:rPr>
          <w:b/>
          <w:sz w:val="24"/>
          <w:szCs w:val="24"/>
        </w:rPr>
        <w:t>Server provisioning and support</w:t>
      </w:r>
      <w:r w:rsidR="007C66D7" w:rsidRPr="00C53E45">
        <w:rPr>
          <w:sz w:val="24"/>
          <w:szCs w:val="24"/>
        </w:rPr>
        <w:t>”</w:t>
      </w:r>
    </w:p>
    <w:p w:rsidR="003E3346" w:rsidRDefault="007C66D7" w:rsidP="00642F86">
      <w:pPr>
        <w:ind w:firstLine="720"/>
      </w:pPr>
      <w:r>
        <w:rPr>
          <w:noProof/>
        </w:rPr>
        <w:drawing>
          <wp:inline distT="0" distB="0" distL="0" distR="0" wp14:anchorId="09916E08" wp14:editId="2B36D74A">
            <wp:extent cx="59436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00" w:rsidRDefault="00A56600"/>
    <w:p w:rsidR="00F91C18" w:rsidRDefault="00F91C18"/>
    <w:p w:rsidR="00E93359" w:rsidRPr="005048D4" w:rsidRDefault="00E93359">
      <w:pPr>
        <w:rPr>
          <w:sz w:val="24"/>
          <w:szCs w:val="24"/>
        </w:rPr>
      </w:pPr>
      <w:r w:rsidRPr="005048D4">
        <w:rPr>
          <w:b/>
          <w:sz w:val="24"/>
          <w:szCs w:val="24"/>
        </w:rPr>
        <w:lastRenderedPageBreak/>
        <w:t>3.</w:t>
      </w:r>
      <w:r w:rsidRPr="005048D4">
        <w:rPr>
          <w:sz w:val="24"/>
          <w:szCs w:val="24"/>
        </w:rPr>
        <w:t xml:space="preserve"> Click on </w:t>
      </w:r>
      <w:r w:rsidR="00E83148" w:rsidRPr="00C53E45">
        <w:rPr>
          <w:sz w:val="24"/>
          <w:szCs w:val="24"/>
        </w:rPr>
        <w:t>“</w:t>
      </w:r>
      <w:r w:rsidR="00E83148" w:rsidRPr="00C53E45">
        <w:rPr>
          <w:b/>
          <w:sz w:val="24"/>
          <w:szCs w:val="24"/>
        </w:rPr>
        <w:t>Server Change and Maintenance</w:t>
      </w:r>
      <w:r w:rsidR="00E83148" w:rsidRPr="00C53E45">
        <w:rPr>
          <w:sz w:val="24"/>
          <w:szCs w:val="24"/>
        </w:rPr>
        <w:t>”</w:t>
      </w:r>
    </w:p>
    <w:p w:rsidR="005F7B3C" w:rsidRDefault="00E83148" w:rsidP="00642F86">
      <w:pPr>
        <w:ind w:firstLine="720"/>
      </w:pPr>
      <w:r>
        <w:rPr>
          <w:noProof/>
        </w:rPr>
        <w:drawing>
          <wp:inline distT="0" distB="0" distL="0" distR="0" wp14:anchorId="0CC4BFF2" wp14:editId="73046CAB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B3" w:rsidRDefault="00C95AB3" w:rsidP="00907788">
      <w:pPr>
        <w:rPr>
          <w:b/>
          <w:sz w:val="24"/>
          <w:szCs w:val="24"/>
        </w:rPr>
      </w:pPr>
    </w:p>
    <w:p w:rsidR="00C95AB3" w:rsidRPr="00644453" w:rsidRDefault="00C95AB3" w:rsidP="00C95AB3">
      <w:pPr>
        <w:rPr>
          <w:b/>
          <w:sz w:val="24"/>
          <w:szCs w:val="24"/>
        </w:rPr>
      </w:pPr>
      <w:r w:rsidRPr="00644453">
        <w:rPr>
          <w:b/>
          <w:sz w:val="24"/>
          <w:szCs w:val="24"/>
        </w:rPr>
        <w:t>4.  Select or enter the required information on the next screen as shown below.</w:t>
      </w:r>
    </w:p>
    <w:p w:rsidR="00C95AB3" w:rsidRDefault="00C95AB3" w:rsidP="00C95A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F45C2">
        <w:rPr>
          <w:sz w:val="24"/>
          <w:szCs w:val="24"/>
        </w:rPr>
        <w:t>appropriate application associated with the server under “Select Application / Application Server”</w:t>
      </w:r>
      <w:r>
        <w:rPr>
          <w:sz w:val="24"/>
          <w:szCs w:val="24"/>
        </w:rPr>
        <w:t>.</w:t>
      </w:r>
      <w:r w:rsidRPr="00DF45C2">
        <w:rPr>
          <w:sz w:val="24"/>
          <w:szCs w:val="24"/>
        </w:rPr>
        <w:t xml:space="preserve"> </w:t>
      </w:r>
    </w:p>
    <w:p w:rsidR="00C95AB3" w:rsidRDefault="00C95AB3" w:rsidP="00C95A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DF45C2">
        <w:rPr>
          <w:sz w:val="24"/>
          <w:szCs w:val="24"/>
        </w:rPr>
        <w:t>elect the server on which the change/maintenance is required under “Select Server”</w:t>
      </w:r>
      <w:r>
        <w:rPr>
          <w:sz w:val="24"/>
          <w:szCs w:val="24"/>
        </w:rPr>
        <w:t>.</w:t>
      </w:r>
      <w:r w:rsidRPr="00DF45C2">
        <w:rPr>
          <w:sz w:val="24"/>
          <w:szCs w:val="24"/>
        </w:rPr>
        <w:t xml:space="preserve"> </w:t>
      </w:r>
    </w:p>
    <w:p w:rsidR="00C95AB3" w:rsidRDefault="00C95AB3" w:rsidP="00C95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5C2">
        <w:rPr>
          <w:sz w:val="24"/>
          <w:szCs w:val="24"/>
        </w:rPr>
        <w:t>For Type of Activity select “</w:t>
      </w:r>
      <w:r w:rsidR="00237F41">
        <w:rPr>
          <w:sz w:val="24"/>
          <w:szCs w:val="24"/>
        </w:rPr>
        <w:t>Update CMDB</w:t>
      </w:r>
      <w:r w:rsidRPr="00DF45C2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C95AB3" w:rsidRDefault="00C95AB3" w:rsidP="00C95A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ab/>
        <w:t xml:space="preserve">Maintenance </w:t>
      </w:r>
      <w:r w:rsidR="00237F41">
        <w:rPr>
          <w:sz w:val="24"/>
          <w:szCs w:val="24"/>
        </w:rPr>
        <w:t>S</w:t>
      </w:r>
      <w:r>
        <w:rPr>
          <w:sz w:val="24"/>
          <w:szCs w:val="24"/>
        </w:rPr>
        <w:t xml:space="preserve">tart and </w:t>
      </w:r>
      <w:r w:rsidR="00237F41">
        <w:rPr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 w:rsidR="00237F41">
        <w:rPr>
          <w:sz w:val="24"/>
          <w:szCs w:val="24"/>
        </w:rPr>
        <w:t>Date/Time</w:t>
      </w:r>
      <w:r>
        <w:rPr>
          <w:sz w:val="24"/>
          <w:szCs w:val="24"/>
        </w:rPr>
        <w:t>.</w:t>
      </w:r>
    </w:p>
    <w:p w:rsidR="00C95AB3" w:rsidRDefault="00C95AB3" w:rsidP="00C95A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Business Reason (Justification) </w:t>
      </w:r>
      <w:r w:rsidR="003A75EB">
        <w:rPr>
          <w:sz w:val="24"/>
          <w:szCs w:val="24"/>
        </w:rPr>
        <w:t>describe what servers needs to be added to what zones and any other relevant information.</w:t>
      </w:r>
    </w:p>
    <w:p w:rsidR="00C95AB3" w:rsidRDefault="00C95AB3" w:rsidP="00C95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017">
        <w:rPr>
          <w:sz w:val="24"/>
          <w:szCs w:val="24"/>
        </w:rPr>
        <w:t>Enter Technical Impact</w:t>
      </w:r>
      <w:r w:rsidR="003A75EB">
        <w:rPr>
          <w:sz w:val="24"/>
          <w:szCs w:val="24"/>
        </w:rPr>
        <w:t xml:space="preserve"> same as Business Reason</w:t>
      </w:r>
      <w:r w:rsidR="00F10FE3">
        <w:rPr>
          <w:sz w:val="24"/>
          <w:szCs w:val="24"/>
        </w:rPr>
        <w:t xml:space="preserve"> (or enter the actual impact)</w:t>
      </w:r>
    </w:p>
    <w:p w:rsidR="00C95AB3" w:rsidRPr="00E15017" w:rsidRDefault="00C95AB3" w:rsidP="00C95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017">
        <w:rPr>
          <w:sz w:val="24"/>
          <w:szCs w:val="24"/>
        </w:rPr>
        <w:t>Select appropriate Business Impact</w:t>
      </w:r>
      <w:r>
        <w:rPr>
          <w:sz w:val="24"/>
          <w:szCs w:val="24"/>
        </w:rPr>
        <w:t>.</w:t>
      </w:r>
    </w:p>
    <w:p w:rsidR="00C95AB3" w:rsidRDefault="00C95AB3" w:rsidP="00907788">
      <w:pPr>
        <w:rPr>
          <w:b/>
          <w:sz w:val="24"/>
          <w:szCs w:val="24"/>
        </w:rPr>
      </w:pPr>
    </w:p>
    <w:p w:rsidR="00907788" w:rsidRDefault="00907788" w:rsidP="00FD2DA0">
      <w:pPr>
        <w:ind w:firstLine="720"/>
      </w:pPr>
    </w:p>
    <w:p w:rsidR="00C95AB3" w:rsidRDefault="00237F41" w:rsidP="0040326B">
      <w:pPr>
        <w:ind w:left="720"/>
      </w:pPr>
      <w:r>
        <w:rPr>
          <w:noProof/>
        </w:rPr>
        <w:lastRenderedPageBreak/>
        <w:drawing>
          <wp:inline distT="0" distB="0" distL="0" distR="0" wp14:anchorId="61F08A7C" wp14:editId="2C5D6335">
            <wp:extent cx="6492240" cy="4032885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852">
        <w:rPr>
          <w:noProof/>
        </w:rPr>
        <w:drawing>
          <wp:inline distT="0" distB="0" distL="0" distR="0" wp14:anchorId="4302E339" wp14:editId="5B872FCE">
            <wp:extent cx="6467475" cy="378661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357" cy="37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B3" w:rsidRDefault="00657B6A" w:rsidP="00FD2DA0">
      <w:pPr>
        <w:ind w:firstLine="720"/>
      </w:pPr>
      <w:r>
        <w:rPr>
          <w:noProof/>
        </w:rPr>
        <w:lastRenderedPageBreak/>
        <w:drawing>
          <wp:inline distT="0" distB="0" distL="0" distR="0" wp14:anchorId="683CCE4B" wp14:editId="3B4F36C4">
            <wp:extent cx="6492240" cy="121856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59" w:rsidRDefault="002B7359"/>
    <w:p w:rsidR="002B7359" w:rsidRDefault="00FD2DA0">
      <w:pPr>
        <w:rPr>
          <w:sz w:val="24"/>
          <w:szCs w:val="24"/>
        </w:rPr>
      </w:pPr>
      <w:r w:rsidRPr="005048D4">
        <w:rPr>
          <w:b/>
          <w:sz w:val="24"/>
          <w:szCs w:val="24"/>
        </w:rPr>
        <w:t>5</w:t>
      </w:r>
      <w:r w:rsidRPr="005048D4">
        <w:rPr>
          <w:sz w:val="24"/>
          <w:szCs w:val="24"/>
        </w:rPr>
        <w:t>.</w:t>
      </w:r>
      <w:r w:rsidR="00657B6A">
        <w:rPr>
          <w:sz w:val="24"/>
          <w:szCs w:val="24"/>
        </w:rPr>
        <w:t xml:space="preserve"> </w:t>
      </w:r>
      <w:r w:rsidR="004E5829" w:rsidRPr="00C53E45">
        <w:rPr>
          <w:sz w:val="24"/>
          <w:szCs w:val="24"/>
        </w:rPr>
        <w:t>Click on “</w:t>
      </w:r>
      <w:r w:rsidR="004E5829">
        <w:rPr>
          <w:b/>
          <w:sz w:val="24"/>
          <w:szCs w:val="24"/>
        </w:rPr>
        <w:t>Choose Options</w:t>
      </w:r>
      <w:r w:rsidR="004E5829" w:rsidRPr="00C53E45">
        <w:rPr>
          <w:sz w:val="24"/>
          <w:szCs w:val="24"/>
        </w:rPr>
        <w:t>”</w:t>
      </w:r>
      <w:r w:rsidR="004E5829">
        <w:rPr>
          <w:sz w:val="24"/>
          <w:szCs w:val="24"/>
        </w:rPr>
        <w:t xml:space="preserve"> on the top right side of the screen</w:t>
      </w:r>
      <w:r w:rsidR="004E5829">
        <w:rPr>
          <w:sz w:val="24"/>
          <w:szCs w:val="24"/>
        </w:rPr>
        <w:t>.</w:t>
      </w:r>
    </w:p>
    <w:p w:rsidR="004E5829" w:rsidRDefault="004E5829" w:rsidP="004E5829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FC772CE" wp14:editId="618C2632">
            <wp:extent cx="6400800" cy="15582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3280" cy="15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2A" w:rsidRDefault="00A16175" w:rsidP="00A16175">
      <w:pPr>
        <w:rPr>
          <w:sz w:val="24"/>
          <w:szCs w:val="24"/>
        </w:rPr>
      </w:pPr>
      <w:r w:rsidRPr="0001215D">
        <w:rPr>
          <w:b/>
          <w:sz w:val="24"/>
          <w:szCs w:val="24"/>
        </w:rPr>
        <w:t>6</w:t>
      </w:r>
      <w:r w:rsidRPr="0001215D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On the next screen</w:t>
      </w:r>
    </w:p>
    <w:p w:rsidR="00471D2A" w:rsidRDefault="00471D2A" w:rsidP="00471D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471D2A">
        <w:rPr>
          <w:b/>
          <w:sz w:val="24"/>
          <w:szCs w:val="24"/>
        </w:rPr>
        <w:t>“Yes”</w:t>
      </w:r>
      <w:r>
        <w:rPr>
          <w:sz w:val="24"/>
          <w:szCs w:val="24"/>
        </w:rPr>
        <w:t xml:space="preserve"> for Add More Servers</w:t>
      </w:r>
      <w:r w:rsidR="00430A50">
        <w:rPr>
          <w:sz w:val="24"/>
          <w:szCs w:val="24"/>
        </w:rPr>
        <w:t>.</w:t>
      </w:r>
    </w:p>
    <w:p w:rsidR="00471D2A" w:rsidRDefault="00967928" w:rsidP="00471D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471D2A" w:rsidRPr="00A51EF1">
        <w:rPr>
          <w:b/>
          <w:sz w:val="24"/>
          <w:szCs w:val="24"/>
        </w:rPr>
        <w:t>Select Additional Servers</w:t>
      </w:r>
      <w:r w:rsidR="00471D2A">
        <w:rPr>
          <w:sz w:val="24"/>
          <w:szCs w:val="24"/>
        </w:rPr>
        <w:t xml:space="preserve"> search for </w:t>
      </w:r>
      <w:r>
        <w:rPr>
          <w:sz w:val="24"/>
          <w:szCs w:val="24"/>
        </w:rPr>
        <w:t xml:space="preserve">all </w:t>
      </w:r>
      <w:r w:rsidR="00471D2A">
        <w:rPr>
          <w:sz w:val="24"/>
          <w:szCs w:val="24"/>
        </w:rPr>
        <w:t>the servers impacted by this change and move them to the “</w:t>
      </w:r>
      <w:r w:rsidR="00471D2A" w:rsidRPr="00A51EF1">
        <w:rPr>
          <w:b/>
          <w:sz w:val="24"/>
          <w:szCs w:val="24"/>
        </w:rPr>
        <w:t>Selected</w:t>
      </w:r>
      <w:r w:rsidR="00471D2A">
        <w:rPr>
          <w:sz w:val="24"/>
          <w:szCs w:val="24"/>
        </w:rPr>
        <w:t>” column</w:t>
      </w:r>
      <w:r>
        <w:rPr>
          <w:sz w:val="24"/>
          <w:szCs w:val="24"/>
        </w:rPr>
        <w:t xml:space="preserve"> one at a time.</w:t>
      </w:r>
    </w:p>
    <w:p w:rsidR="00430A50" w:rsidRPr="00471D2A" w:rsidRDefault="00430A50" w:rsidP="00471D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430A50">
        <w:rPr>
          <w:b/>
          <w:sz w:val="24"/>
          <w:szCs w:val="24"/>
        </w:rPr>
        <w:t>“CMDB update request description”</w:t>
      </w:r>
      <w:r>
        <w:rPr>
          <w:sz w:val="24"/>
          <w:szCs w:val="24"/>
        </w:rPr>
        <w:t xml:space="preserve"> enter same information</w:t>
      </w:r>
      <w:r w:rsidR="00A51EF1">
        <w:rPr>
          <w:sz w:val="24"/>
          <w:szCs w:val="24"/>
        </w:rPr>
        <w:t xml:space="preserve"> as entered in </w:t>
      </w:r>
      <w:r>
        <w:rPr>
          <w:sz w:val="24"/>
          <w:szCs w:val="24"/>
        </w:rPr>
        <w:t>Business Justification fi</w:t>
      </w:r>
      <w:r w:rsidR="00A51EF1">
        <w:rPr>
          <w:sz w:val="24"/>
          <w:szCs w:val="24"/>
        </w:rPr>
        <w:t>eld</w:t>
      </w:r>
      <w:r>
        <w:rPr>
          <w:sz w:val="24"/>
          <w:szCs w:val="24"/>
        </w:rPr>
        <w:t xml:space="preserve"> in Step 4.</w:t>
      </w:r>
    </w:p>
    <w:p w:rsidR="002B7359" w:rsidRDefault="00471D2A" w:rsidP="00FD2DA0">
      <w:pPr>
        <w:ind w:firstLine="720"/>
      </w:pPr>
      <w:r>
        <w:rPr>
          <w:noProof/>
        </w:rPr>
        <w:drawing>
          <wp:inline distT="0" distB="0" distL="0" distR="0" wp14:anchorId="3ECF30EC" wp14:editId="4812280D">
            <wp:extent cx="6257925" cy="327402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194" cy="32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EC" w:rsidRDefault="004C3DEC" w:rsidP="00FD2DA0">
      <w:pPr>
        <w:ind w:firstLine="720"/>
      </w:pPr>
      <w:r>
        <w:rPr>
          <w:noProof/>
        </w:rPr>
        <w:lastRenderedPageBreak/>
        <w:drawing>
          <wp:inline distT="0" distB="0" distL="0" distR="0" wp14:anchorId="2F1BE5A7" wp14:editId="30B9782C">
            <wp:extent cx="6286500" cy="302211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1882" cy="30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9E" w:rsidRDefault="00CF099E" w:rsidP="00FD2DA0">
      <w:pPr>
        <w:ind w:firstLine="720"/>
      </w:pPr>
    </w:p>
    <w:p w:rsidR="00CF099E" w:rsidRDefault="00CF099E" w:rsidP="00FD2DA0">
      <w:pPr>
        <w:ind w:firstLine="720"/>
      </w:pPr>
    </w:p>
    <w:p w:rsidR="00CF099E" w:rsidRDefault="00CF099E" w:rsidP="00CF099E">
      <w:pPr>
        <w:rPr>
          <w:sz w:val="24"/>
          <w:szCs w:val="24"/>
        </w:rPr>
      </w:pPr>
      <w:bookmarkStart w:id="0" w:name="_GoBack"/>
      <w:r w:rsidRPr="0001215D">
        <w:rPr>
          <w:b/>
          <w:sz w:val="24"/>
          <w:szCs w:val="24"/>
        </w:rPr>
        <w:t>7.</w:t>
      </w:r>
      <w:r w:rsidRPr="00C53E45">
        <w:rPr>
          <w:sz w:val="24"/>
          <w:szCs w:val="24"/>
        </w:rPr>
        <w:t xml:space="preserve"> </w:t>
      </w:r>
      <w:bookmarkEnd w:id="0"/>
      <w:r w:rsidRPr="00C53E45">
        <w:rPr>
          <w:sz w:val="24"/>
          <w:szCs w:val="24"/>
        </w:rPr>
        <w:t>Click on “</w:t>
      </w:r>
      <w:r>
        <w:rPr>
          <w:b/>
          <w:sz w:val="24"/>
          <w:szCs w:val="24"/>
        </w:rPr>
        <w:t>Checkout</w:t>
      </w:r>
      <w:r w:rsidRPr="00C53E45">
        <w:rPr>
          <w:sz w:val="24"/>
          <w:szCs w:val="24"/>
        </w:rPr>
        <w:t>”</w:t>
      </w:r>
      <w:r>
        <w:rPr>
          <w:sz w:val="24"/>
          <w:szCs w:val="24"/>
        </w:rPr>
        <w:t xml:space="preserve"> on the top right side of the screen and the request will be submitted. Note down the Request number for reference.</w:t>
      </w:r>
    </w:p>
    <w:p w:rsidR="00CF099E" w:rsidRDefault="00CF099E" w:rsidP="00FD2DA0">
      <w:pPr>
        <w:ind w:firstLine="720"/>
      </w:pPr>
      <w:r>
        <w:rPr>
          <w:noProof/>
        </w:rPr>
        <w:drawing>
          <wp:inline distT="0" distB="0" distL="0" distR="0" wp14:anchorId="36511678" wp14:editId="5FD7C738">
            <wp:extent cx="5876925" cy="143934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499" cy="14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99E" w:rsidSect="002057E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10E1"/>
    <w:multiLevelType w:val="hybridMultilevel"/>
    <w:tmpl w:val="60F0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30585"/>
    <w:multiLevelType w:val="hybridMultilevel"/>
    <w:tmpl w:val="04A6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04FC9"/>
    <w:multiLevelType w:val="hybridMultilevel"/>
    <w:tmpl w:val="B52A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DD"/>
    <w:rsid w:val="0001215D"/>
    <w:rsid w:val="00142141"/>
    <w:rsid w:val="001F258D"/>
    <w:rsid w:val="002057E7"/>
    <w:rsid w:val="002232AC"/>
    <w:rsid w:val="00236C16"/>
    <w:rsid w:val="00237F41"/>
    <w:rsid w:val="002515C7"/>
    <w:rsid w:val="002B7359"/>
    <w:rsid w:val="002E05DD"/>
    <w:rsid w:val="003A75EB"/>
    <w:rsid w:val="003E3346"/>
    <w:rsid w:val="0040326B"/>
    <w:rsid w:val="00430A50"/>
    <w:rsid w:val="00471D2A"/>
    <w:rsid w:val="00495246"/>
    <w:rsid w:val="004C3DEC"/>
    <w:rsid w:val="004E5829"/>
    <w:rsid w:val="005048D4"/>
    <w:rsid w:val="005865FD"/>
    <w:rsid w:val="005C2CEB"/>
    <w:rsid w:val="005E262E"/>
    <w:rsid w:val="005F7B3C"/>
    <w:rsid w:val="006153A4"/>
    <w:rsid w:val="00642F86"/>
    <w:rsid w:val="00657B6A"/>
    <w:rsid w:val="00694A74"/>
    <w:rsid w:val="006F5328"/>
    <w:rsid w:val="007571CE"/>
    <w:rsid w:val="007C66D7"/>
    <w:rsid w:val="00907788"/>
    <w:rsid w:val="00967928"/>
    <w:rsid w:val="009F65DE"/>
    <w:rsid w:val="00A16175"/>
    <w:rsid w:val="00A339E0"/>
    <w:rsid w:val="00A51EF1"/>
    <w:rsid w:val="00A56600"/>
    <w:rsid w:val="00A578E4"/>
    <w:rsid w:val="00AE728B"/>
    <w:rsid w:val="00B11B4D"/>
    <w:rsid w:val="00B203F2"/>
    <w:rsid w:val="00B32852"/>
    <w:rsid w:val="00BE3E66"/>
    <w:rsid w:val="00C95AB3"/>
    <w:rsid w:val="00CF099E"/>
    <w:rsid w:val="00E83148"/>
    <w:rsid w:val="00E93359"/>
    <w:rsid w:val="00ED0C31"/>
    <w:rsid w:val="00ED108B"/>
    <w:rsid w:val="00F10FE3"/>
    <w:rsid w:val="00F91C18"/>
    <w:rsid w:val="00F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07D3"/>
  <w15:chartTrackingRefBased/>
  <w15:docId w15:val="{FE1C0121-36EE-41E2-B605-8F79663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3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njprod.service-now.com/ir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Ketineni, Madhu [GTSUS NON-J&amp;J]</dc:creator>
  <cp:keywords/>
  <dc:description/>
  <cp:lastModifiedBy>Ketineni, Madhu [GTSUS NON-J&amp;J]</cp:lastModifiedBy>
  <cp:revision>18</cp:revision>
  <dcterms:created xsi:type="dcterms:W3CDTF">2019-04-10T17:57:00Z</dcterms:created>
  <dcterms:modified xsi:type="dcterms:W3CDTF">2019-04-10T19:36:00Z</dcterms:modified>
</cp:coreProperties>
</file>