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8E4" w:rsidRPr="005048D4" w:rsidRDefault="00A339E0" w:rsidP="00907788">
      <w:pPr>
        <w:rPr>
          <w:b/>
          <w:noProof/>
          <w:sz w:val="28"/>
          <w:szCs w:val="28"/>
          <w:u w:val="single"/>
        </w:rPr>
      </w:pPr>
      <w:r w:rsidRPr="005048D4">
        <w:rPr>
          <w:b/>
          <w:noProof/>
          <w:sz w:val="28"/>
          <w:szCs w:val="28"/>
          <w:u w:val="single"/>
        </w:rPr>
        <w:t>Steps to Create Request</w:t>
      </w:r>
      <w:bookmarkStart w:id="0" w:name="_GoBack"/>
      <w:bookmarkEnd w:id="0"/>
      <w:r w:rsidRPr="005048D4">
        <w:rPr>
          <w:b/>
          <w:noProof/>
          <w:sz w:val="28"/>
          <w:szCs w:val="28"/>
          <w:u w:val="single"/>
        </w:rPr>
        <w:t xml:space="preserve"> fo</w:t>
      </w:r>
      <w:r w:rsidR="001F258D" w:rsidRPr="005048D4">
        <w:rPr>
          <w:b/>
          <w:noProof/>
          <w:sz w:val="28"/>
          <w:szCs w:val="28"/>
          <w:u w:val="single"/>
        </w:rPr>
        <w:t>r New C</w:t>
      </w:r>
      <w:r w:rsidR="00907788" w:rsidRPr="005048D4">
        <w:rPr>
          <w:b/>
          <w:noProof/>
          <w:sz w:val="28"/>
          <w:szCs w:val="28"/>
          <w:u w:val="single"/>
        </w:rPr>
        <w:t>entrify Zones</w:t>
      </w:r>
    </w:p>
    <w:p w:rsidR="00907788" w:rsidRDefault="00907788" w:rsidP="00907788">
      <w:pPr>
        <w:rPr>
          <w:noProof/>
        </w:rPr>
      </w:pPr>
    </w:p>
    <w:p w:rsidR="00142141" w:rsidRPr="005048D4" w:rsidRDefault="00A578E4" w:rsidP="00A578E4">
      <w:pPr>
        <w:jc w:val="both"/>
        <w:rPr>
          <w:noProof/>
          <w:sz w:val="24"/>
          <w:szCs w:val="24"/>
        </w:rPr>
      </w:pPr>
      <w:r w:rsidRPr="005048D4">
        <w:rPr>
          <w:b/>
          <w:noProof/>
          <w:sz w:val="24"/>
          <w:szCs w:val="24"/>
        </w:rPr>
        <w:t>1.</w:t>
      </w:r>
      <w:r w:rsidR="005048D4">
        <w:rPr>
          <w:b/>
          <w:noProof/>
          <w:sz w:val="24"/>
          <w:szCs w:val="24"/>
        </w:rPr>
        <w:t xml:space="preserve"> </w:t>
      </w:r>
      <w:r w:rsidR="00A339E0" w:rsidRPr="005048D4">
        <w:rPr>
          <w:noProof/>
          <w:sz w:val="24"/>
          <w:szCs w:val="24"/>
        </w:rPr>
        <w:t xml:space="preserve">Goto </w:t>
      </w:r>
      <w:hyperlink r:id="rId5" w:history="1">
        <w:r w:rsidR="00A339E0" w:rsidRPr="005048D4">
          <w:rPr>
            <w:rStyle w:val="Hyperlink"/>
            <w:sz w:val="24"/>
            <w:szCs w:val="24"/>
          </w:rPr>
          <w:t>https://jnjprod.service-now.com/iris</w:t>
        </w:r>
      </w:hyperlink>
      <w:r w:rsidR="00A339E0" w:rsidRPr="005048D4">
        <w:rPr>
          <w:sz w:val="24"/>
          <w:szCs w:val="24"/>
        </w:rPr>
        <w:t xml:space="preserve"> and click o</w:t>
      </w:r>
      <w:r w:rsidR="002515C7" w:rsidRPr="005048D4">
        <w:rPr>
          <w:sz w:val="24"/>
          <w:szCs w:val="24"/>
        </w:rPr>
        <w:t>n “</w:t>
      </w:r>
      <w:r w:rsidR="002515C7" w:rsidRPr="005048D4">
        <w:rPr>
          <w:b/>
          <w:sz w:val="24"/>
          <w:szCs w:val="24"/>
        </w:rPr>
        <w:t>IT Service Item Catalog</w:t>
      </w:r>
      <w:r w:rsidR="002515C7" w:rsidRPr="005048D4">
        <w:rPr>
          <w:sz w:val="24"/>
          <w:szCs w:val="24"/>
        </w:rPr>
        <w:t>”</w:t>
      </w:r>
      <w:r w:rsidR="00A339E0" w:rsidRPr="005048D4">
        <w:rPr>
          <w:sz w:val="24"/>
          <w:szCs w:val="24"/>
        </w:rPr>
        <w:t xml:space="preserve"> </w:t>
      </w:r>
    </w:p>
    <w:p w:rsidR="006F5328" w:rsidRDefault="002E05DD" w:rsidP="00642F86">
      <w:pPr>
        <w:ind w:firstLine="720"/>
      </w:pPr>
      <w:r>
        <w:rPr>
          <w:noProof/>
        </w:rPr>
        <w:drawing>
          <wp:inline distT="0" distB="0" distL="0" distR="0" wp14:anchorId="216104A4" wp14:editId="16C502C9">
            <wp:extent cx="5943600" cy="1884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46" w:rsidRDefault="003E3346"/>
    <w:p w:rsidR="00142141" w:rsidRPr="005048D4" w:rsidRDefault="00B11B4D">
      <w:pPr>
        <w:rPr>
          <w:sz w:val="24"/>
          <w:szCs w:val="24"/>
        </w:rPr>
      </w:pPr>
      <w:r w:rsidRPr="005048D4">
        <w:rPr>
          <w:b/>
          <w:sz w:val="24"/>
          <w:szCs w:val="24"/>
        </w:rPr>
        <w:t>2.</w:t>
      </w:r>
      <w:r w:rsidRPr="005048D4">
        <w:rPr>
          <w:sz w:val="24"/>
          <w:szCs w:val="24"/>
        </w:rPr>
        <w:t xml:space="preserve"> Select the tab “</w:t>
      </w:r>
      <w:r w:rsidRPr="005048D4">
        <w:rPr>
          <w:b/>
          <w:sz w:val="24"/>
          <w:szCs w:val="24"/>
        </w:rPr>
        <w:t>Submit a request</w:t>
      </w:r>
      <w:r w:rsidRPr="005048D4">
        <w:rPr>
          <w:sz w:val="24"/>
          <w:szCs w:val="24"/>
        </w:rPr>
        <w:t>” and click on “</w:t>
      </w:r>
      <w:r w:rsidR="00907788" w:rsidRPr="005048D4">
        <w:rPr>
          <w:b/>
          <w:sz w:val="24"/>
          <w:szCs w:val="24"/>
        </w:rPr>
        <w:t>Identity &amp; access management”</w:t>
      </w:r>
    </w:p>
    <w:p w:rsidR="003E3346" w:rsidRDefault="00907788" w:rsidP="00642F86">
      <w:pPr>
        <w:ind w:firstLine="720"/>
      </w:pPr>
      <w:r>
        <w:rPr>
          <w:noProof/>
        </w:rPr>
        <w:drawing>
          <wp:inline distT="0" distB="0" distL="0" distR="0" wp14:anchorId="64609C68" wp14:editId="6911AE55">
            <wp:extent cx="5871365" cy="46303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308" cy="46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00" w:rsidRDefault="00A56600"/>
    <w:p w:rsidR="00F91C18" w:rsidRDefault="00F91C18"/>
    <w:p w:rsidR="00E93359" w:rsidRPr="005048D4" w:rsidRDefault="00E93359">
      <w:pPr>
        <w:rPr>
          <w:sz w:val="24"/>
          <w:szCs w:val="24"/>
        </w:rPr>
      </w:pPr>
      <w:r w:rsidRPr="005048D4">
        <w:rPr>
          <w:b/>
          <w:sz w:val="24"/>
          <w:szCs w:val="24"/>
        </w:rPr>
        <w:lastRenderedPageBreak/>
        <w:t>3.</w:t>
      </w:r>
      <w:r w:rsidRPr="005048D4">
        <w:rPr>
          <w:sz w:val="24"/>
          <w:szCs w:val="24"/>
        </w:rPr>
        <w:t xml:space="preserve"> Click on “</w:t>
      </w:r>
      <w:r w:rsidR="00907788" w:rsidRPr="005048D4">
        <w:rPr>
          <w:b/>
          <w:sz w:val="24"/>
          <w:szCs w:val="24"/>
        </w:rPr>
        <w:t>Request for Directory service operations</w:t>
      </w:r>
      <w:r w:rsidRPr="005048D4">
        <w:rPr>
          <w:sz w:val="24"/>
          <w:szCs w:val="24"/>
        </w:rPr>
        <w:t>”</w:t>
      </w:r>
    </w:p>
    <w:p w:rsidR="005F7B3C" w:rsidRDefault="00907788" w:rsidP="00642F86">
      <w:pPr>
        <w:ind w:firstLine="720"/>
      </w:pPr>
      <w:r>
        <w:rPr>
          <w:noProof/>
        </w:rPr>
        <w:drawing>
          <wp:inline distT="0" distB="0" distL="0" distR="0" wp14:anchorId="0B9EE626" wp14:editId="1EC93A59">
            <wp:extent cx="5833310" cy="385920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343" cy="38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88" w:rsidRPr="00B203F2" w:rsidRDefault="00907788" w:rsidP="00907788">
      <w:pPr>
        <w:rPr>
          <w:b/>
          <w:sz w:val="24"/>
          <w:szCs w:val="24"/>
        </w:rPr>
      </w:pPr>
      <w:r w:rsidRPr="005048D4">
        <w:rPr>
          <w:b/>
          <w:sz w:val="24"/>
          <w:szCs w:val="24"/>
        </w:rPr>
        <w:t>4</w:t>
      </w:r>
      <w:r w:rsidRPr="005048D4">
        <w:rPr>
          <w:b/>
          <w:sz w:val="24"/>
          <w:szCs w:val="24"/>
        </w:rPr>
        <w:t>.</w:t>
      </w:r>
      <w:r w:rsidRPr="005048D4">
        <w:rPr>
          <w:sz w:val="24"/>
          <w:szCs w:val="24"/>
        </w:rPr>
        <w:t xml:space="preserve"> </w:t>
      </w:r>
      <w:r w:rsidR="00236C16" w:rsidRPr="005048D4">
        <w:rPr>
          <w:sz w:val="24"/>
          <w:szCs w:val="24"/>
        </w:rPr>
        <w:t>O</w:t>
      </w:r>
      <w:r w:rsidRPr="005048D4">
        <w:rPr>
          <w:sz w:val="24"/>
          <w:szCs w:val="24"/>
        </w:rPr>
        <w:t xml:space="preserve">n </w:t>
      </w:r>
      <w:r w:rsidR="00236C16" w:rsidRPr="005048D4">
        <w:rPr>
          <w:sz w:val="24"/>
          <w:szCs w:val="24"/>
        </w:rPr>
        <w:t>the next screen “</w:t>
      </w:r>
      <w:r w:rsidR="00236C16" w:rsidRPr="005048D4">
        <w:rPr>
          <w:b/>
          <w:sz w:val="24"/>
          <w:szCs w:val="24"/>
        </w:rPr>
        <w:t>Provide the address</w:t>
      </w:r>
      <w:r w:rsidR="00236C16" w:rsidRPr="005048D4">
        <w:rPr>
          <w:sz w:val="24"/>
          <w:szCs w:val="24"/>
        </w:rPr>
        <w:t>” and select “</w:t>
      </w:r>
      <w:r w:rsidR="00236C16" w:rsidRPr="005048D4">
        <w:rPr>
          <w:b/>
          <w:sz w:val="24"/>
          <w:szCs w:val="24"/>
        </w:rPr>
        <w:t>Other requests for directory service</w:t>
      </w:r>
      <w:r w:rsidR="00694A74">
        <w:rPr>
          <w:b/>
          <w:sz w:val="24"/>
          <w:szCs w:val="24"/>
        </w:rPr>
        <w:t xml:space="preserve"> </w:t>
      </w:r>
      <w:r w:rsidR="00236C16" w:rsidRPr="005048D4">
        <w:rPr>
          <w:b/>
          <w:sz w:val="24"/>
          <w:szCs w:val="24"/>
        </w:rPr>
        <w:t>operations</w:t>
      </w:r>
      <w:r w:rsidR="00236C16" w:rsidRPr="005048D4">
        <w:rPr>
          <w:sz w:val="24"/>
          <w:szCs w:val="24"/>
        </w:rPr>
        <w:t>”</w:t>
      </w:r>
      <w:r w:rsidR="007571CE" w:rsidRPr="005048D4">
        <w:rPr>
          <w:sz w:val="24"/>
          <w:szCs w:val="24"/>
        </w:rPr>
        <w:t xml:space="preserve"> and in “</w:t>
      </w:r>
      <w:r w:rsidR="007571CE" w:rsidRPr="005048D4">
        <w:rPr>
          <w:b/>
          <w:sz w:val="24"/>
          <w:szCs w:val="24"/>
        </w:rPr>
        <w:t>Describe Additional Details Associated with this Request</w:t>
      </w:r>
      <w:r w:rsidR="007571CE" w:rsidRPr="005048D4">
        <w:rPr>
          <w:sz w:val="24"/>
          <w:szCs w:val="24"/>
        </w:rPr>
        <w:t>” enter the New Custom Zones to be created.</w:t>
      </w:r>
    </w:p>
    <w:p w:rsidR="00907788" w:rsidRDefault="00907788" w:rsidP="00FD2DA0">
      <w:pPr>
        <w:ind w:firstLine="720"/>
      </w:pPr>
      <w:r>
        <w:rPr>
          <w:noProof/>
        </w:rPr>
        <w:drawing>
          <wp:inline distT="0" distB="0" distL="0" distR="0" wp14:anchorId="6EE66A8C" wp14:editId="7C2720D7">
            <wp:extent cx="5629646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078" cy="35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46" w:rsidRDefault="007571CE" w:rsidP="00FD2DA0">
      <w:pPr>
        <w:ind w:firstLine="720"/>
      </w:pPr>
      <w:r>
        <w:rPr>
          <w:noProof/>
        </w:rPr>
        <w:lastRenderedPageBreak/>
        <w:drawing>
          <wp:inline distT="0" distB="0" distL="0" distR="0" wp14:anchorId="5D5F3D20" wp14:editId="319EDF5C">
            <wp:extent cx="57531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59" w:rsidRDefault="002B7359"/>
    <w:p w:rsidR="002B7359" w:rsidRPr="005048D4" w:rsidRDefault="00FD2DA0">
      <w:pPr>
        <w:rPr>
          <w:sz w:val="24"/>
          <w:szCs w:val="24"/>
        </w:rPr>
      </w:pPr>
      <w:r w:rsidRPr="005048D4">
        <w:rPr>
          <w:b/>
          <w:sz w:val="24"/>
          <w:szCs w:val="24"/>
        </w:rPr>
        <w:t>5</w:t>
      </w:r>
      <w:r w:rsidRPr="005048D4">
        <w:rPr>
          <w:sz w:val="24"/>
          <w:szCs w:val="24"/>
        </w:rPr>
        <w:t xml:space="preserve">. </w:t>
      </w:r>
      <w:r w:rsidRPr="005048D4">
        <w:rPr>
          <w:sz w:val="24"/>
          <w:szCs w:val="24"/>
        </w:rPr>
        <w:t xml:space="preserve">Click on </w:t>
      </w:r>
      <w:r w:rsidRPr="005048D4">
        <w:rPr>
          <w:b/>
          <w:sz w:val="24"/>
          <w:szCs w:val="24"/>
        </w:rPr>
        <w:t>“Order Now”</w:t>
      </w:r>
      <w:r w:rsidRPr="005048D4">
        <w:rPr>
          <w:sz w:val="24"/>
          <w:szCs w:val="24"/>
        </w:rPr>
        <w:t xml:space="preserve"> </w:t>
      </w:r>
      <w:r w:rsidR="00694A74">
        <w:rPr>
          <w:sz w:val="24"/>
          <w:szCs w:val="24"/>
        </w:rPr>
        <w:t xml:space="preserve">on the top right side of the screen </w:t>
      </w:r>
      <w:r w:rsidRPr="005048D4">
        <w:rPr>
          <w:sz w:val="24"/>
          <w:szCs w:val="24"/>
        </w:rPr>
        <w:t>and your request will be submitted.</w:t>
      </w:r>
    </w:p>
    <w:p w:rsidR="002B7359" w:rsidRDefault="00FD2DA0" w:rsidP="00FD2DA0">
      <w:pPr>
        <w:ind w:firstLine="720"/>
      </w:pPr>
      <w:r>
        <w:rPr>
          <w:noProof/>
        </w:rPr>
        <w:drawing>
          <wp:inline distT="0" distB="0" distL="0" distR="0" wp14:anchorId="087E267D" wp14:editId="3247309B">
            <wp:extent cx="5571999" cy="199576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856" cy="20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359" w:rsidSect="002057E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04FC9"/>
    <w:multiLevelType w:val="hybridMultilevel"/>
    <w:tmpl w:val="B52A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DD"/>
    <w:rsid w:val="00142141"/>
    <w:rsid w:val="001F258D"/>
    <w:rsid w:val="002057E7"/>
    <w:rsid w:val="002232AC"/>
    <w:rsid w:val="00236C16"/>
    <w:rsid w:val="002515C7"/>
    <w:rsid w:val="002B7359"/>
    <w:rsid w:val="002E05DD"/>
    <w:rsid w:val="003E3346"/>
    <w:rsid w:val="00495246"/>
    <w:rsid w:val="005048D4"/>
    <w:rsid w:val="005865FD"/>
    <w:rsid w:val="005E262E"/>
    <w:rsid w:val="005F7B3C"/>
    <w:rsid w:val="006153A4"/>
    <w:rsid w:val="00642F86"/>
    <w:rsid w:val="00694A74"/>
    <w:rsid w:val="006F5328"/>
    <w:rsid w:val="007571CE"/>
    <w:rsid w:val="00907788"/>
    <w:rsid w:val="009F65DE"/>
    <w:rsid w:val="00A339E0"/>
    <w:rsid w:val="00A56600"/>
    <w:rsid w:val="00A578E4"/>
    <w:rsid w:val="00AE728B"/>
    <w:rsid w:val="00B11B4D"/>
    <w:rsid w:val="00B203F2"/>
    <w:rsid w:val="00BE3E66"/>
    <w:rsid w:val="00E93359"/>
    <w:rsid w:val="00F91C18"/>
    <w:rsid w:val="00F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0FE8"/>
  <w15:chartTrackingRefBased/>
  <w15:docId w15:val="{FE1C0121-36EE-41E2-B605-8F79663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njprod.service-now.com/ir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Ketineni, Madhu [GTSUS NON-J&amp;J]</dc:creator>
  <cp:keywords/>
  <dc:description/>
  <cp:lastModifiedBy>Ketineni, Madhu [GTSUS NON-J&amp;J]</cp:lastModifiedBy>
  <cp:revision>17</cp:revision>
  <dcterms:created xsi:type="dcterms:W3CDTF">2019-04-04T15:14:00Z</dcterms:created>
  <dcterms:modified xsi:type="dcterms:W3CDTF">2019-04-04T15:57:00Z</dcterms:modified>
</cp:coreProperties>
</file>