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51203A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51203A" w:rsidRDefault="00997E2D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51203A" w:rsidRDefault="00997E2D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51203A" w:rsidRDefault="00997E2D">
      <w:pPr>
        <w:pStyle w:val="Section"/>
      </w:pPr>
      <w:r>
        <w:t>Objective</w:t>
      </w:r>
    </w:p>
    <w:p w:rsidR="0051203A" w:rsidRDefault="00997E2D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51203A" w:rsidRDefault="00997E2D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51203A" w:rsidRDefault="00997E2D">
      <w:pPr>
        <w:pStyle w:val="Section"/>
      </w:pPr>
      <w:r>
        <w:t>Skill</w:t>
      </w:r>
      <w:r>
        <w:t>s</w:t>
      </w:r>
    </w:p>
    <w:p w:rsidR="0051203A" w:rsidRDefault="00997E2D">
      <w:pPr>
        <w:pStyle w:val="Topic"/>
        <w:ind w:left="360"/>
        <w:outlineLvl w:val="1"/>
      </w:pPr>
      <w:r>
        <w:t>Programming Languages</w:t>
      </w:r>
    </w:p>
    <w:p w:rsidR="0051203A" w:rsidRDefault="00997E2D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Less, XML+XSLT 1.0, PowerShell 2.0.</w:t>
      </w:r>
    </w:p>
    <w:p w:rsidR="0051203A" w:rsidRDefault="00997E2D">
      <w:pPr>
        <w:pStyle w:val="Topic"/>
        <w:ind w:left="360"/>
        <w:outlineLvl w:val="1"/>
      </w:pPr>
      <w:r>
        <w:t>Concepts</w:t>
      </w:r>
    </w:p>
    <w:p w:rsidR="0051203A" w:rsidRDefault="00997E2D">
      <w:pPr>
        <w:ind w:left="720"/>
      </w:pPr>
      <w:r>
        <w:rPr>
          <w:rFonts w:ascii="Segoe UI" w:hAnsi="Segoe UI" w:cs="Segoe UI"/>
          <w:b/>
          <w:color w:val="000000"/>
        </w:rPr>
        <w:t>OOD/OOP, SOLID, RDBMS, ORM, TDD, BDD.</w:t>
      </w:r>
    </w:p>
    <w:p w:rsidR="0051203A" w:rsidRDefault="00997E2D">
      <w:pPr>
        <w:pStyle w:val="Topic"/>
        <w:ind w:left="360"/>
        <w:outlineLvl w:val="1"/>
      </w:pPr>
      <w:r>
        <w:t>Frameworks and Technologies</w:t>
      </w:r>
    </w:p>
    <w:p w:rsidR="0051203A" w:rsidRDefault="00997E2D">
      <w:pPr>
        <w:pStyle w:val="Topic"/>
      </w:pPr>
      <w:r>
        <w:t>.NET</w:t>
      </w:r>
    </w:p>
    <w:p w:rsidR="0051203A" w:rsidRDefault="00997E2D">
      <w:pPr>
        <w:ind w:left="1080"/>
      </w:pPr>
      <w:r>
        <w:rPr>
          <w:rFonts w:ascii="Segoe UI" w:hAnsi="Segoe UI" w:cs="Segoe UI"/>
          <w:b/>
          <w:color w:val="000000"/>
        </w:rPr>
        <w:t>.NET 1.1-4.0, Castle, NHibernate, Entity Framework Model and Code First, ADO.NET, A</w:t>
      </w:r>
      <w:r>
        <w:rPr>
          <w:rFonts w:ascii="Segoe UI" w:hAnsi="Segoe UI" w:cs="Segoe UI"/>
          <w:b/>
          <w:color w:val="000000"/>
        </w:rPr>
        <w:t>SP.NET MVC and WebForms, Silverlight, WCF, LINQ, TPL, NUnit, Moq.</w:t>
      </w:r>
    </w:p>
    <w:p w:rsidR="0051203A" w:rsidRDefault="00997E2D">
      <w:pPr>
        <w:pStyle w:val="Topic"/>
      </w:pPr>
      <w:r>
        <w:t>Web</w:t>
      </w:r>
    </w:p>
    <w:p w:rsidR="0051203A" w:rsidRDefault="00997E2D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Less, Knockout.js, JSON/JSONP, Jasmine.</w:t>
      </w:r>
    </w:p>
    <w:p w:rsidR="0051203A" w:rsidRDefault="00997E2D">
      <w:pPr>
        <w:pStyle w:val="Topic"/>
        <w:ind w:left="360"/>
        <w:outlineLvl w:val="1"/>
      </w:pPr>
      <w:r>
        <w:t>RDBMS</w:t>
      </w:r>
    </w:p>
    <w:p w:rsidR="0051203A" w:rsidRDefault="00997E2D">
      <w:pPr>
        <w:ind w:left="720"/>
      </w:pPr>
      <w:r>
        <w:rPr>
          <w:rFonts w:ascii="Segoe UI" w:hAnsi="Segoe UI" w:cs="Segoe UI"/>
          <w:b/>
          <w:color w:val="000000"/>
        </w:rPr>
        <w:t>SQL Server 2005/2008/R2, T-SQL, SQL Server Reporting Services.</w:t>
      </w:r>
    </w:p>
    <w:p w:rsidR="0051203A" w:rsidRDefault="00997E2D">
      <w:pPr>
        <w:pStyle w:val="Topic"/>
        <w:ind w:left="360"/>
        <w:outlineLvl w:val="1"/>
      </w:pPr>
      <w:r>
        <w:t>Version Control Systems</w:t>
      </w:r>
    </w:p>
    <w:p w:rsidR="0051203A" w:rsidRDefault="00997E2D">
      <w:pPr>
        <w:ind w:left="720"/>
      </w:pPr>
      <w:r>
        <w:rPr>
          <w:rFonts w:ascii="Segoe UI" w:hAnsi="Segoe UI" w:cs="Segoe UI"/>
          <w:b/>
          <w:color w:val="000000"/>
        </w:rPr>
        <w:t>Mercurial, Git, Perforce, SourceSafe :(.</w:t>
      </w:r>
    </w:p>
    <w:p w:rsidR="0051203A" w:rsidRDefault="00997E2D">
      <w:pPr>
        <w:pStyle w:val="Topic"/>
        <w:ind w:left="360"/>
        <w:outlineLvl w:val="1"/>
      </w:pPr>
      <w:r>
        <w:t>Tools</w:t>
      </w:r>
    </w:p>
    <w:p w:rsidR="0051203A" w:rsidRDefault="00997E2D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51203A" w:rsidRDefault="00997E2D">
      <w:pPr>
        <w:pStyle w:val="Section"/>
      </w:pPr>
      <w:r>
        <w:t>Employment</w:t>
      </w:r>
    </w:p>
    <w:p w:rsidR="0051203A" w:rsidRDefault="00997E2D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</w:t>
      </w:r>
      <w:r>
        <w:t>f Iowa, Iowa City, IA</w:t>
      </w:r>
    </w:p>
    <w:p w:rsidR="0051203A" w:rsidRDefault="00997E2D">
      <w:pPr>
        <w:pStyle w:val="Role"/>
      </w:pPr>
      <w:r>
        <w:t>Maintained and developed 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51203A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51203A" w:rsidRDefault="00997E2D">
            <w:pPr>
              <w:pStyle w:val="Area"/>
            </w:pPr>
            <w:r>
              <w:t>Design and Planning</w:t>
            </w:r>
          </w:p>
          <w:p w:rsidR="0051203A" w:rsidRDefault="00997E2D">
            <w:pPr>
              <w:pStyle w:val="AreaParagraph"/>
            </w:pPr>
            <w:r>
              <w:t>Interviewed customers, understood their problems and proposed effective solutions.</w:t>
            </w:r>
          </w:p>
          <w:p w:rsidR="0051203A" w:rsidRDefault="00997E2D">
            <w:pPr>
              <w:pStyle w:val="AreaParagraph"/>
            </w:pPr>
            <w:r>
              <w:t>Wrote initial specs, made UI wirefra</w:t>
            </w:r>
            <w:r>
              <w:t>mes and project estimates.</w:t>
            </w:r>
          </w:p>
          <w:p w:rsidR="0051203A" w:rsidRDefault="00997E2D">
            <w:pPr>
              <w:pStyle w:val="Area"/>
            </w:pPr>
            <w:r>
              <w:lastRenderedPageBreak/>
              <w:t>Implementation</w:t>
            </w:r>
          </w:p>
          <w:p w:rsidR="0051203A" w:rsidRDefault="00997E2D">
            <w:pPr>
              <w:pStyle w:val="AreaParagraph"/>
            </w:pPr>
            <w:r>
              <w:t>Implemented front-ends using HTML, LESS (DotLess) and JavaScript. Used Telerik ASP.NET AJAX UI Controls for legacy WebForms apps, rich Knockout-based JavaScript clients generated with Razor for ASP.NET MVC apps.</w:t>
            </w:r>
          </w:p>
          <w:p w:rsidR="0051203A" w:rsidRDefault="00997E2D">
            <w:pPr>
              <w:pStyle w:val="AreaParagraph"/>
            </w:pPr>
            <w:r>
              <w:t>Implemented back-ends using C#, LINQ for SQL, EF 4.0 SQL Server and PowerShell. Used TDD and NUnit for writing BDD-style unit and integration tests. Most of the projects had rich domain models, commands, queries and domain services with unit of work used f</w:t>
            </w:r>
            <w:r>
              <w:t>or transaction/persistence. Systems were decomposed using SOLID principles and composed with inversion of control container (Castle Windsor).</w:t>
            </w:r>
          </w:p>
          <w:p w:rsidR="0051203A" w:rsidRDefault="00997E2D">
            <w:pPr>
              <w:pStyle w:val="AreaParagraph"/>
            </w:pPr>
            <w:r>
              <w:t>Wrote a fair share of complex SQL queries and reports against SQL Server.</w:t>
            </w:r>
          </w:p>
          <w:p w:rsidR="0051203A" w:rsidRDefault="00997E2D">
            <w:pPr>
              <w:pStyle w:val="AreaParagraph"/>
            </w:pPr>
            <w:r>
              <w:t>Implemented shared between projects libr</w:t>
            </w:r>
            <w:r>
              <w:t>ary of components to codify best practices (for front-end as well as for back-end).</w:t>
            </w:r>
          </w:p>
          <w:p w:rsidR="0051203A" w:rsidRDefault="00997E2D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51203A" w:rsidRDefault="00997E2D">
            <w:pPr>
              <w:pStyle w:val="Area"/>
            </w:pPr>
            <w:r>
              <w:t>Operations and support</w:t>
            </w:r>
          </w:p>
          <w:p w:rsidR="0051203A" w:rsidRDefault="00997E2D">
            <w:pPr>
              <w:pStyle w:val="AreaParagraph"/>
            </w:pPr>
            <w:r>
              <w:t>Implemented automatic error detection and notificati</w:t>
            </w:r>
            <w:r>
              <w:t>on system, so operations team is aware of problems before customers or customer customers call in with complaints</w:t>
            </w:r>
          </w:p>
          <w:p w:rsidR="0051203A" w:rsidRDefault="00997E2D">
            <w:pPr>
              <w:pStyle w:val="Area"/>
            </w:pPr>
            <w:r>
              <w:t>Education and training</w:t>
            </w:r>
          </w:p>
          <w:p w:rsidR="0051203A" w:rsidRDefault="00997E2D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department.</w:t>
            </w:r>
          </w:p>
          <w:p w:rsidR="0051203A" w:rsidRDefault="00997E2D">
            <w:pPr>
              <w:pStyle w:val="Area"/>
            </w:pPr>
            <w:r>
              <w:t>Operations and Developer Infrastructure</w:t>
            </w:r>
          </w:p>
          <w:p w:rsidR="0051203A" w:rsidRDefault="00997E2D">
            <w:pPr>
              <w:pStyle w:val="AreaParagraph"/>
            </w:pPr>
            <w:r>
              <w:t>Installed and maintained TeamCity and Rhodecode installations, wrote pieces of build and continuous deployment system (MSBu</w:t>
            </w:r>
            <w:r>
              <w:t>ild + PowerShell).</w:t>
            </w:r>
          </w:p>
        </w:tc>
      </w:tr>
    </w:tbl>
    <w:p w:rsidR="0051203A" w:rsidRDefault="00997E2D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51203A" w:rsidRDefault="00997E2D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51203A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51203A" w:rsidRDefault="00997E2D">
            <w:pPr>
              <w:pStyle w:val="Area"/>
            </w:pPr>
            <w:r>
              <w:t>Product Design</w:t>
            </w:r>
          </w:p>
          <w:p w:rsidR="0051203A" w:rsidRDefault="00997E2D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51203A" w:rsidRDefault="00997E2D">
            <w:pPr>
              <w:pStyle w:val="Area"/>
            </w:pPr>
            <w:r>
              <w:t>Implementation</w:t>
            </w:r>
          </w:p>
          <w:p w:rsidR="0051203A" w:rsidRDefault="00997E2D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51203A" w:rsidRDefault="00997E2D">
      <w:pPr>
        <w:pStyle w:val="Role"/>
      </w:pPr>
      <w:r>
        <w:lastRenderedPageBreak/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51203A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51203A" w:rsidRDefault="00997E2D">
            <w:pPr>
              <w:pStyle w:val="Area"/>
            </w:pPr>
            <w:r>
              <w:t>Product Design</w:t>
            </w:r>
          </w:p>
          <w:p w:rsidR="0051203A" w:rsidRDefault="00997E2D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51203A" w:rsidRDefault="00997E2D">
            <w:pPr>
              <w:pStyle w:val="Area"/>
            </w:pPr>
            <w:r>
              <w:t>Management</w:t>
            </w:r>
          </w:p>
          <w:p w:rsidR="0051203A" w:rsidRDefault="00997E2D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51203A" w:rsidRDefault="00997E2D">
            <w:pPr>
              <w:pStyle w:val="Area"/>
            </w:pPr>
            <w:r>
              <w:t>Implementation</w:t>
            </w:r>
          </w:p>
          <w:p w:rsidR="0051203A" w:rsidRDefault="00997E2D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51203A" w:rsidRDefault="00997E2D">
            <w:pPr>
              <w:pStyle w:val="AreaSubHeader"/>
            </w:pPr>
            <w:r>
              <w:t>Front-Ends</w:t>
            </w:r>
          </w:p>
          <w:p w:rsidR="0051203A" w:rsidRDefault="00997E2D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51203A" w:rsidRDefault="00997E2D">
            <w:pPr>
              <w:pStyle w:val="AreaSubHeader"/>
            </w:pPr>
            <w:r>
              <w:t>Back-Ends:</w:t>
            </w:r>
          </w:p>
          <w:p w:rsidR="0051203A" w:rsidRDefault="00997E2D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51203A" w:rsidRDefault="00997E2D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51203A" w:rsidRDefault="00997E2D">
            <w:pPr>
              <w:pStyle w:val="Area"/>
            </w:pPr>
            <w:r>
              <w:t>Infrastructure</w:t>
            </w:r>
          </w:p>
          <w:p w:rsidR="0051203A" w:rsidRDefault="00997E2D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51203A" w:rsidRDefault="00997E2D">
            <w:pPr>
              <w:pStyle w:val="Area"/>
            </w:pPr>
            <w:r>
              <w:t>Testing</w:t>
            </w:r>
          </w:p>
          <w:p w:rsidR="0051203A" w:rsidRDefault="00997E2D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51203A" w:rsidRDefault="00997E2D">
      <w:pPr>
        <w:pStyle w:val="Section"/>
      </w:pPr>
      <w:r>
        <w:t>Open-Source Work</w:t>
      </w:r>
    </w:p>
    <w:p w:rsidR="0051203A" w:rsidRDefault="00997E2D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51203A" w:rsidRDefault="00997E2D">
      <w:pPr>
        <w:pStyle w:val="NormalText"/>
      </w:pPr>
      <w:r>
        <w:t>I am currently working on Jester(</w:t>
      </w:r>
      <w:hyperlink r:id="rId12" w:history="1">
        <w:r>
          <w:rPr>
            <w:rStyle w:val="Hyperlink"/>
          </w:rPr>
          <w:t>https://github.com/mbergal/Jester</w:t>
        </w:r>
      </w:hyperlink>
      <w:r>
        <w:t xml:space="preserve">) - RSpec style testing framework for PowerShell. </w:t>
      </w:r>
    </w:p>
    <w:p w:rsidR="0051203A" w:rsidRDefault="00997E2D">
      <w:pPr>
        <w:pStyle w:val="Section"/>
      </w:pPr>
      <w:r>
        <w:t>Education</w:t>
      </w:r>
    </w:p>
    <w:p w:rsidR="0051203A" w:rsidRDefault="00997E2D">
      <w:pPr>
        <w:pStyle w:val="NormalText"/>
      </w:pPr>
      <w:r>
        <w:t>B.S. in Computer Science, Saint Petersburg Technical University.</w:t>
      </w:r>
    </w:p>
    <w:p w:rsidR="0051203A" w:rsidRDefault="00997E2D">
      <w:pPr>
        <w:pStyle w:val="Section"/>
      </w:pPr>
      <w:r>
        <w:t>References</w:t>
      </w:r>
    </w:p>
    <w:p w:rsidR="0051203A" w:rsidRDefault="00997E2D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51203A" w:rsidRDefault="00997E2D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4" w:history="1">
        <w:r>
          <w:rPr>
            <w:rStyle w:val="Hyperlink"/>
          </w:rPr>
          <w:t>bdsutton@gmail.com</w:t>
        </w:r>
      </w:hyperlink>
      <w:r>
        <w:br/>
      </w:r>
      <w:r>
        <w:br/>
      </w:r>
    </w:p>
    <w:p w:rsidR="0051203A" w:rsidRDefault="00997E2D">
      <w:pPr>
        <w:pStyle w:val="NormalText"/>
      </w:pPr>
      <w:r>
        <w:t>Valerij</w:t>
      </w:r>
      <w:r>
        <w:t xml:space="preserve"> Petrulevich, Senior Software Engineer</w:t>
      </w:r>
      <w:r>
        <w:br/>
        <w:t>University of Iowa Hospital and Clinics</w:t>
      </w:r>
      <w:r>
        <w:br/>
        <w:t xml:space="preserve">EMail: </w:t>
      </w:r>
      <w:hyperlink r:id="rId15" w:history="1">
        <w:r>
          <w:rPr>
            <w:rStyle w:val="Hyperlink"/>
          </w:rPr>
          <w:t>vpetrulevich@uiowa.edu</w:t>
        </w:r>
      </w:hyperlink>
      <w:r>
        <w:br/>
      </w:r>
      <w:r>
        <w:br/>
      </w:r>
    </w:p>
    <w:sectPr w:rsidR="0051203A" w:rsidSect="0051203A">
      <w:footerReference w:type="default" r:id="rId16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3A" w:rsidRDefault="0051203A" w:rsidP="0051203A">
      <w:r>
        <w:separator/>
      </w:r>
    </w:p>
  </w:endnote>
  <w:endnote w:type="continuationSeparator" w:id="0">
    <w:p w:rsidR="0051203A" w:rsidRDefault="0051203A" w:rsidP="0051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2E8B199C-AB95-40BF-AF75-5AEC3F06AEB2}"/>
    <w:embedBold r:id="rId2" w:fontKey="{8D16A534-13BB-406F-AD56-F667829BFC27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03A" w:rsidRDefault="00997E2D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3A" w:rsidRDefault="0051203A" w:rsidP="0051203A">
      <w:r>
        <w:separator/>
      </w:r>
    </w:p>
  </w:footnote>
  <w:footnote w:type="continuationSeparator" w:id="0">
    <w:p w:rsidR="0051203A" w:rsidRDefault="0051203A" w:rsidP="00512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03A"/>
    <w:rsid w:val="0051203A"/>
    <w:rsid w:val="0099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long@meta-com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https://github.com/mbergal/Jeste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petrulevich@uiowa.edu" TargetMode="Externa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bdsutto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Bergal, Misha</dc:creator>
  <cp:keywords/>
  <dc:description/>
  <cp:lastModifiedBy>Bergal, Misha</cp:lastModifiedBy>
  <cp:revision>2</cp:revision>
  <dcterms:created xsi:type="dcterms:W3CDTF">2013-02-06T18:07:00Z</dcterms:created>
  <dcterms:modified xsi:type="dcterms:W3CDTF">2013-02-06T18:07:00Z</dcterms:modified>
</cp:coreProperties>
</file>