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BB20B47" w:rsidRDefault="00F15040" w14:paraId="343D984C" w14:textId="08A122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F292CD6" w:rsidR="2CBC1E17">
        <w:rPr>
          <w:rFonts w:ascii="Times New Roman" w:hAnsi="Times New Roman" w:cs="Times New Roman"/>
          <w:sz w:val="24"/>
          <w:szCs w:val="24"/>
        </w:rPr>
        <w:t xml:space="preserve">October </w:t>
      </w:r>
      <w:r w:rsidRPr="2F292CD6" w:rsidR="0BB20B47">
        <w:rPr>
          <w:rFonts w:ascii="Times New Roman" w:hAnsi="Times New Roman" w:cs="Times New Roman"/>
          <w:sz w:val="24"/>
          <w:szCs w:val="24"/>
        </w:rPr>
        <w:t>20</w:t>
      </w:r>
      <w:r w:rsidRPr="2F292CD6" w:rsidR="199A24A9">
        <w:rPr>
          <w:rFonts w:ascii="Times New Roman" w:hAnsi="Times New Roman" w:cs="Times New Roman"/>
          <w:sz w:val="24"/>
          <w:szCs w:val="24"/>
        </w:rPr>
        <w:t>20</w:t>
      </w:r>
      <w:bookmarkStart w:name="_GoBack" w:id="0"/>
      <w:bookmarkEnd w:id="0"/>
    </w:p>
    <w:p w:rsidRPr="007173E3" w:rsidR="00FA7DC7" w:rsidP="00574A13" w:rsidRDefault="00F15040" w14:paraId="3A0865F0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pict w14:anchorId="4A6825D1">
          <v:rect id="_x0000_i1025" style="width:0;height:1.5pt" o:hr="t" o:hrstd="t" o:hralign="center" fillcolor="#a0a0a0" stroked="f"/>
        </w:pic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7514F03F" w14:paraId="38F5287F" w14:textId="77777777">
        <w:tc>
          <w:tcPr>
            <w:tcW w:w="1818" w:type="dxa"/>
            <w:tcMar/>
          </w:tcPr>
          <w:p w:rsidRPr="007173E3" w:rsidR="00FA7DC7" w:rsidP="7514F03F" w:rsidRDefault="00FA7DC7" w14:paraId="3C5510F2" w14:textId="77777777" w14:noSpellErr="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7514F03F" w:rsidRDefault="00AA6BEB" w14:paraId="5FA430E8" w14:textId="2DC5C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110 Manning Dr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Mary Ellen Jones Building - Room 10114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Chapel Hill, NC 27599-7575</w:t>
            </w:r>
          </w:p>
        </w:tc>
      </w:tr>
      <w:tr w:rsidRPr="007173E3" w:rsidR="00FA7DC7" w:rsidTr="7514F03F" w14:paraId="067A0195" w14:textId="77777777">
        <w:tc>
          <w:tcPr>
            <w:tcW w:w="1818" w:type="dxa"/>
            <w:tcMar/>
          </w:tcPr>
          <w:p w:rsidRPr="007173E3" w:rsidR="00FA7DC7" w:rsidP="7514F03F" w:rsidRDefault="00FA7DC7" w14:paraId="301F5F6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7514F03F" w:rsidRDefault="00B667D9" w14:paraId="3E9C1FB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7514F03F" w14:paraId="65F6C928" w14:textId="77777777">
        <w:tc>
          <w:tcPr>
            <w:tcW w:w="1818" w:type="dxa"/>
            <w:tcMar/>
          </w:tcPr>
          <w:p w:rsidRPr="007173E3" w:rsidR="007F2C26" w:rsidP="7514F03F" w:rsidRDefault="007F2C26" w14:paraId="6173ABE1" w14:textId="4C902815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7514F03F" w:rsidRDefault="007F2C26" w14:paraId="2D95C6C2" w14:textId="247F9687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919-966-5717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(work) OR 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(cell)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514F03F" w14:paraId="7F1E908B" w14:textId="77777777">
        <w:tc>
          <w:tcPr>
            <w:tcW w:w="1728" w:type="dxa"/>
            <w:tcMar/>
          </w:tcPr>
          <w:p w:rsidRPr="007173E3" w:rsidR="00F50387" w:rsidP="7514F03F" w:rsidRDefault="00F50387" w14:paraId="4D727A67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3BCE945D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514F03F" w14:paraId="6BEE1780" w14:textId="77777777">
        <w:tc>
          <w:tcPr>
            <w:tcW w:w="1728" w:type="dxa"/>
            <w:tcMar/>
          </w:tcPr>
          <w:p w:rsidRPr="007173E3" w:rsidR="00F50387" w:rsidP="7514F03F" w:rsidRDefault="00F50387" w14:paraId="529C1F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4A7B014F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A43B9E" w:rsidP="00A934E9" w:rsidRDefault="00A43B9E" w14:paraId="2808879B" w14:textId="77777777">
      <w:pPr>
        <w:spacing w:after="0" w:line="240" w:lineRule="auto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02721C" w:rsidP="00574A13" w:rsidRDefault="0002721C" w14:paraId="6A4713C2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2F292CD6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2F292CD6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abc5c36a63b84b00">
        <w:r w:rsidRPr="2F292CD6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2F292CD6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="4791D85C" w:rsidP="2F292CD6" w:rsidRDefault="4791D85C" w14:paraId="47869A19" w14:textId="0ED43ED2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F292CD6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4791D85C">
        <w:rPr>
          <w:rStyle w:val="citationauthor"/>
          <w:rFonts w:ascii="Times New Roman" w:hAnsi="Times New Roman"/>
          <w:sz w:val="24"/>
          <w:szCs w:val="24"/>
        </w:rPr>
        <w:t xml:space="preserve">, Moret N, Liu C, Goldfarb D, Sorger PK, Gomez </w:t>
      </w:r>
      <w:r w:rsidRPr="2F292CD6" w:rsidR="4791D85C">
        <w:rPr>
          <w:rStyle w:val="citationauthor"/>
          <w:rFonts w:ascii="Times New Roman" w:hAnsi="Times New Roman"/>
          <w:sz w:val="24"/>
          <w:szCs w:val="24"/>
        </w:rPr>
        <w:t>SM</w:t>
      </w:r>
      <w:r w:rsidRPr="2F292CD6" w:rsidR="4791D85C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2F292CD6" w:rsidR="2563452A">
        <w:rPr>
          <w:rStyle w:val="citationauthor"/>
          <w:rFonts w:ascii="Times New Roman" w:hAnsi="Times New Roman"/>
          <w:sz w:val="24"/>
          <w:szCs w:val="24"/>
        </w:rPr>
        <w:t xml:space="preserve">The Dark Kinase Knowledgebase: an online </w:t>
      </w:r>
      <w:r w:rsidRPr="2F292CD6" w:rsidR="2563452A">
        <w:rPr>
          <w:rStyle w:val="citationauthor"/>
          <w:rFonts w:ascii="Times New Roman" w:hAnsi="Times New Roman"/>
          <w:sz w:val="24"/>
          <w:szCs w:val="24"/>
        </w:rPr>
        <w:t>compendium</w:t>
      </w:r>
      <w:r w:rsidRPr="2F292CD6" w:rsidR="2563452A">
        <w:rPr>
          <w:rStyle w:val="citationauthor"/>
          <w:rFonts w:ascii="Times New Roman" w:hAnsi="Times New Roman"/>
          <w:sz w:val="24"/>
          <w:szCs w:val="24"/>
        </w:rPr>
        <w:t xml:space="preserve"> of knowledge and experimental results of understudied kinases</w:t>
      </w:r>
      <w:r w:rsidRPr="2F292CD6" w:rsidR="5EA5B207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2F292CD6" w:rsidR="5EA5B207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Nucleic Acids Research</w:t>
      </w:r>
      <w:r w:rsidRPr="2F292CD6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, 2020 (</w:t>
      </w:r>
      <w:hyperlink r:id="Rdc82572daf5d4d24">
        <w:r w:rsidRPr="2F292CD6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HTML</w:t>
        </w:r>
      </w:hyperlink>
      <w:r w:rsidRPr="2F292CD6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|</w:t>
      </w:r>
      <w:hyperlink r:id="R224c48e3cba84f5a">
        <w:r w:rsidRPr="2F292CD6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PDF</w:t>
        </w:r>
      </w:hyperlink>
      <w:r w:rsidRPr="2F292CD6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)</w:t>
      </w:r>
    </w:p>
    <w:p w:rsidRPr="00FE007D" w:rsidR="00FE007D" w:rsidP="2F292CD6" w:rsidRDefault="00FE007D" w14:paraId="04A3ED9A" w14:textId="081EB79E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292CD6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r w:rsidRPr="2F292CD6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r w:rsidRPr="2F292CD6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proofErr w:type="spellStart"/>
      <w:r w:rsidRPr="2F292CD6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proofErr w:type="spellStart"/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proofErr w:type="spellEnd"/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</w:t>
      </w:r>
      <w:r w:rsidRPr="2F292CD6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Coral: Clear and Customizable Visualization of Human </w:t>
      </w:r>
      <w:proofErr w:type="spellStart"/>
      <w:r w:rsidRPr="2F292CD6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Kinome</w:t>
      </w:r>
      <w:proofErr w:type="spellEnd"/>
      <w:r w:rsidRPr="2F292CD6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Data.</w:t>
      </w:r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2F292CD6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35a6ec6706d344f1">
        <w:r w:rsidRPr="2F292CD6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a0a698485c334d0b">
        <w:r w:rsidRPr="2F292CD6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proofErr w:type="gramStart"/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proofErr w:type="gramEnd"/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2F292CD6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</w:p>
    <w:p w:rsidRPr="00FE007D" w:rsidR="00FE007D" w:rsidP="2F292CD6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sz w:val="24"/>
          <w:szCs w:val="24"/>
        </w:rPr>
      </w:pPr>
      <w:r w:rsidRPr="2F292CD6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proofErr w:type="spellStart"/>
      <w:r w:rsidRPr="2F292CD6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proofErr w:type="spellStart"/>
      <w:r w:rsidRPr="2F292CD6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proofErr w:type="spellEnd"/>
      <w:r w:rsidRPr="2F292CD6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dbce9d030bcf4f30">
        <w:r w:rsidRPr="2F292CD6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d25feb19b4744833">
        <w:r w:rsidRPr="2F292CD6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2F292CD6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ind w:left="288"/>
        <w:rPr>
          <w:noProof w:val="0"/>
          <w:sz w:val="24"/>
          <w:szCs w:val="24"/>
          <w:lang w:val="en-US"/>
        </w:rPr>
      </w:pPr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proofErr w:type="spellEnd"/>
      <w:hyperlink r:id="R5843f9a8d35644f9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</w:t>
        </w:r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CP</w:t>
        </w:r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, 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026aa617a8b04634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f6aa91ae77eb4839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hyperlink r:id="R79f2f1553c844459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proofErr w:type="spellStart"/>
      <w:r w:rsidRPr="2F292CD6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proofErr w:type="spellEnd"/>
      <w:hyperlink r:id="R9102b8fc2e484423">
        <w:r w:rsidRPr="2F292CD6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2F292CD6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8b2faf18f0974554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a05b5b611e774dee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7d0e7b4e030b4710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62f5f318ec5d4586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69f4178ecca449a4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d1c2dc57fe0d4c69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2F292CD6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proofErr w:type="spellStart"/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proofErr w:type="spellEnd"/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2F292CD6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2F292CD6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abe78eb3a713438d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3265c912997043ce">
        <w:r w:rsidRPr="2F292CD6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2F292CD6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2F292CD6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7ead3fc9e3164052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a0fffe92fd1c44cb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2F292CD6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SB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King SJ, Bo T, Dubose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ES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Liu W,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directional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migration toward extracellular matrix cues. 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b4f3dd4cf9324c3b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f4d09659539c4ef0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2F292CD6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ef2ee833202f4a66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021fec89c7244092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9925E2" w:rsidP="7D980A2C" w:rsidRDefault="009925E2" w14:paraId="0A5A331B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e92e6bb27a8a45d0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c6f34325f4c34033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92489f76a48f4b79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="7D980A2C" w:rsidP="2F292CD6" w:rsidRDefault="7D980A2C" w14:paraId="54188F63" w14:textId="00D6AE78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ED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Yi JJ, Gomez SM,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TC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Hahn KM. </w:t>
      </w:r>
      <w:hyperlink r:id="R30c2387a840a41cf">
        <w:r w:rsidRPr="2F292CD6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53c7a666df2b469e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3bbbae2feffa42a3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464A3516" w14:textId="2DE54163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LM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TP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Coghill JM, Blazer BR, Bear JE,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Blood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072077d0ae7c46a1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8104bdda2deb4635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2EBD726B" w14:textId="41E929B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EA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Wise 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AL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2F292CD6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133f2c05ef544137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1f4eb7a0ef24eee">
        <w:r w:rsidRPr="2F292CD6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2F292CD6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2F292CD6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F292CD6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2F292CD6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2F292CD6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2F292CD6" w:rsidR="7D980A2C">
        <w:rPr>
          <w:rFonts w:ascii="Times New Roman" w:hAnsi="Times New Roman" w:cs="Times New Roman"/>
          <w:sz w:val="24"/>
          <w:szCs w:val="24"/>
        </w:rPr>
        <w:t>(</w:t>
      </w:r>
      <w:hyperlink r:id="R29ff5e1d28ae4571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|</w:t>
      </w:r>
      <w:hyperlink r:id="R4ca3527f672a42dd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2F292CD6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proofErr w:type="spellStart"/>
      <w:r w:rsidRPr="2F292CD6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proofErr w:type="spellEnd"/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proofErr w:type="spellStart"/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proofErr w:type="spellEnd"/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directional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cell migration through the coordination of polarized membrane 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protrusion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2F292CD6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2F292CD6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2F292CD6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F292CD6" w:rsidR="7D980A2C">
        <w:rPr>
          <w:rFonts w:ascii="Times New Roman" w:hAnsi="Times New Roman" w:cs="Times New Roman"/>
          <w:sz w:val="24"/>
          <w:szCs w:val="24"/>
        </w:rPr>
        <w:t>(</w:t>
      </w:r>
      <w:hyperlink r:id="Ref01a9b318be41e0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|</w:t>
      </w:r>
      <w:hyperlink r:id="Rd86acd1eef5249a3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proofErr w:type="spellStart"/>
      <w:r w:rsidRPr="2F292CD6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proofErr w:type="spellEnd"/>
      <w:r w:rsidRPr="2F292CD6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proofErr w:type="spellStart"/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proofErr w:type="spellEnd"/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proofErr w:type="spellStart"/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proofErr w:type="spellEnd"/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proofErr w:type="spellStart"/>
      <w:r w:rsidRPr="2F292CD6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proofErr w:type="spellEnd"/>
      <w:r w:rsidRPr="2F292CD6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2F292CD6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F292CD6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2F292CD6" w:rsidR="7D980A2C">
        <w:rPr>
          <w:rFonts w:ascii="Times New Roman" w:hAnsi="Times New Roman" w:cs="Times New Roman"/>
          <w:sz w:val="24"/>
          <w:szCs w:val="24"/>
        </w:rPr>
        <w:t>(</w:t>
      </w:r>
      <w:hyperlink r:id="Rae89e9a0865643cb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|</w:t>
      </w:r>
      <w:hyperlink r:id="R6e0d4e7c824f42f2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Fonts w:ascii="Times New Roman" w:hAnsi="Times New Roman" w:cs="Times New Roman"/>
          <w:sz w:val="24"/>
          <w:szCs w:val="24"/>
        </w:rPr>
        <w:t>Wu C</w:t>
      </w:r>
      <w:r w:rsidRPr="2F292CD6" w:rsidR="7D980A2C">
        <w:rPr>
          <w:rFonts w:ascii="Times New Roman" w:hAnsi="Times New Roman" w:cs="Times New Roman"/>
          <w:sz w:val="24"/>
          <w:szCs w:val="24"/>
        </w:rPr>
        <w:t>*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2F292CD6" w:rsidR="7D980A2C">
        <w:rPr>
          <w:rFonts w:ascii="Times New Roman" w:hAnsi="Times New Roman" w:cs="Times New Roman"/>
          <w:sz w:val="24"/>
          <w:szCs w:val="24"/>
        </w:rPr>
        <w:t>Asokan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2F292CD6" w:rsidR="7D980A2C">
        <w:rPr>
          <w:rFonts w:ascii="Times New Roman" w:hAnsi="Times New Roman" w:cs="Times New Roman"/>
          <w:sz w:val="24"/>
          <w:szCs w:val="24"/>
        </w:rPr>
        <w:t>*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292CD6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, Haynes EM, Sharpless NE, Griffith </w:t>
      </w:r>
      <w:r w:rsidRPr="2F292CD6" w:rsidR="7D980A2C">
        <w:rPr>
          <w:rFonts w:ascii="Times New Roman" w:hAnsi="Times New Roman" w:cs="Times New Roman"/>
          <w:sz w:val="24"/>
          <w:szCs w:val="24"/>
        </w:rPr>
        <w:t>JD</w:t>
      </w:r>
      <w:r w:rsidRPr="2F292CD6" w:rsidR="7D980A2C">
        <w:rPr>
          <w:rFonts w:ascii="Times New Roman" w:hAnsi="Times New Roman" w:cs="Times New Roman"/>
          <w:sz w:val="24"/>
          <w:szCs w:val="24"/>
        </w:rPr>
        <w:t>, Gomez SM, Bear JE.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2F292CD6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2F292CD6" w:rsidR="7D980A2C">
        <w:rPr>
          <w:rFonts w:ascii="Times New Roman" w:hAnsi="Times New Roman" w:cs="Times New Roman"/>
          <w:sz w:val="24"/>
          <w:szCs w:val="24"/>
        </w:rPr>
        <w:t>,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430627bc9cd04203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|</w:t>
      </w:r>
      <w:hyperlink r:id="Rb7093dc3ce0b4764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2F292CD6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CE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proofErr w:type="spellEnd"/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proofErr w:type="spellStart"/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</w:t>
      </w:r>
      <w:r w:rsidRPr="2F292CD6" w:rsidR="7D980A2C">
        <w:rPr>
          <w:rFonts w:ascii="Times New Roman" w:hAnsi="Times New Roman" w:cs="Times New Roman"/>
          <w:sz w:val="24"/>
          <w:szCs w:val="24"/>
        </w:rPr>
        <w:t>adhesion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, and cell mechanical properties. </w:t>
      </w:r>
      <w:r w:rsidRPr="2F292CD6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2F292CD6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6388526559ea453f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|</w:t>
      </w:r>
      <w:hyperlink r:id="Rec7face414a84811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2F292CD6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2F292CD6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2F292CD6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2F292CD6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F292CD6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proofErr w:type="spellEnd"/>
      <w:r w:rsidRPr="2F292CD6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2F292CD6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2F292CD6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2F292CD6" w:rsidR="7D980A2C">
        <w:rPr>
          <w:rFonts w:ascii="Times New Roman" w:hAnsi="Times New Roman" w:cs="Times New Roman"/>
          <w:sz w:val="24"/>
          <w:szCs w:val="24"/>
        </w:rPr>
        <w:t>(</w:t>
      </w:r>
      <w:hyperlink r:id="Ra17f7343d01141cc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|</w:t>
      </w:r>
      <w:hyperlink r:id="Rabba9f768220495e">
        <w:r w:rsidRPr="2F292CD6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2F292CD6" w:rsidR="7D980A2C">
        <w:rPr>
          <w:rFonts w:ascii="Times New Roman" w:hAnsi="Times New Roman" w:cs="Times New Roman"/>
          <w:sz w:val="24"/>
          <w:szCs w:val="24"/>
        </w:rPr>
        <w:t>)</w:t>
      </w:r>
    </w:p>
    <w:p w:rsidR="20F69873" w:rsidP="2F292CD6" w:rsidRDefault="20F69873" w14:paraId="4054D9BD" w14:textId="1F6D2A78">
      <w:pPr>
        <w:pStyle w:val="Normal"/>
        <w:spacing w:line="240" w:lineRule="auto"/>
        <w:ind w:left="270" w:hanging="360"/>
        <w:jc w:val="center"/>
        <w:rPr>
          <w:rFonts w:ascii="Times New Roman" w:hAnsi="Times New Roman" w:cs="Times New Roman"/>
          <w:sz w:val="24"/>
          <w:szCs w:val="24"/>
        </w:rPr>
      </w:pPr>
      <w:r w:rsidRPr="2F292CD6" w:rsidR="20F69873">
        <w:rPr>
          <w:rFonts w:ascii="Times New Roman" w:hAnsi="Times New Roman" w:cs="Times New Roman"/>
          <w:sz w:val="24"/>
          <w:szCs w:val="24"/>
        </w:rPr>
        <w:t>Pre-Prints</w:t>
      </w:r>
    </w:p>
    <w:p w:rsidR="54F5E400" w:rsidP="2F292CD6" w:rsidRDefault="54F5E400" w14:paraId="19C351FB" w14:textId="730F8DE9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292CD6" w:rsidR="54F5E400">
        <w:rPr>
          <w:rFonts w:ascii="Times New Roman" w:hAnsi="Times New Roman" w:cs="Times New Roman"/>
          <w:sz w:val="24"/>
          <w:szCs w:val="24"/>
        </w:rPr>
        <w:t xml:space="preserve">Moret N, Liu C, Gyori </w:t>
      </w:r>
      <w:r w:rsidRPr="2F292CD6" w:rsidR="54F5E400">
        <w:rPr>
          <w:rFonts w:ascii="Times New Roman" w:hAnsi="Times New Roman" w:cs="Times New Roman"/>
          <w:sz w:val="24"/>
          <w:szCs w:val="24"/>
        </w:rPr>
        <w:t>BM</w:t>
      </w:r>
      <w:r w:rsidRPr="2F292CD6" w:rsidR="54F5E400">
        <w:rPr>
          <w:rFonts w:ascii="Times New Roman" w:hAnsi="Times New Roman" w:cs="Times New Roman"/>
          <w:sz w:val="24"/>
          <w:szCs w:val="24"/>
        </w:rPr>
        <w:t xml:space="preserve">, Bachman JA, </w:t>
      </w:r>
      <w:proofErr w:type="spellStart"/>
      <w:r w:rsidRPr="2F292CD6" w:rsidR="54F5E400">
        <w:rPr>
          <w:rFonts w:ascii="Times New Roman" w:hAnsi="Times New Roman" w:cs="Times New Roman"/>
          <w:sz w:val="24"/>
          <w:szCs w:val="24"/>
        </w:rPr>
        <w:t>Steppi</w:t>
      </w:r>
      <w:proofErr w:type="spellEnd"/>
      <w:r w:rsidRPr="2F292CD6" w:rsidR="54F5E40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2F292CD6" w:rsidR="54F5E400">
        <w:rPr>
          <w:rFonts w:ascii="Times New Roman" w:hAnsi="Times New Roman" w:cs="Times New Roman"/>
          <w:sz w:val="24"/>
          <w:szCs w:val="24"/>
        </w:rPr>
        <w:t>Taujale</w:t>
      </w:r>
      <w:proofErr w:type="spellEnd"/>
      <w:r w:rsidRPr="2F292CD6" w:rsidR="54F5E400">
        <w:rPr>
          <w:rFonts w:ascii="Times New Roman" w:hAnsi="Times New Roman" w:cs="Times New Roman"/>
          <w:sz w:val="24"/>
          <w:szCs w:val="24"/>
        </w:rPr>
        <w:t xml:space="preserve"> R, Huang L</w:t>
      </w:r>
      <w:r w:rsidRPr="2F292CD6" w:rsidR="4AFCF302">
        <w:rPr>
          <w:rFonts w:ascii="Times New Roman" w:hAnsi="Times New Roman" w:cs="Times New Roman"/>
          <w:sz w:val="24"/>
          <w:szCs w:val="24"/>
        </w:rPr>
        <w:t xml:space="preserve">C, </w:t>
      </w:r>
      <w:r w:rsidRPr="2F292CD6" w:rsidR="113BDD67">
        <w:rPr>
          <w:rFonts w:ascii="Times New Roman" w:hAnsi="Times New Roman" w:cs="Times New Roman"/>
          <w:sz w:val="24"/>
          <w:szCs w:val="24"/>
        </w:rPr>
        <w:t xml:space="preserve">Hug C, </w:t>
      </w:r>
      <w:proofErr w:type="spellStart"/>
      <w:r w:rsidRPr="2F292CD6" w:rsidR="113BDD67">
        <w:rPr>
          <w:rFonts w:ascii="Times New Roman" w:hAnsi="Times New Roman" w:cs="Times New Roman"/>
          <w:sz w:val="24"/>
          <w:szCs w:val="24"/>
        </w:rPr>
        <w:t>Berginski</w:t>
      </w:r>
      <w:proofErr w:type="spellEnd"/>
      <w:r w:rsidRPr="2F292CD6" w:rsidR="113BDD67">
        <w:rPr>
          <w:rFonts w:ascii="Times New Roman" w:hAnsi="Times New Roman" w:cs="Times New Roman"/>
          <w:sz w:val="24"/>
          <w:szCs w:val="24"/>
        </w:rPr>
        <w:t xml:space="preserve"> M, Gomez S, Kannan N, Sorger PK. Exploring the understudied human </w:t>
      </w:r>
      <w:proofErr w:type="spellStart"/>
      <w:r w:rsidRPr="2F292CD6" w:rsidR="113BDD67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2F292CD6" w:rsidR="113BDD67">
        <w:rPr>
          <w:rFonts w:ascii="Times New Roman" w:hAnsi="Times New Roman" w:cs="Times New Roman"/>
          <w:sz w:val="24"/>
          <w:szCs w:val="24"/>
        </w:rPr>
        <w:t xml:space="preserve"> for research and therapeutic opportunities. </w:t>
      </w:r>
      <w:proofErr w:type="spellStart"/>
      <w:r w:rsidRPr="2F292CD6" w:rsidR="7B9F7F1F">
        <w:rPr>
          <w:rFonts w:ascii="Times New Roman" w:hAnsi="Times New Roman" w:cs="Times New Roman"/>
          <w:i w:val="1"/>
          <w:iCs w:val="1"/>
          <w:sz w:val="24"/>
          <w:szCs w:val="24"/>
        </w:rPr>
        <w:t>B</w:t>
      </w:r>
      <w:r w:rsidRPr="2F292CD6" w:rsidR="113BDD67">
        <w:rPr>
          <w:rFonts w:ascii="Times New Roman" w:hAnsi="Times New Roman" w:cs="Times New Roman"/>
          <w:i w:val="1"/>
          <w:iCs w:val="1"/>
          <w:sz w:val="24"/>
          <w:szCs w:val="24"/>
        </w:rPr>
        <w:t>ioRxiv</w:t>
      </w:r>
      <w:proofErr w:type="spellEnd"/>
      <w:r w:rsidRPr="2F292CD6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, 2020 (</w:t>
      </w:r>
      <w:hyperlink r:id="Ra5e1bcbee68e4c3e">
        <w:r w:rsidRPr="2F292CD6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HTML</w:t>
        </w:r>
      </w:hyperlink>
      <w:r w:rsidRPr="2F292CD6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|</w:t>
      </w:r>
      <w:hyperlink r:id="Ra4a570a1fc9c43d1">
        <w:r w:rsidRPr="2F292CD6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PDF</w:t>
        </w:r>
      </w:hyperlink>
      <w:r w:rsidRPr="2F292CD6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160E16FE" w:rsidP="7514F03F" w:rsidRDefault="160E16FE" w14:paraId="673E2846" w14:textId="079D6ABA" w14:noSpellErr="1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Base, Boston, MA, August 2018</w:t>
      </w:r>
    </w:p>
    <w:p w:rsidR="00AE1C14" w:rsidP="7514F03F" w:rsidRDefault="00AE1C14" w14:paraId="3FAFD71B" w14:textId="77777777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Conference, </w:t>
      </w:r>
      <w:proofErr w:type="spellStart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514F03F" w:rsidRDefault="00B116F5" w14:paraId="57DBECB7" w14:textId="77777777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Triangle Cytoskeleton Meeting, </w:t>
      </w:r>
      <w:proofErr w:type="spellStart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514F03F" w:rsidRDefault="00F7588D" w14:paraId="2B151461" w14:textId="77777777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 and use of an Ezrin tension sensor to measure actin-plasma membrane loading, Triangle Cytoskeleton Meeting, </w:t>
      </w:r>
      <w:proofErr w:type="spellStart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7514F03F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BMES Meeting, Pittsburgh, PA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Images, Bioengineering and Bioinformatics Summer Institute, Richmond, VA, Keynote Seminar.</w:t>
      </w: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160E16FE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Images,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514F03F" w14:paraId="0BB2A54B" w14:textId="77777777">
        <w:tc>
          <w:tcPr>
            <w:tcW w:w="1548" w:type="dxa"/>
            <w:tcMar/>
          </w:tcPr>
          <w:p w:rsidRPr="007B6658" w:rsidR="00877A0D" w:rsidP="7514F03F" w:rsidRDefault="00877A0D" w14:paraId="53227699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7514F03F" w:rsidRDefault="00877A0D" w14:paraId="6C2CBF45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82cb8ec6979f4bd6">
              <w:r w:rsidRPr="7514F03F" w:rsidR="7514F03F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7514F03F">
              <w:rPr/>
              <w:t>)</w:t>
            </w:r>
          </w:p>
        </w:tc>
      </w:tr>
      <w:tr w:rsidRPr="007B6658" w:rsidR="006C24E9" w:rsidTr="7514F03F" w14:paraId="47DE7810" w14:textId="77777777">
        <w:tc>
          <w:tcPr>
            <w:tcW w:w="1548" w:type="dxa"/>
            <w:tcMar/>
          </w:tcPr>
          <w:p w:rsidRPr="007B6658" w:rsidR="006C24E9" w:rsidP="7514F03F" w:rsidRDefault="006C24E9" w14:paraId="5F7BDF06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2E27CC89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514F03F" w14:paraId="732C60A4" w14:textId="77777777">
        <w:tc>
          <w:tcPr>
            <w:tcW w:w="1548" w:type="dxa"/>
            <w:tcMar/>
          </w:tcPr>
          <w:p w:rsidRPr="007B6658" w:rsidR="006C24E9" w:rsidP="7514F03F" w:rsidRDefault="006C24E9" w14:paraId="3CB0E4EA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694ABC72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514F03F" w14:paraId="74AB60EB" w14:textId="77777777">
        <w:tc>
          <w:tcPr>
            <w:tcW w:w="1548" w:type="dxa"/>
            <w:tcMar/>
          </w:tcPr>
          <w:p w:rsidRPr="007B6658" w:rsidR="006C24E9" w:rsidP="7514F03F" w:rsidRDefault="006C24E9" w14:paraId="08845D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7514F03F" w:rsidRDefault="00A81200" w14:paraId="590D776C" w14:textId="77777777" w14:noSpellErr="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Pr="007B6658" w:rsidR="00B032B0" w:rsidTr="7514F03F" w14:paraId="112F47AC" w14:textId="77777777">
        <w:tc>
          <w:tcPr>
            <w:tcW w:w="1485" w:type="dxa"/>
            <w:tcMar/>
          </w:tcPr>
          <w:p w:rsidRPr="007B6658" w:rsidR="00B032B0" w:rsidP="7514F03F" w:rsidRDefault="00B032B0" w14:paraId="6024E5FB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0297B60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7514F03F" w14:paraId="316EAFE6" w14:textId="77777777">
        <w:tc>
          <w:tcPr>
            <w:tcW w:w="1485" w:type="dxa"/>
            <w:tcMar/>
          </w:tcPr>
          <w:p w:rsidRPr="007B6658" w:rsidR="00B032B0" w:rsidP="7514F03F" w:rsidRDefault="00BE41CB" w14:paraId="5DDD4124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7514F03F" w:rsidRDefault="00640641" w14:paraId="0C18E0A4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7514F03F" w14:paraId="1D9066E1" w14:textId="77777777">
        <w:tc>
          <w:tcPr>
            <w:tcW w:w="1485" w:type="dxa"/>
            <w:tcMar/>
          </w:tcPr>
          <w:p w:rsidRPr="007B6658" w:rsidR="00B032B0" w:rsidP="7514F03F" w:rsidRDefault="00B032B0" w14:paraId="7E5EC67E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6651739C" w14:textId="38920CB0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7514F03F" w:rsidRDefault="00B032B0" w14:paraId="4868A093" w14:textId="252BF25E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7514F03F" w:rsidRDefault="00B032B0" w14:paraId="14F1DBF8" w14:textId="5169E157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514F03F" w14:paraId="46E74295">
        <w:tc>
          <w:tcPr>
            <w:tcW w:w="1548" w:type="dxa"/>
            <w:tcMar/>
          </w:tcPr>
          <w:p w:rsidR="160E16FE" w:rsidP="7514F03F" w:rsidRDefault="160E16FE" w14:paraId="6C9FBC71" w14:textId="6BDAA109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514F03F" w:rsidRDefault="7D980A2C" w14:paraId="50B76E63" w14:textId="0D0E92F6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7514F03F" w:rsidRDefault="160E16FE" w14:paraId="5B2B970A" w14:textId="5EB8EAC8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76C05102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126D606"/>
    <w:rsid w:val="0279568F"/>
    <w:rsid w:val="06D894EB"/>
    <w:rsid w:val="094F1F42"/>
    <w:rsid w:val="0BB20B47"/>
    <w:rsid w:val="113BDD67"/>
    <w:rsid w:val="133F34EA"/>
    <w:rsid w:val="160E16FE"/>
    <w:rsid w:val="199A24A9"/>
    <w:rsid w:val="1A566B26"/>
    <w:rsid w:val="1DAC8F88"/>
    <w:rsid w:val="20F69873"/>
    <w:rsid w:val="237465C1"/>
    <w:rsid w:val="2563452A"/>
    <w:rsid w:val="2C0DAA8D"/>
    <w:rsid w:val="2CBC1E17"/>
    <w:rsid w:val="2F292CD6"/>
    <w:rsid w:val="35F771C2"/>
    <w:rsid w:val="442C8440"/>
    <w:rsid w:val="4791D85C"/>
    <w:rsid w:val="494405F3"/>
    <w:rsid w:val="4AFCF302"/>
    <w:rsid w:val="4EB63F46"/>
    <w:rsid w:val="514E1623"/>
    <w:rsid w:val="515763B4"/>
    <w:rsid w:val="54893677"/>
    <w:rsid w:val="54F5E400"/>
    <w:rsid w:val="5EA5B207"/>
    <w:rsid w:val="690891E8"/>
    <w:rsid w:val="6A07D6F6"/>
    <w:rsid w:val="72850F7E"/>
    <w:rsid w:val="72BEC332"/>
    <w:rsid w:val="7514F03F"/>
    <w:rsid w:val="7B9F7F1F"/>
    <w:rsid w:val="7D255DF0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glossaryDocument" Target="/word/glossary/document.xml" Id="R3f8585d0030d4d8c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82cb8ec6979f4bd6" /><Relationship Type="http://schemas.openxmlformats.org/officeDocument/2006/relationships/hyperlink" Target="http://scholar.google.com/citations?user=-n9FUI0AAAAJ" TargetMode="External" Id="Rabc5c36a63b84b00" /><Relationship Type="http://schemas.openxmlformats.org/officeDocument/2006/relationships/hyperlink" Target="https://doi.org/10.1093/nar/gkaa853" TargetMode="External" Id="Rdc82572daf5d4d24" /><Relationship Type="http://schemas.openxmlformats.org/officeDocument/2006/relationships/hyperlink" Target="https://academic.oup.com/nar/advance-article-pdf/doi/10.1093/nar/gkaa853/33964914/gkaa853.pdf?guestAccessKey=f1890507-781d-40d2-9daa-6d8ce4c2f3f4" TargetMode="External" Id="R224c48e3cba84f5a" /><Relationship Type="http://schemas.openxmlformats.org/officeDocument/2006/relationships/hyperlink" Target="https://doi.org/10.1016/j.cels.2018.07.001" TargetMode="External" Id="R35a6ec6706d344f1" /><Relationship Type="http://schemas.openxmlformats.org/officeDocument/2006/relationships/hyperlink" Target="https://www.cell.com/action/showPdf?pii=S2405-4712%2818%2930280-1" TargetMode="External" Id="Ra0a698485c334d0b" /><Relationship Type="http://schemas.openxmlformats.org/officeDocument/2006/relationships/hyperlink" Target="https://doi.org/10.7554/eLife.33927" TargetMode="External" Id="Rdbce9d030bcf4f30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d25feb19b4744833" /><Relationship Type="http://schemas.openxmlformats.org/officeDocument/2006/relationships/hyperlink" Target="http://www.breast-cancer-research.com/content/17/1/145/" TargetMode="External" Id="R5843f9a8d35644f9" /><Relationship Type="http://schemas.openxmlformats.org/officeDocument/2006/relationships/hyperlink" Target="http://www.breast-cancer-research.com/content/17/1/145/" TargetMode="External" Id="R026aa617a8b04634" /><Relationship Type="http://schemas.openxmlformats.org/officeDocument/2006/relationships/hyperlink" Target="http://www.breast-cancer-research.com/content/17/1/145/" TargetMode="External" Id="Rf6aa91ae77eb4839" /><Relationship Type="http://schemas.openxmlformats.org/officeDocument/2006/relationships/hyperlink" Target="http://www.breast-cancer-research.com/content/17/1/145/" TargetMode="External" Id="R79f2f1553c844459" /><Relationship Type="http://schemas.openxmlformats.org/officeDocument/2006/relationships/hyperlink" Target="http://www.breast-cancer-research.com/content/17/1/145/" TargetMode="External" Id="R9102b8fc2e484423" /><Relationship Type="http://schemas.openxmlformats.org/officeDocument/2006/relationships/hyperlink" Target="http://www.breast-cancer-research.com/content/17/1/145/" TargetMode="External" Id="R8b2faf18f0974554" /><Relationship Type="http://schemas.openxmlformats.org/officeDocument/2006/relationships/hyperlink" Target="http://www.breast-cancer-research.com/content/17/1/145/" TargetMode="External" Id="Ra05b5b611e774dee" /><Relationship Type="http://schemas.openxmlformats.org/officeDocument/2006/relationships/hyperlink" Target="http://www.breast-cancer-research.com/content/17/1/145/" TargetMode="External" Id="R7d0e7b4e030b4710" /><Relationship Type="http://schemas.openxmlformats.org/officeDocument/2006/relationships/hyperlink" Target="http://www.breast-cancer-research.com/content/17/1/145/" TargetMode="External" Id="R62f5f318ec5d4586" /><Relationship Type="http://schemas.openxmlformats.org/officeDocument/2006/relationships/hyperlink" Target="http://www.breast-cancer-research.com/content/17/1/145/" TargetMode="External" Id="R69f4178ecca449a4" /><Relationship Type="http://schemas.openxmlformats.org/officeDocument/2006/relationships/hyperlink" Target="http://www.breast-cancer-research.com/content/17/1/145/" TargetMode="External" Id="Rd1c2dc57fe0d4c69" /><Relationship Type="http://schemas.openxmlformats.org/officeDocument/2006/relationships/hyperlink" Target="http://dx.doi.org/10.1186/s13058-015-0655-3" TargetMode="External" Id="Rabe78eb3a713438d" /><Relationship Type="http://schemas.openxmlformats.org/officeDocument/2006/relationships/hyperlink" Target="http://www.breast-cancer-research.com/content/pdf/s13058-015-0655-3.pdf" TargetMode="External" Id="R3265c912997043ce" /><Relationship Type="http://schemas.openxmlformats.org/officeDocument/2006/relationships/hyperlink" Target="http://dx.doi.org/10.1016/bs.mcb.2014.10.033" TargetMode="External" Id="R7ead3fc9e3164052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a0fffe92fd1c44cb" /><Relationship Type="http://schemas.openxmlformats.org/officeDocument/2006/relationships/hyperlink" Target="http://dx.doi.org/10.1083/jcb.201404067" TargetMode="External" Id="Rb4f3dd4cf9324c3b" /><Relationship Type="http://schemas.openxmlformats.org/officeDocument/2006/relationships/hyperlink" Target="http://jcb.rupress.org/content/207/2/299.full.pdf+html" TargetMode="External" Id="Rf4d09659539c4ef0" /><Relationship Type="http://schemas.openxmlformats.org/officeDocument/2006/relationships/hyperlink" Target="http://dx.doi.org/10.1073/pnas.1404487111" TargetMode="External" Id="Ref2ee833202f4a66" /><Relationship Type="http://schemas.openxmlformats.org/officeDocument/2006/relationships/hyperlink" Target="http://www.pnas.org/content/111/34/12420.full.pdf+html" TargetMode="External" Id="R021fec89c7244092" /><Relationship Type="http://schemas.openxmlformats.org/officeDocument/2006/relationships/hyperlink" Target="http://dx.doi.org/10.7717/peerj.462" TargetMode="External" Id="Re92e6bb27a8a45d0" /><Relationship Type="http://schemas.openxmlformats.org/officeDocument/2006/relationships/hyperlink" Target="https://peerj.com/articles/462.pdf" TargetMode="External" Id="Rc6f34325f4c34033" /><Relationship Type="http://schemas.openxmlformats.org/officeDocument/2006/relationships/hyperlink" Target="https://peerj.com/collections/20-cancer-biology-july-2015/" TargetMode="External" Id="R92489f76a48f4b79" /><Relationship Type="http://schemas.openxmlformats.org/officeDocument/2006/relationships/hyperlink" Target="http://www.nature.com/nchembio/journal/vaop/ncurrent/full/nchembio.1477.html" TargetMode="External" Id="R30c2387a840a41cf" /><Relationship Type="http://schemas.openxmlformats.org/officeDocument/2006/relationships/hyperlink" Target="http://www.nature.com/nchembio/journal/vaop/ncurrent/full/nchembio.1477.html" TargetMode="External" Id="R53c7a666df2b469e" /><Relationship Type="http://schemas.openxmlformats.org/officeDocument/2006/relationships/hyperlink" Target="http://www.nature.com/nchembio/journal/vaop/ncurrent/pdf/nchembio.1477.pdf" TargetMode="External" Id="R3bbbae2feffa42a3" /><Relationship Type="http://schemas.openxmlformats.org/officeDocument/2006/relationships/hyperlink" Target="http://bloodjournal.hematologylibrary.org/content/early/2014/01/10/blood-2013-09-526020.short" TargetMode="External" Id="R072077d0ae7c46a1" /><Relationship Type="http://schemas.openxmlformats.org/officeDocument/2006/relationships/hyperlink" Target="http://bloodjournal.hematologylibrary.org/content/early/2014/01/10/blood-2013-09-526020.full.pdf+html" TargetMode="External" Id="R8104bdda2deb4635" /><Relationship Type="http://schemas.openxmlformats.org/officeDocument/2006/relationships/hyperlink" Target="http://dx.doi.org/10.1091/mbc.E13-03-0156" TargetMode="External" Id="R133f2c05ef544137" /><Relationship Type="http://schemas.openxmlformats.org/officeDocument/2006/relationships/hyperlink" Target="http://www.molbiolcell.org/content/24/14/2238.full.pdf+html" TargetMode="External" Id="R61f4eb7a0ef24eee" /><Relationship Type="http://schemas.openxmlformats.org/officeDocument/2006/relationships/hyperlink" Target="http://dx.doi.org/10.3410/f1000research.2-68.v1" TargetMode="External" Id="R29ff5e1d28ae4571" /><Relationship Type="http://schemas.openxmlformats.org/officeDocument/2006/relationships/hyperlink" Target="http://f1000research.com/articles/2-68/v1/pdf" TargetMode="External" Id="R4ca3527f672a42dd" /><Relationship Type="http://schemas.openxmlformats.org/officeDocument/2006/relationships/hyperlink" Target="http://dx.doi.org/10.1242/jcs.119610" TargetMode="External" Id="Ref01a9b318be41e0" /><Relationship Type="http://schemas.openxmlformats.org/officeDocument/2006/relationships/hyperlink" Target="http://jcs.biologists.org/content/126/7/1637.full.pdf+html?sid=10e6e5ca-980b-45bf-b6cd-d9ee4bc49dd6" TargetMode="External" Id="Rd86acd1eef5249a3" /><Relationship Type="http://schemas.openxmlformats.org/officeDocument/2006/relationships/hyperlink" Target="http://dx.doi.org/10.1371/journal.pone.0052233" TargetMode="External" Id="Rae89e9a0865643cb" /><Relationship Type="http://schemas.openxmlformats.org/officeDocument/2006/relationships/hyperlink" Target="http://www.plosone.org/article/fetchObjectAttachment.action?uri=info%3Adoi%2F10.1371%2Fjournal.pone.0052233&amp;representation=PDF" TargetMode="External" Id="R6e0d4e7c824f42f2" /><Relationship Type="http://schemas.openxmlformats.org/officeDocument/2006/relationships/hyperlink" Target="http://dx.doi.org/10.1016/j.cell.2011.12.034" TargetMode="External" Id="R430627bc9cd04203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b7093dc3ce0b4764" /><Relationship Type="http://schemas.openxmlformats.org/officeDocument/2006/relationships/hyperlink" Target="http://dx.doi.org/10.1074/jbc.M111.244293" TargetMode="External" Id="R6388526559ea453f" /><Relationship Type="http://schemas.openxmlformats.org/officeDocument/2006/relationships/hyperlink" Target="http://www.jbc.org/content/286/52/45103.full.pdf+html" TargetMode="External" Id="Rec7face414a84811" /><Relationship Type="http://schemas.openxmlformats.org/officeDocument/2006/relationships/hyperlink" Target="http://dx.doi.org/10.1371/journal.pone.0022025" TargetMode="External" Id="Ra17f7343d01141cc" /><Relationship Type="http://schemas.openxmlformats.org/officeDocument/2006/relationships/hyperlink" Target="http://www.plosone.org/article/fetchObjectAttachment.action?uri=info%3Adoi%2F10.1371%2Fjournal.pone.0022025&amp;representation=PDF" TargetMode="External" Id="Rabba9f768220495e" /><Relationship Type="http://schemas.openxmlformats.org/officeDocument/2006/relationships/hyperlink" Target="https://doi.org/10.1101/2020.04.02.022277" TargetMode="External" Id="Ra5e1bcbee68e4c3e" /><Relationship Type="http://schemas.openxmlformats.org/officeDocument/2006/relationships/hyperlink" Target="https://www.biorxiv.org/content/10.1101/2020.04.02.022277v2.full.pdf" TargetMode="External" Id="Ra4a570a1fc9c43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North Carolina at Chapel Hill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Matthew</lastModifiedBy>
  <revision>78</revision>
  <lastPrinted>2016-10-03T17:25:00.0000000Z</lastPrinted>
  <dcterms:created xsi:type="dcterms:W3CDTF">2013-03-29T15:29:00.0000000Z</dcterms:created>
  <dcterms:modified xsi:type="dcterms:W3CDTF">2020-10-23T14:18:58.3728519Z</dcterms:modified>
</coreProperties>
</file>