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E8" w:rsidRDefault="00AB52E8">
      <w:pPr>
        <w:jc w:val="center"/>
        <w:rPr>
          <w:b/>
          <w:color w:val="FF0000"/>
          <w:sz w:val="28"/>
          <w:u w:val="single"/>
          <w:lang w:val="fr-FR"/>
        </w:rPr>
      </w:pPr>
      <w:r>
        <w:rPr>
          <w:b/>
          <w:color w:val="FF0000"/>
          <w:sz w:val="28"/>
          <w:u w:val="single"/>
          <w:lang w:val="fr-FR"/>
        </w:rPr>
        <w:t>Concours de pronostics po</w:t>
      </w:r>
      <w:r w:rsidR="00005436">
        <w:rPr>
          <w:b/>
          <w:color w:val="FF0000"/>
          <w:sz w:val="28"/>
          <w:u w:val="single"/>
          <w:lang w:val="fr-FR"/>
        </w:rPr>
        <w:t>ur la Coupe du Monde 2018</w:t>
      </w:r>
      <w:r w:rsidR="000C373E">
        <w:rPr>
          <w:b/>
          <w:color w:val="FF0000"/>
          <w:sz w:val="28"/>
          <w:u w:val="single"/>
          <w:lang w:val="fr-FR"/>
        </w:rPr>
        <w:t> :</w:t>
      </w:r>
    </w:p>
    <w:p w:rsidR="00AB52E8" w:rsidRDefault="00AB52E8">
      <w:pPr>
        <w:rPr>
          <w:lang w:val="fr-FR"/>
        </w:rPr>
      </w:pPr>
    </w:p>
    <w:p w:rsidR="00AB52E8" w:rsidRDefault="00AB52E8">
      <w:pPr>
        <w:pStyle w:val="Titre1"/>
        <w:rPr>
          <w:lang w:val="fr-FR"/>
        </w:rPr>
      </w:pPr>
      <w:proofErr w:type="gramStart"/>
      <w:r>
        <w:rPr>
          <w:lang w:val="fr-FR"/>
        </w:rPr>
        <w:t>Règles</w:t>
      </w:r>
      <w:proofErr w:type="gramEnd"/>
      <w:r>
        <w:rPr>
          <w:lang w:val="fr-FR"/>
        </w:rPr>
        <w:t>:</w:t>
      </w:r>
    </w:p>
    <w:p w:rsidR="00AB52E8" w:rsidRDefault="00AB52E8">
      <w:pPr>
        <w:rPr>
          <w:lang w:val="fr-FR"/>
        </w:rPr>
      </w:pPr>
    </w:p>
    <w:p w:rsidR="00AB52E8" w:rsidRPr="00005436" w:rsidRDefault="00747BF6">
      <w:pPr>
        <w:rPr>
          <w:color w:val="00B050"/>
          <w:lang w:val="fr-FR"/>
        </w:rPr>
      </w:pPr>
      <w:r w:rsidRPr="00005436">
        <w:rPr>
          <w:color w:val="00B050"/>
          <w:lang w:val="fr-FR"/>
        </w:rPr>
        <w:t xml:space="preserve">Pour participer au tournoi de pronostics, </w:t>
      </w:r>
      <w:r w:rsidRPr="00005436">
        <w:rPr>
          <w:b/>
          <w:color w:val="00B050"/>
          <w:lang w:val="fr-FR"/>
        </w:rPr>
        <w:t>vous devez posséder un login et aller dans la section Pronostics du site</w:t>
      </w:r>
      <w:r w:rsidRPr="00005436">
        <w:rPr>
          <w:color w:val="00B050"/>
          <w:lang w:val="fr-FR"/>
        </w:rPr>
        <w:t>.</w:t>
      </w:r>
    </w:p>
    <w:p w:rsidR="00AB52E8" w:rsidRDefault="00AB52E8">
      <w:pPr>
        <w:pStyle w:val="Titre2"/>
        <w:rPr>
          <w:lang w:val="fr-FR"/>
        </w:rPr>
      </w:pPr>
      <w:r>
        <w:rPr>
          <w:lang w:val="fr-FR"/>
        </w:rPr>
        <w:t>Points par match</w:t>
      </w:r>
    </w:p>
    <w:p w:rsidR="00AB52E8" w:rsidRDefault="00AB52E8">
      <w:pPr>
        <w:rPr>
          <w:lang w:val="fr-FR"/>
        </w:rPr>
      </w:pPr>
    </w:p>
    <w:p w:rsidR="00747BF6" w:rsidRDefault="008525F3">
      <w:pPr>
        <w:rPr>
          <w:lang w:val="fr-FR"/>
        </w:rPr>
      </w:pPr>
      <w:r>
        <w:rPr>
          <w:lang w:val="fr-FR"/>
        </w:rPr>
        <w:t>Les pronostics fonctionnent avec</w:t>
      </w:r>
      <w:r w:rsidR="00097149">
        <w:rPr>
          <w:lang w:val="fr-FR"/>
        </w:rPr>
        <w:t xml:space="preserve"> un système de côtes basé sur celles d</w:t>
      </w:r>
      <w:r w:rsidR="00005436">
        <w:rPr>
          <w:lang w:val="fr-FR"/>
        </w:rPr>
        <w:t>’</w:t>
      </w:r>
      <w:r w:rsidR="002C67FD">
        <w:rPr>
          <w:lang w:val="fr-FR"/>
        </w:rPr>
        <w:t>UNIBET</w:t>
      </w:r>
      <w:r w:rsidR="00097149">
        <w:rPr>
          <w:lang w:val="fr-FR"/>
        </w:rPr>
        <w:t>. En effet, pour chaque match nous proposons une cote pour chaque résultat possible. Ces côtes multiplieront les points attribués ci-dessous. Nous nous réservons le droit de changer</w:t>
      </w:r>
      <w:r w:rsidR="007218C3">
        <w:rPr>
          <w:lang w:val="fr-FR"/>
        </w:rPr>
        <w:t xml:space="preserve"> les cotes jusqu’à la veille de chaque</w:t>
      </w:r>
      <w:r w:rsidR="00097149">
        <w:rPr>
          <w:lang w:val="fr-FR"/>
        </w:rPr>
        <w:t xml:space="preserve"> match.</w:t>
      </w:r>
    </w:p>
    <w:p w:rsidR="00747BF6" w:rsidRDefault="00747BF6">
      <w:pPr>
        <w:rPr>
          <w:lang w:val="fr-FR"/>
        </w:rPr>
      </w:pPr>
    </w:p>
    <w:p w:rsidR="00AB52E8" w:rsidRDefault="00AB52E8">
      <w:pPr>
        <w:rPr>
          <w:lang w:val="fr-FR"/>
        </w:rPr>
      </w:pPr>
      <w:r>
        <w:rPr>
          <w:lang w:val="fr-FR"/>
        </w:rPr>
        <w:t xml:space="preserve">Les points sont attribués pour </w:t>
      </w:r>
      <w:r w:rsidR="007E09C9">
        <w:rPr>
          <w:lang w:val="fr-FR"/>
        </w:rPr>
        <w:t>les matchs de poules</w:t>
      </w:r>
      <w:r>
        <w:rPr>
          <w:lang w:val="fr-FR"/>
        </w:rPr>
        <w:t xml:space="preserve"> comme suit :</w:t>
      </w:r>
    </w:p>
    <w:p w:rsidR="00B84DD7" w:rsidRDefault="00B84DD7" w:rsidP="00B84DD7">
      <w:pPr>
        <w:pStyle w:val="Paragraphedeliste"/>
        <w:numPr>
          <w:ilvl w:val="0"/>
          <w:numId w:val="15"/>
        </w:numPr>
        <w:rPr>
          <w:lang w:val="fr-FR"/>
        </w:rPr>
      </w:pPr>
      <w:r w:rsidRPr="00501253">
        <w:rPr>
          <w:b/>
          <w:lang w:val="fr-FR"/>
        </w:rPr>
        <w:t>Bon score</w:t>
      </w:r>
      <w:r>
        <w:rPr>
          <w:lang w:val="fr-FR"/>
        </w:rPr>
        <w:t xml:space="preserve"> : 4 pts</w:t>
      </w:r>
    </w:p>
    <w:p w:rsidR="00B84DD7" w:rsidRPr="00B84DD7" w:rsidRDefault="00B84DD7" w:rsidP="00B84DD7">
      <w:pPr>
        <w:pStyle w:val="Paragraphedeliste"/>
        <w:numPr>
          <w:ilvl w:val="0"/>
          <w:numId w:val="15"/>
        </w:numPr>
        <w:rPr>
          <w:lang w:val="fr-FR"/>
        </w:rPr>
      </w:pPr>
      <w:r w:rsidRPr="00501253">
        <w:rPr>
          <w:b/>
          <w:lang w:val="fr-FR"/>
        </w:rPr>
        <w:t xml:space="preserve">Bon résultat </w:t>
      </w:r>
      <w:r w:rsidRPr="00B84DD7">
        <w:rPr>
          <w:lang w:val="fr-FR"/>
        </w:rPr>
        <w:t>: 2 pts</w:t>
      </w:r>
    </w:p>
    <w:p w:rsidR="00B84DD7" w:rsidRPr="00B84DD7" w:rsidRDefault="00B84DD7" w:rsidP="00B84DD7">
      <w:pPr>
        <w:pStyle w:val="Paragraphedeliste"/>
        <w:numPr>
          <w:ilvl w:val="0"/>
          <w:numId w:val="15"/>
        </w:numPr>
        <w:rPr>
          <w:lang w:val="fr-FR"/>
        </w:rPr>
      </w:pPr>
      <w:r w:rsidRPr="00501253">
        <w:rPr>
          <w:b/>
          <w:lang w:val="fr-FR"/>
        </w:rPr>
        <w:t>Mauvais résultat</w:t>
      </w:r>
      <w:r w:rsidRPr="00B84DD7">
        <w:rPr>
          <w:lang w:val="fr-FR"/>
        </w:rPr>
        <w:t xml:space="preserve"> : 0pt</w:t>
      </w:r>
      <w:r w:rsidR="002F3277">
        <w:rPr>
          <w:lang w:val="fr-FR"/>
        </w:rPr>
        <w:t>s</w:t>
      </w:r>
    </w:p>
    <w:p w:rsidR="007E09C9" w:rsidRDefault="007E09C9">
      <w:pPr>
        <w:rPr>
          <w:lang w:val="fr-FR"/>
        </w:rPr>
      </w:pPr>
    </w:p>
    <w:p w:rsidR="00AB52E8" w:rsidRDefault="00097149">
      <w:pPr>
        <w:rPr>
          <w:b/>
          <w:u w:val="single"/>
          <w:lang w:val="fr-FR"/>
        </w:rPr>
      </w:pPr>
      <w:r w:rsidRPr="00097149">
        <w:rPr>
          <w:b/>
          <w:u w:val="single"/>
          <w:lang w:val="fr-FR"/>
        </w:rPr>
        <w:t>Exemple :</w:t>
      </w:r>
    </w:p>
    <w:tbl>
      <w:tblPr>
        <w:tblStyle w:val="TableauGrille4-Accentuation6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964"/>
      </w:tblGrid>
      <w:tr w:rsidR="0006325D" w:rsidTr="00576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06B72" w:rsidRPr="00A06B72" w:rsidRDefault="00A06B72" w:rsidP="00A06B72">
            <w:pPr>
              <w:jc w:val="center"/>
              <w:rPr>
                <w:lang w:val="fr-FR"/>
              </w:rPr>
            </w:pPr>
            <w:r w:rsidRPr="00A06B72">
              <w:rPr>
                <w:lang w:val="fr-FR"/>
              </w:rPr>
              <w:t>1.63</w:t>
            </w:r>
          </w:p>
        </w:tc>
        <w:tc>
          <w:tcPr>
            <w:tcW w:w="1134" w:type="dxa"/>
          </w:tcPr>
          <w:p w:rsidR="00A06B72" w:rsidRPr="00A06B72" w:rsidRDefault="00A06B72" w:rsidP="00A0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06B72">
              <w:rPr>
                <w:lang w:val="fr-FR"/>
              </w:rPr>
              <w:t>3.42</w:t>
            </w:r>
          </w:p>
        </w:tc>
        <w:tc>
          <w:tcPr>
            <w:tcW w:w="964" w:type="dxa"/>
          </w:tcPr>
          <w:p w:rsidR="00A06B72" w:rsidRPr="00A06B72" w:rsidRDefault="00A06B72" w:rsidP="00A06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6.67</w:t>
            </w:r>
          </w:p>
        </w:tc>
      </w:tr>
      <w:tr w:rsidR="0006325D" w:rsidTr="0057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06B72" w:rsidRPr="0057627E" w:rsidRDefault="00A06B72" w:rsidP="00A06B72">
            <w:pPr>
              <w:jc w:val="center"/>
              <w:rPr>
                <w:b w:val="0"/>
                <w:lang w:val="fr-FR"/>
              </w:rPr>
            </w:pPr>
            <w:r w:rsidRPr="0057627E">
              <w:rPr>
                <w:b w:val="0"/>
                <w:lang w:val="fr-FR"/>
              </w:rPr>
              <w:t>Equipe 1</w:t>
            </w:r>
          </w:p>
        </w:tc>
        <w:tc>
          <w:tcPr>
            <w:tcW w:w="1134" w:type="dxa"/>
          </w:tcPr>
          <w:p w:rsidR="00A06B72" w:rsidRPr="00A06B72" w:rsidRDefault="00A06B72" w:rsidP="00A06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Match Nul</w:t>
            </w:r>
          </w:p>
        </w:tc>
        <w:tc>
          <w:tcPr>
            <w:tcW w:w="964" w:type="dxa"/>
          </w:tcPr>
          <w:p w:rsidR="00A06B72" w:rsidRPr="00A06B72" w:rsidRDefault="00A06B72" w:rsidP="00A06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Equipe 2</w:t>
            </w:r>
          </w:p>
        </w:tc>
      </w:tr>
    </w:tbl>
    <w:p w:rsidR="00AB52E8" w:rsidRDefault="00AB52E8" w:rsidP="008035A7">
      <w:pPr>
        <w:jc w:val="center"/>
        <w:rPr>
          <w:lang w:val="fr-FR"/>
        </w:rPr>
      </w:pPr>
    </w:p>
    <w:tbl>
      <w:tblPr>
        <w:tblStyle w:val="TableauGrille5Fonc-Accentuation21"/>
        <w:tblW w:w="9062" w:type="dxa"/>
        <w:tblInd w:w="-5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7627E" w:rsidTr="00803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right w:val="single" w:sz="4" w:space="0" w:color="FFFFFF" w:themeColor="background1"/>
            </w:tcBorders>
            <w:vAlign w:val="center"/>
          </w:tcPr>
          <w:p w:rsidR="0057627E" w:rsidRDefault="0057627E" w:rsidP="008035A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Type de résultat</w:t>
            </w:r>
          </w:p>
        </w:tc>
        <w:tc>
          <w:tcPr>
            <w:tcW w:w="22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7627E" w:rsidRDefault="007D22ED" w:rsidP="008035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Score pronostiqué</w:t>
            </w:r>
          </w:p>
        </w:tc>
        <w:tc>
          <w:tcPr>
            <w:tcW w:w="226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57627E" w:rsidRPr="0057627E" w:rsidRDefault="007D22ED" w:rsidP="008035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Score réel</w:t>
            </w:r>
          </w:p>
        </w:tc>
        <w:tc>
          <w:tcPr>
            <w:tcW w:w="2266" w:type="dxa"/>
            <w:tcBorders>
              <w:left w:val="single" w:sz="4" w:space="0" w:color="FFFFFF" w:themeColor="background1"/>
            </w:tcBorders>
          </w:tcPr>
          <w:p w:rsidR="0057627E" w:rsidRPr="0057627E" w:rsidRDefault="007D22ED" w:rsidP="008035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Points gagnés</w:t>
            </w:r>
          </w:p>
        </w:tc>
      </w:tr>
      <w:tr w:rsidR="0057627E" w:rsidTr="00803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 w:val="restart"/>
            <w:vAlign w:val="center"/>
          </w:tcPr>
          <w:p w:rsidR="0057627E" w:rsidRDefault="0057627E" w:rsidP="008035A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Bon score</w:t>
            </w:r>
          </w:p>
        </w:tc>
        <w:tc>
          <w:tcPr>
            <w:tcW w:w="2265" w:type="dxa"/>
            <w:tcBorders>
              <w:right w:val="single" w:sz="4" w:space="0" w:color="FFFFFF" w:themeColor="background1"/>
            </w:tcBorders>
            <w:shd w:val="clear" w:color="auto" w:fill="FBE4D5" w:themeFill="accent2" w:themeFillTint="33"/>
          </w:tcPr>
          <w:p w:rsidR="0057627E" w:rsidRPr="0057627E" w:rsidRDefault="0057627E" w:rsidP="00803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– 0</w:t>
            </w:r>
          </w:p>
        </w:tc>
        <w:tc>
          <w:tcPr>
            <w:tcW w:w="226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</w:tcPr>
          <w:p w:rsidR="0057627E" w:rsidRPr="0057627E" w:rsidRDefault="0057627E" w:rsidP="00803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627E">
              <w:rPr>
                <w:lang w:val="fr-FR"/>
              </w:rPr>
              <w:t>2 – 0</w:t>
            </w:r>
          </w:p>
        </w:tc>
        <w:tc>
          <w:tcPr>
            <w:tcW w:w="2266" w:type="dxa"/>
            <w:tcBorders>
              <w:left w:val="single" w:sz="4" w:space="0" w:color="FFFFFF" w:themeColor="background1"/>
            </w:tcBorders>
            <w:shd w:val="clear" w:color="auto" w:fill="FBE4D5" w:themeFill="accent2" w:themeFillTint="33"/>
          </w:tcPr>
          <w:p w:rsidR="0057627E" w:rsidRPr="0057627E" w:rsidRDefault="007D22ED" w:rsidP="00803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57627E" w:rsidRPr="0057627E">
              <w:rPr>
                <w:lang w:val="fr-FR"/>
              </w:rPr>
              <w:t xml:space="preserve"> * 1.63 points</w:t>
            </w:r>
          </w:p>
        </w:tc>
      </w:tr>
      <w:tr w:rsidR="0057627E" w:rsidTr="00803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/>
          </w:tcPr>
          <w:p w:rsidR="0057627E" w:rsidRDefault="0057627E" w:rsidP="008035A7">
            <w:pPr>
              <w:jc w:val="center"/>
              <w:rPr>
                <w:lang w:val="fr-FR"/>
              </w:rPr>
            </w:pPr>
          </w:p>
        </w:tc>
        <w:tc>
          <w:tcPr>
            <w:tcW w:w="2265" w:type="dxa"/>
          </w:tcPr>
          <w:p w:rsidR="0057627E" w:rsidRDefault="007D22ED" w:rsidP="00803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</w:t>
            </w:r>
          </w:p>
        </w:tc>
        <w:tc>
          <w:tcPr>
            <w:tcW w:w="2266" w:type="dxa"/>
          </w:tcPr>
          <w:p w:rsidR="0057627E" w:rsidRPr="0057627E" w:rsidRDefault="007D22ED" w:rsidP="00803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</w:t>
            </w:r>
          </w:p>
        </w:tc>
        <w:tc>
          <w:tcPr>
            <w:tcW w:w="2266" w:type="dxa"/>
          </w:tcPr>
          <w:p w:rsidR="0057627E" w:rsidRPr="0057627E" w:rsidRDefault="007D22ED" w:rsidP="00803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 * 3.42 points</w:t>
            </w:r>
          </w:p>
        </w:tc>
      </w:tr>
      <w:tr w:rsidR="00C42172" w:rsidTr="00803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 w:val="restart"/>
            <w:vAlign w:val="center"/>
          </w:tcPr>
          <w:p w:rsidR="00C42172" w:rsidRDefault="00C42172" w:rsidP="008035A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Bon résultat</w:t>
            </w:r>
          </w:p>
        </w:tc>
        <w:tc>
          <w:tcPr>
            <w:tcW w:w="2265" w:type="dxa"/>
          </w:tcPr>
          <w:p w:rsidR="00C42172" w:rsidRDefault="00C42172" w:rsidP="00803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– 0</w:t>
            </w:r>
          </w:p>
        </w:tc>
        <w:tc>
          <w:tcPr>
            <w:tcW w:w="2266" w:type="dxa"/>
          </w:tcPr>
          <w:p w:rsidR="00C42172" w:rsidRDefault="00C42172" w:rsidP="00803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– 0, 3 – 0, 2 – 1, etc…</w:t>
            </w:r>
          </w:p>
        </w:tc>
        <w:tc>
          <w:tcPr>
            <w:tcW w:w="2266" w:type="dxa"/>
          </w:tcPr>
          <w:p w:rsidR="00C42172" w:rsidRDefault="00C42172" w:rsidP="00803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* 1.63 points</w:t>
            </w:r>
          </w:p>
        </w:tc>
      </w:tr>
      <w:tr w:rsidR="00C42172" w:rsidTr="00803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Merge/>
          </w:tcPr>
          <w:p w:rsidR="00C42172" w:rsidRDefault="00C42172" w:rsidP="008035A7">
            <w:pPr>
              <w:jc w:val="center"/>
              <w:rPr>
                <w:lang w:val="fr-FR"/>
              </w:rPr>
            </w:pPr>
          </w:p>
        </w:tc>
        <w:tc>
          <w:tcPr>
            <w:tcW w:w="2265" w:type="dxa"/>
          </w:tcPr>
          <w:p w:rsidR="00C42172" w:rsidRDefault="00C42172" w:rsidP="00803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</w:t>
            </w:r>
          </w:p>
        </w:tc>
        <w:tc>
          <w:tcPr>
            <w:tcW w:w="2266" w:type="dxa"/>
          </w:tcPr>
          <w:p w:rsidR="00C42172" w:rsidRDefault="00C42172" w:rsidP="00803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– 1, 2 – 2, etc…</w:t>
            </w:r>
          </w:p>
        </w:tc>
        <w:tc>
          <w:tcPr>
            <w:tcW w:w="2266" w:type="dxa"/>
          </w:tcPr>
          <w:p w:rsidR="00C42172" w:rsidRDefault="00C42172" w:rsidP="00803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* 3.42 points</w:t>
            </w:r>
          </w:p>
        </w:tc>
      </w:tr>
      <w:tr w:rsidR="00C42172" w:rsidTr="00C42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:rsidR="00C42172" w:rsidRDefault="00C42172" w:rsidP="00C4217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Mauvais résultat</w:t>
            </w:r>
          </w:p>
        </w:tc>
        <w:tc>
          <w:tcPr>
            <w:tcW w:w="2265" w:type="dxa"/>
          </w:tcPr>
          <w:p w:rsidR="00C42172" w:rsidRDefault="00C42172" w:rsidP="00803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– 0</w:t>
            </w:r>
          </w:p>
        </w:tc>
        <w:tc>
          <w:tcPr>
            <w:tcW w:w="2266" w:type="dxa"/>
          </w:tcPr>
          <w:p w:rsidR="00C42172" w:rsidRDefault="00C42172" w:rsidP="00803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0, 0 – 1, etc…</w:t>
            </w:r>
          </w:p>
        </w:tc>
        <w:tc>
          <w:tcPr>
            <w:tcW w:w="2266" w:type="dxa"/>
          </w:tcPr>
          <w:p w:rsidR="00C42172" w:rsidRDefault="00C42172" w:rsidP="00803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points</w:t>
            </w:r>
          </w:p>
        </w:tc>
      </w:tr>
    </w:tbl>
    <w:p w:rsidR="00AB52E8" w:rsidRDefault="00AB52E8">
      <w:pPr>
        <w:rPr>
          <w:lang w:val="fr-FR"/>
        </w:rPr>
      </w:pPr>
    </w:p>
    <w:p w:rsidR="00AB52E8" w:rsidRDefault="00747BF6" w:rsidP="00DA11DE">
      <w:pPr>
        <w:jc w:val="both"/>
        <w:rPr>
          <w:lang w:val="fr-FR"/>
        </w:rPr>
      </w:pPr>
      <w:r>
        <w:rPr>
          <w:u w:val="single"/>
          <w:lang w:val="fr-FR"/>
        </w:rPr>
        <w:t>Remarque :</w:t>
      </w:r>
      <w:r>
        <w:rPr>
          <w:lang w:val="fr-FR"/>
        </w:rPr>
        <w:t xml:space="preserve"> </w:t>
      </w:r>
      <w:r w:rsidR="00A52ED4">
        <w:rPr>
          <w:lang w:val="fr-FR"/>
        </w:rPr>
        <w:t>Des précisions sont données ci-dessous pour le cas des matchs nuls hors poule.</w:t>
      </w:r>
    </w:p>
    <w:p w:rsidR="00045C02" w:rsidRDefault="00045C02" w:rsidP="00045C02">
      <w:pPr>
        <w:pStyle w:val="Titre2"/>
        <w:rPr>
          <w:lang w:val="fr-FR"/>
        </w:rPr>
      </w:pPr>
      <w:r>
        <w:rPr>
          <w:lang w:val="fr-FR"/>
        </w:rPr>
        <w:t>A partir des 8</w:t>
      </w:r>
      <w:r>
        <w:rPr>
          <w:vertAlign w:val="superscript"/>
          <w:lang w:val="fr-FR"/>
        </w:rPr>
        <w:t>èmes</w:t>
      </w:r>
      <w:r>
        <w:rPr>
          <w:lang w:val="fr-FR"/>
        </w:rPr>
        <w:t xml:space="preserve"> de finale jusqu'à la finale</w:t>
      </w:r>
    </w:p>
    <w:p w:rsidR="00045C02" w:rsidRDefault="00045C02" w:rsidP="00045C02">
      <w:pPr>
        <w:rPr>
          <w:lang w:val="fr-FR"/>
        </w:rPr>
      </w:pPr>
    </w:p>
    <w:p w:rsidR="00D532DC" w:rsidRDefault="00045C02" w:rsidP="00045C02">
      <w:pPr>
        <w:jc w:val="both"/>
        <w:rPr>
          <w:lang w:val="fr-FR"/>
        </w:rPr>
      </w:pPr>
      <w:r>
        <w:rPr>
          <w:lang w:val="fr-FR"/>
        </w:rPr>
        <w:t xml:space="preserve">A partir de ce niveau de la compétition </w:t>
      </w:r>
      <w:r w:rsidRPr="00045C02">
        <w:rPr>
          <w:b/>
          <w:lang w:val="fr-FR"/>
        </w:rPr>
        <w:t xml:space="preserve">le score final est celui </w:t>
      </w:r>
      <w:r w:rsidR="00C936CD">
        <w:rPr>
          <w:b/>
          <w:lang w:val="fr-FR"/>
        </w:rPr>
        <w:t>au bout de</w:t>
      </w:r>
      <w:r w:rsidRPr="00045C02">
        <w:rPr>
          <w:b/>
          <w:lang w:val="fr-FR"/>
        </w:rPr>
        <w:t xml:space="preserve"> 90 minutes</w:t>
      </w:r>
      <w:r>
        <w:rPr>
          <w:lang w:val="fr-FR"/>
        </w:rPr>
        <w:t xml:space="preserve">. </w:t>
      </w:r>
    </w:p>
    <w:p w:rsidR="00045C02" w:rsidRPr="00EB5B0D" w:rsidRDefault="00D532DC" w:rsidP="00045C02">
      <w:pPr>
        <w:jc w:val="both"/>
        <w:rPr>
          <w:b/>
          <w:lang w:val="fr-FR"/>
        </w:rPr>
      </w:pPr>
      <w:r>
        <w:rPr>
          <w:lang w:val="fr-FR"/>
        </w:rPr>
        <w:t>En plus</w:t>
      </w:r>
      <w:r w:rsidR="00045C02">
        <w:rPr>
          <w:lang w:val="fr-FR"/>
        </w:rPr>
        <w:t xml:space="preserve">, </w:t>
      </w:r>
      <w:r w:rsidR="00045C02" w:rsidRPr="00E74C8C">
        <w:rPr>
          <w:b/>
          <w:lang w:val="fr-FR"/>
        </w:rPr>
        <w:t xml:space="preserve">il faut donner le vainqueur </w:t>
      </w:r>
      <w:r w:rsidR="00EB5B0D">
        <w:rPr>
          <w:b/>
          <w:lang w:val="fr-FR"/>
        </w:rPr>
        <w:t xml:space="preserve">en </w:t>
      </w:r>
      <w:r w:rsidR="00D87CB8">
        <w:rPr>
          <w:b/>
          <w:lang w:val="fr-FR"/>
        </w:rPr>
        <w:t>cas de match nul</w:t>
      </w:r>
      <w:r w:rsidR="000C363E">
        <w:rPr>
          <w:lang w:val="fr-FR"/>
        </w:rPr>
        <w:t xml:space="preserve"> (</w:t>
      </w:r>
      <w:r w:rsidR="00045C02">
        <w:rPr>
          <w:lang w:val="fr-FR"/>
        </w:rPr>
        <w:t>pour les éventuelles prolongations et tirs aux buts</w:t>
      </w:r>
      <w:r w:rsidR="00045C02" w:rsidRPr="00EB5B0D">
        <w:rPr>
          <w:lang w:val="fr-FR"/>
        </w:rPr>
        <w:t>).</w:t>
      </w:r>
      <w:r w:rsidR="00045C02" w:rsidRPr="00EB5B0D">
        <w:rPr>
          <w:b/>
          <w:lang w:val="fr-FR"/>
        </w:rPr>
        <w:t xml:space="preserve"> Les </w:t>
      </w:r>
      <w:r w:rsidR="002169E2">
        <w:rPr>
          <w:b/>
          <w:lang w:val="fr-FR"/>
        </w:rPr>
        <w:t>3 cô</w:t>
      </w:r>
      <w:r w:rsidR="00045C02" w:rsidRPr="00EB5B0D">
        <w:rPr>
          <w:b/>
          <w:lang w:val="fr-FR"/>
        </w:rPr>
        <w:t>tes s</w:t>
      </w:r>
      <w:r w:rsidR="002169E2">
        <w:rPr>
          <w:b/>
          <w:lang w:val="fr-FR"/>
        </w:rPr>
        <w:t>ont encore présentes</w:t>
      </w:r>
      <w:r w:rsidR="00B92EF0">
        <w:rPr>
          <w:b/>
          <w:lang w:val="fr-FR"/>
        </w:rPr>
        <w:t>, on conserve une côte associée au match nul au bout de 90 minutes</w:t>
      </w:r>
      <w:r w:rsidR="00EB5B0D">
        <w:rPr>
          <w:b/>
          <w:lang w:val="fr-FR"/>
        </w:rPr>
        <w:t>.</w:t>
      </w:r>
    </w:p>
    <w:p w:rsidR="00045C02" w:rsidRDefault="00045C02" w:rsidP="00045C02">
      <w:pPr>
        <w:jc w:val="both"/>
        <w:rPr>
          <w:lang w:val="fr-FR"/>
        </w:rPr>
      </w:pPr>
    </w:p>
    <w:p w:rsidR="00C936CD" w:rsidRDefault="006B3503" w:rsidP="00045C02">
      <w:pPr>
        <w:jc w:val="both"/>
        <w:rPr>
          <w:lang w:val="fr-FR"/>
        </w:rPr>
      </w:pPr>
      <w:r w:rsidRPr="00772C50">
        <w:rPr>
          <w:b/>
          <w:lang w:val="fr-FR"/>
        </w:rPr>
        <w:t>La principale différence à ce niveau de la compétition est que des points sont att</w:t>
      </w:r>
      <w:r w:rsidR="00FD640E" w:rsidRPr="00772C50">
        <w:rPr>
          <w:b/>
          <w:lang w:val="fr-FR"/>
        </w:rPr>
        <w:t xml:space="preserve">ribués en plus pour le choix du </w:t>
      </w:r>
      <w:r w:rsidRPr="00772C50">
        <w:rPr>
          <w:b/>
          <w:lang w:val="fr-FR"/>
        </w:rPr>
        <w:t>bon vainqueur</w:t>
      </w:r>
      <w:r>
        <w:rPr>
          <w:lang w:val="fr-FR"/>
        </w:rPr>
        <w:t>, que celui-ci soit désigné par une victoire directe ou par une victoire à l’issu des prolongations.</w:t>
      </w:r>
    </w:p>
    <w:p w:rsidR="00C936CD" w:rsidRDefault="00C936CD" w:rsidP="00045C02">
      <w:pPr>
        <w:jc w:val="both"/>
        <w:rPr>
          <w:lang w:val="fr-FR"/>
        </w:rPr>
      </w:pPr>
    </w:p>
    <w:p w:rsidR="001049E9" w:rsidRPr="001049E9" w:rsidRDefault="001049E9" w:rsidP="00045C02">
      <w:pPr>
        <w:jc w:val="both"/>
        <w:rPr>
          <w:b/>
          <w:u w:val="single"/>
          <w:lang w:val="fr-FR"/>
        </w:rPr>
      </w:pPr>
      <w:r w:rsidRPr="001049E9">
        <w:rPr>
          <w:b/>
          <w:u w:val="single"/>
          <w:lang w:val="fr-FR"/>
        </w:rPr>
        <w:t xml:space="preserve">2 exemples pour comprendre le principe : </w:t>
      </w:r>
    </w:p>
    <w:p w:rsidR="00251E61" w:rsidRDefault="00251E61" w:rsidP="001049E9">
      <w:pPr>
        <w:pStyle w:val="Paragraphedeliste"/>
        <w:numPr>
          <w:ilvl w:val="0"/>
          <w:numId w:val="17"/>
        </w:numPr>
        <w:jc w:val="both"/>
        <w:rPr>
          <w:lang w:val="fr-FR"/>
        </w:rPr>
      </w:pPr>
      <w:r w:rsidRPr="001049E9">
        <w:rPr>
          <w:lang w:val="fr-FR"/>
        </w:rPr>
        <w:t xml:space="preserve">Par exemple, cela signifie que si l’on désigne l’équipe 1 vainqueur après un match nul et que celle-ci gagne au bout de 90 minutes, on a les points associés au mauvais résultat (0 points) mais par contre, on gagne les points associés au bon vainqueur. </w:t>
      </w:r>
    </w:p>
    <w:p w:rsidR="001049E9" w:rsidRPr="001049E9" w:rsidRDefault="001049E9" w:rsidP="001049E9">
      <w:pPr>
        <w:pStyle w:val="Paragraphedeliste"/>
        <w:numPr>
          <w:ilvl w:val="0"/>
          <w:numId w:val="17"/>
        </w:numPr>
        <w:jc w:val="both"/>
        <w:rPr>
          <w:lang w:val="fr-FR"/>
        </w:rPr>
      </w:pPr>
      <w:r w:rsidRPr="001049E9">
        <w:rPr>
          <w:lang w:val="fr-FR"/>
        </w:rPr>
        <w:t>Inversement, si on désigne une équipe vainqueur au bout de 90 minutes, mais que celle-ci gagne après prolongations, on a les points associés au mauvais résultat (0 points) mais par contre, on gagne les points associés au bon vainqueur</w:t>
      </w:r>
    </w:p>
    <w:p w:rsidR="00251E61" w:rsidRDefault="00251E61" w:rsidP="00045C02">
      <w:pPr>
        <w:jc w:val="both"/>
        <w:rPr>
          <w:lang w:val="fr-FR"/>
        </w:rPr>
      </w:pPr>
    </w:p>
    <w:p w:rsidR="00951FF7" w:rsidRDefault="00951FF7" w:rsidP="00045C02">
      <w:pPr>
        <w:jc w:val="both"/>
        <w:rPr>
          <w:lang w:val="fr-FR"/>
        </w:rPr>
      </w:pPr>
    </w:p>
    <w:p w:rsidR="00045C02" w:rsidRDefault="00045C02" w:rsidP="00045C02">
      <w:pPr>
        <w:jc w:val="both"/>
        <w:rPr>
          <w:lang w:val="fr-FR"/>
        </w:rPr>
      </w:pPr>
      <w:r>
        <w:rPr>
          <w:lang w:val="fr-FR"/>
        </w:rPr>
        <w:t xml:space="preserve">Les points sont attribués pour chaque match comme ceci : </w:t>
      </w:r>
    </w:p>
    <w:tbl>
      <w:tblPr>
        <w:tblStyle w:val="TableauGrille5Fonc-Accentuation11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07802" w:rsidTr="0060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607802" w:rsidRDefault="00607802" w:rsidP="0060780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Niveau de la compétition</w:t>
            </w:r>
          </w:p>
        </w:tc>
        <w:tc>
          <w:tcPr>
            <w:tcW w:w="1812" w:type="dxa"/>
            <w:vAlign w:val="center"/>
          </w:tcPr>
          <w:p w:rsidR="00607802" w:rsidRDefault="00607802" w:rsidP="00607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Bon score</w:t>
            </w:r>
          </w:p>
        </w:tc>
        <w:tc>
          <w:tcPr>
            <w:tcW w:w="1812" w:type="dxa"/>
            <w:vAlign w:val="center"/>
          </w:tcPr>
          <w:p w:rsidR="00607802" w:rsidRDefault="00251E61" w:rsidP="00607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Bon résultat</w:t>
            </w:r>
          </w:p>
        </w:tc>
        <w:tc>
          <w:tcPr>
            <w:tcW w:w="1813" w:type="dxa"/>
            <w:vAlign w:val="center"/>
          </w:tcPr>
          <w:p w:rsidR="00607802" w:rsidRDefault="00607802" w:rsidP="00607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Mauvais résultat</w:t>
            </w:r>
          </w:p>
        </w:tc>
        <w:tc>
          <w:tcPr>
            <w:tcW w:w="1813" w:type="dxa"/>
            <w:vAlign w:val="center"/>
          </w:tcPr>
          <w:p w:rsidR="00607802" w:rsidRDefault="00607802" w:rsidP="00607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Bon vainqueur</w:t>
            </w:r>
          </w:p>
        </w:tc>
      </w:tr>
      <w:tr w:rsidR="00607802" w:rsidTr="0060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607802" w:rsidRDefault="00607802" w:rsidP="0060780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8èmes de finale</w:t>
            </w:r>
          </w:p>
        </w:tc>
        <w:tc>
          <w:tcPr>
            <w:tcW w:w="1812" w:type="dxa"/>
            <w:vAlign w:val="center"/>
          </w:tcPr>
          <w:p w:rsidR="00607802" w:rsidRDefault="00902DC5" w:rsidP="00607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607802">
              <w:rPr>
                <w:lang w:val="fr-FR"/>
              </w:rPr>
              <w:t xml:space="preserve"> points</w:t>
            </w:r>
          </w:p>
        </w:tc>
        <w:tc>
          <w:tcPr>
            <w:tcW w:w="1812" w:type="dxa"/>
            <w:vAlign w:val="center"/>
          </w:tcPr>
          <w:p w:rsidR="00607802" w:rsidRDefault="00902DC5" w:rsidP="00607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607802">
              <w:rPr>
                <w:lang w:val="fr-FR"/>
              </w:rPr>
              <w:t xml:space="preserve"> points</w:t>
            </w:r>
          </w:p>
        </w:tc>
        <w:tc>
          <w:tcPr>
            <w:tcW w:w="1813" w:type="dxa"/>
            <w:vAlign w:val="center"/>
          </w:tcPr>
          <w:p w:rsidR="00607802" w:rsidRDefault="00607802" w:rsidP="00607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points</w:t>
            </w:r>
          </w:p>
        </w:tc>
        <w:tc>
          <w:tcPr>
            <w:tcW w:w="1813" w:type="dxa"/>
            <w:vAlign w:val="center"/>
          </w:tcPr>
          <w:p w:rsidR="00607802" w:rsidRDefault="00607802" w:rsidP="0090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</w:t>
            </w:r>
            <w:r w:rsidR="00902DC5">
              <w:rPr>
                <w:lang w:val="fr-FR"/>
              </w:rPr>
              <w:t>2</w:t>
            </w:r>
            <w:r>
              <w:rPr>
                <w:lang w:val="fr-FR"/>
              </w:rPr>
              <w:t xml:space="preserve"> points</w:t>
            </w:r>
          </w:p>
        </w:tc>
      </w:tr>
      <w:tr w:rsidR="00607802" w:rsidTr="0060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607802" w:rsidRDefault="00607802" w:rsidP="0060780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4rts de finale</w:t>
            </w:r>
          </w:p>
        </w:tc>
        <w:tc>
          <w:tcPr>
            <w:tcW w:w="1812" w:type="dxa"/>
            <w:vAlign w:val="center"/>
          </w:tcPr>
          <w:p w:rsidR="00607802" w:rsidRDefault="00607802" w:rsidP="00607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 points</w:t>
            </w:r>
          </w:p>
        </w:tc>
        <w:tc>
          <w:tcPr>
            <w:tcW w:w="1812" w:type="dxa"/>
            <w:vAlign w:val="center"/>
          </w:tcPr>
          <w:p w:rsidR="00607802" w:rsidRDefault="00902DC5" w:rsidP="00607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607802">
              <w:rPr>
                <w:lang w:val="fr-FR"/>
              </w:rPr>
              <w:t xml:space="preserve"> points</w:t>
            </w:r>
          </w:p>
        </w:tc>
        <w:tc>
          <w:tcPr>
            <w:tcW w:w="1813" w:type="dxa"/>
            <w:vAlign w:val="center"/>
          </w:tcPr>
          <w:p w:rsidR="00607802" w:rsidRDefault="00607802" w:rsidP="00607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points</w:t>
            </w:r>
          </w:p>
        </w:tc>
        <w:tc>
          <w:tcPr>
            <w:tcW w:w="1813" w:type="dxa"/>
            <w:vAlign w:val="center"/>
          </w:tcPr>
          <w:p w:rsidR="00607802" w:rsidRDefault="00D16054" w:rsidP="0090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</w:t>
            </w:r>
            <w:r w:rsidR="00902DC5">
              <w:rPr>
                <w:lang w:val="fr-FR"/>
              </w:rPr>
              <w:t>3</w:t>
            </w:r>
            <w:r w:rsidR="00607802">
              <w:rPr>
                <w:lang w:val="fr-FR"/>
              </w:rPr>
              <w:t xml:space="preserve"> points</w:t>
            </w:r>
          </w:p>
        </w:tc>
      </w:tr>
      <w:tr w:rsidR="00607802" w:rsidTr="0060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607802" w:rsidRDefault="00607802" w:rsidP="0060780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Demi-finale</w:t>
            </w:r>
          </w:p>
        </w:tc>
        <w:tc>
          <w:tcPr>
            <w:tcW w:w="1812" w:type="dxa"/>
            <w:vAlign w:val="center"/>
          </w:tcPr>
          <w:p w:rsidR="00607802" w:rsidRDefault="00607802" w:rsidP="0090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902DC5">
              <w:rPr>
                <w:lang w:val="fr-FR"/>
              </w:rPr>
              <w:t>3</w:t>
            </w:r>
            <w:r>
              <w:rPr>
                <w:lang w:val="fr-FR"/>
              </w:rPr>
              <w:t xml:space="preserve"> points</w:t>
            </w:r>
          </w:p>
        </w:tc>
        <w:tc>
          <w:tcPr>
            <w:tcW w:w="1812" w:type="dxa"/>
            <w:vAlign w:val="center"/>
          </w:tcPr>
          <w:p w:rsidR="00607802" w:rsidRDefault="00902DC5" w:rsidP="00607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607802">
              <w:rPr>
                <w:lang w:val="fr-FR"/>
              </w:rPr>
              <w:t xml:space="preserve"> points</w:t>
            </w:r>
          </w:p>
        </w:tc>
        <w:tc>
          <w:tcPr>
            <w:tcW w:w="1813" w:type="dxa"/>
            <w:vAlign w:val="center"/>
          </w:tcPr>
          <w:p w:rsidR="00607802" w:rsidRDefault="00607802" w:rsidP="006078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points</w:t>
            </w:r>
          </w:p>
        </w:tc>
        <w:tc>
          <w:tcPr>
            <w:tcW w:w="1813" w:type="dxa"/>
            <w:vAlign w:val="center"/>
          </w:tcPr>
          <w:p w:rsidR="00607802" w:rsidRDefault="00D16054" w:rsidP="0090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</w:t>
            </w:r>
            <w:r w:rsidR="00902DC5">
              <w:rPr>
                <w:lang w:val="fr-FR"/>
              </w:rPr>
              <w:t>5</w:t>
            </w:r>
            <w:r w:rsidR="00607802">
              <w:rPr>
                <w:lang w:val="fr-FR"/>
              </w:rPr>
              <w:t xml:space="preserve"> points</w:t>
            </w:r>
          </w:p>
        </w:tc>
      </w:tr>
      <w:tr w:rsidR="00607802" w:rsidTr="0060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607802" w:rsidRDefault="00607802" w:rsidP="0060780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Finale</w:t>
            </w:r>
          </w:p>
        </w:tc>
        <w:tc>
          <w:tcPr>
            <w:tcW w:w="1812" w:type="dxa"/>
            <w:vAlign w:val="center"/>
          </w:tcPr>
          <w:p w:rsidR="00607802" w:rsidRDefault="00902DC5" w:rsidP="00607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22</w:t>
            </w:r>
            <w:r w:rsidR="00607802">
              <w:rPr>
                <w:lang w:val="fr-FR"/>
              </w:rPr>
              <w:t xml:space="preserve"> points</w:t>
            </w:r>
          </w:p>
        </w:tc>
        <w:tc>
          <w:tcPr>
            <w:tcW w:w="1812" w:type="dxa"/>
            <w:vAlign w:val="center"/>
          </w:tcPr>
          <w:p w:rsidR="00607802" w:rsidRDefault="00607802" w:rsidP="00607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 points</w:t>
            </w:r>
          </w:p>
        </w:tc>
        <w:tc>
          <w:tcPr>
            <w:tcW w:w="1813" w:type="dxa"/>
            <w:vAlign w:val="center"/>
          </w:tcPr>
          <w:p w:rsidR="00607802" w:rsidRDefault="00607802" w:rsidP="00607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points</w:t>
            </w:r>
          </w:p>
        </w:tc>
        <w:tc>
          <w:tcPr>
            <w:tcW w:w="1813" w:type="dxa"/>
            <w:vAlign w:val="center"/>
          </w:tcPr>
          <w:p w:rsidR="00607802" w:rsidRDefault="00D16054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+8</w:t>
            </w:r>
            <w:r w:rsidR="00607802">
              <w:rPr>
                <w:lang w:val="fr-FR"/>
              </w:rPr>
              <w:t xml:space="preserve"> points</w:t>
            </w:r>
          </w:p>
        </w:tc>
      </w:tr>
    </w:tbl>
    <w:p w:rsidR="00045C02" w:rsidRDefault="00045C02">
      <w:pPr>
        <w:rPr>
          <w:lang w:val="fr-FR"/>
        </w:rPr>
      </w:pPr>
    </w:p>
    <w:p w:rsidR="00045C02" w:rsidRDefault="00045C02" w:rsidP="00045C02">
      <w:pPr>
        <w:rPr>
          <w:b/>
          <w:u w:val="single"/>
          <w:lang w:val="fr-FR"/>
        </w:rPr>
      </w:pPr>
      <w:r w:rsidRPr="005B4FC9">
        <w:rPr>
          <w:b/>
          <w:u w:val="single"/>
          <w:lang w:val="fr-FR"/>
        </w:rPr>
        <w:t>Exemple </w:t>
      </w:r>
      <w:r w:rsidR="00CD409A">
        <w:rPr>
          <w:b/>
          <w:u w:val="single"/>
          <w:lang w:val="fr-FR"/>
        </w:rPr>
        <w:t>pour un</w:t>
      </w:r>
      <w:r w:rsidRPr="005B4FC9">
        <w:rPr>
          <w:b/>
          <w:u w:val="single"/>
          <w:lang w:val="fr-FR"/>
        </w:rPr>
        <w:t xml:space="preserve"> 4r</w:t>
      </w:r>
      <w:r w:rsidR="00CD409A">
        <w:rPr>
          <w:b/>
          <w:u w:val="single"/>
          <w:lang w:val="fr-FR"/>
        </w:rPr>
        <w:t>ts</w:t>
      </w:r>
      <w:r w:rsidRPr="005B4FC9">
        <w:rPr>
          <w:b/>
          <w:u w:val="single"/>
          <w:lang w:val="fr-FR"/>
        </w:rPr>
        <w:t xml:space="preserve"> de finale</w:t>
      </w:r>
      <w:r w:rsidR="006226D3">
        <w:rPr>
          <w:b/>
          <w:u w:val="single"/>
          <w:lang w:val="fr-FR"/>
        </w:rPr>
        <w:t> :</w:t>
      </w:r>
    </w:p>
    <w:p w:rsidR="006226D3" w:rsidRDefault="006226D3" w:rsidP="00045C02">
      <w:pPr>
        <w:rPr>
          <w:b/>
          <w:u w:val="single"/>
          <w:lang w:val="fr-FR"/>
        </w:rPr>
      </w:pPr>
    </w:p>
    <w:tbl>
      <w:tblPr>
        <w:tblStyle w:val="TableauGrille4-Accentuation61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964"/>
      </w:tblGrid>
      <w:tr w:rsidR="006226D3" w:rsidTr="00394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26D3" w:rsidRPr="00A06B72" w:rsidRDefault="006226D3" w:rsidP="00394446">
            <w:pPr>
              <w:jc w:val="center"/>
              <w:rPr>
                <w:lang w:val="fr-FR"/>
              </w:rPr>
            </w:pPr>
            <w:r w:rsidRPr="00A06B72">
              <w:rPr>
                <w:lang w:val="fr-FR"/>
              </w:rPr>
              <w:t>1.63</w:t>
            </w:r>
          </w:p>
        </w:tc>
        <w:tc>
          <w:tcPr>
            <w:tcW w:w="1134" w:type="dxa"/>
          </w:tcPr>
          <w:p w:rsidR="006226D3" w:rsidRPr="00A06B72" w:rsidRDefault="006226D3" w:rsidP="00394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06B72">
              <w:rPr>
                <w:lang w:val="fr-FR"/>
              </w:rPr>
              <w:t>3.42</w:t>
            </w:r>
          </w:p>
        </w:tc>
        <w:tc>
          <w:tcPr>
            <w:tcW w:w="964" w:type="dxa"/>
          </w:tcPr>
          <w:p w:rsidR="006226D3" w:rsidRPr="00A06B72" w:rsidRDefault="006226D3" w:rsidP="00394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6.67</w:t>
            </w:r>
          </w:p>
        </w:tc>
      </w:tr>
      <w:tr w:rsidR="006226D3" w:rsidTr="00394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226D3" w:rsidRPr="0057627E" w:rsidRDefault="006226D3" w:rsidP="00394446">
            <w:pPr>
              <w:jc w:val="center"/>
              <w:rPr>
                <w:b w:val="0"/>
                <w:lang w:val="fr-FR"/>
              </w:rPr>
            </w:pPr>
            <w:r w:rsidRPr="0057627E">
              <w:rPr>
                <w:b w:val="0"/>
                <w:lang w:val="fr-FR"/>
              </w:rPr>
              <w:t>Equipe 1</w:t>
            </w:r>
          </w:p>
        </w:tc>
        <w:tc>
          <w:tcPr>
            <w:tcW w:w="1134" w:type="dxa"/>
          </w:tcPr>
          <w:p w:rsidR="006226D3" w:rsidRPr="00A06B72" w:rsidRDefault="006226D3" w:rsidP="00394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Match Nul</w:t>
            </w:r>
          </w:p>
        </w:tc>
        <w:tc>
          <w:tcPr>
            <w:tcW w:w="964" w:type="dxa"/>
          </w:tcPr>
          <w:p w:rsidR="006226D3" w:rsidRPr="00A06B72" w:rsidRDefault="006226D3" w:rsidP="00394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Equipe 2</w:t>
            </w:r>
          </w:p>
        </w:tc>
      </w:tr>
    </w:tbl>
    <w:p w:rsidR="006226D3" w:rsidRDefault="006226D3" w:rsidP="006226D3">
      <w:pPr>
        <w:jc w:val="center"/>
        <w:rPr>
          <w:lang w:val="fr-FR"/>
        </w:rPr>
      </w:pPr>
    </w:p>
    <w:tbl>
      <w:tblPr>
        <w:tblStyle w:val="TableauGrille4-Accentuation41"/>
        <w:tblpPr w:leftFromText="141" w:rightFromText="141" w:vertAnchor="text" w:horzAnchor="margin" w:tblpXSpec="center" w:tblpY="-35"/>
        <w:tblW w:w="0" w:type="auto"/>
        <w:tblLook w:val="04A0" w:firstRow="1" w:lastRow="0" w:firstColumn="1" w:lastColumn="0" w:noHBand="0" w:noVBand="1"/>
      </w:tblPr>
      <w:tblGrid>
        <w:gridCol w:w="1134"/>
        <w:gridCol w:w="964"/>
      </w:tblGrid>
      <w:tr w:rsidR="00D16054" w:rsidTr="0098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16054" w:rsidRPr="00A06B72" w:rsidRDefault="00D16054" w:rsidP="00D1605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1.4</w:t>
            </w:r>
          </w:p>
        </w:tc>
        <w:tc>
          <w:tcPr>
            <w:tcW w:w="964" w:type="dxa"/>
          </w:tcPr>
          <w:p w:rsidR="00D16054" w:rsidRPr="00A06B72" w:rsidRDefault="00D16054" w:rsidP="00D160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2.5</w:t>
            </w:r>
          </w:p>
        </w:tc>
      </w:tr>
      <w:tr w:rsidR="00D16054" w:rsidTr="00986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16054" w:rsidRPr="0057627E" w:rsidRDefault="00D16054" w:rsidP="00D16054">
            <w:pPr>
              <w:jc w:val="center"/>
              <w:rPr>
                <w:b w:val="0"/>
                <w:lang w:val="fr-FR"/>
              </w:rPr>
            </w:pPr>
            <w:r w:rsidRPr="0057627E">
              <w:rPr>
                <w:b w:val="0"/>
                <w:lang w:val="fr-FR"/>
              </w:rPr>
              <w:t>Equipe 1</w:t>
            </w:r>
          </w:p>
        </w:tc>
        <w:tc>
          <w:tcPr>
            <w:tcW w:w="964" w:type="dxa"/>
          </w:tcPr>
          <w:p w:rsidR="00D16054" w:rsidRPr="00A06B72" w:rsidRDefault="00D16054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Equipe 2</w:t>
            </w:r>
          </w:p>
        </w:tc>
      </w:tr>
    </w:tbl>
    <w:p w:rsidR="00D16054" w:rsidRDefault="00D16054" w:rsidP="006226D3">
      <w:pPr>
        <w:jc w:val="center"/>
        <w:rPr>
          <w:lang w:val="fr-FR"/>
        </w:rPr>
      </w:pPr>
    </w:p>
    <w:p w:rsidR="00D16054" w:rsidRDefault="00D16054" w:rsidP="006226D3">
      <w:pPr>
        <w:jc w:val="center"/>
        <w:rPr>
          <w:lang w:val="fr-FR"/>
        </w:rPr>
      </w:pPr>
    </w:p>
    <w:tbl>
      <w:tblPr>
        <w:tblStyle w:val="TableauGrille5Fonc-Accentuation21"/>
        <w:tblpPr w:leftFromText="141" w:rightFromText="141" w:vertAnchor="page" w:horzAnchor="margin" w:tblpY="3541"/>
        <w:tblW w:w="9634" w:type="dxa"/>
        <w:tblLook w:val="04A0" w:firstRow="1" w:lastRow="0" w:firstColumn="1" w:lastColumn="0" w:noHBand="0" w:noVBand="1"/>
      </w:tblPr>
      <w:tblGrid>
        <w:gridCol w:w="1288"/>
        <w:gridCol w:w="1259"/>
        <w:gridCol w:w="1276"/>
        <w:gridCol w:w="2268"/>
        <w:gridCol w:w="1139"/>
        <w:gridCol w:w="2404"/>
      </w:tblGrid>
      <w:tr w:rsidR="00CE746C" w:rsidTr="00D16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  <w:vAlign w:val="center"/>
          </w:tcPr>
          <w:p w:rsidR="00CE746C" w:rsidRDefault="00CE746C" w:rsidP="00D1605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Type de résultat</w:t>
            </w:r>
          </w:p>
        </w:tc>
        <w:tc>
          <w:tcPr>
            <w:tcW w:w="125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746C" w:rsidRDefault="00CE746C" w:rsidP="00D160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Score pronostiqué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746C" w:rsidRDefault="00CE746C" w:rsidP="00D160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Vainqueur pronostiqué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746C" w:rsidRPr="0057627E" w:rsidRDefault="00CE746C" w:rsidP="00D160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Score réel</w:t>
            </w:r>
            <w:r w:rsidR="00E66D9A">
              <w:rPr>
                <w:lang w:val="fr-FR"/>
              </w:rPr>
              <w:t xml:space="preserve"> (au bout de 90 minutes)</w:t>
            </w:r>
          </w:p>
        </w:tc>
        <w:tc>
          <w:tcPr>
            <w:tcW w:w="113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746C" w:rsidRDefault="00CE746C" w:rsidP="00D160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Vainqueur réel</w:t>
            </w:r>
          </w:p>
        </w:tc>
        <w:tc>
          <w:tcPr>
            <w:tcW w:w="2404" w:type="dxa"/>
            <w:tcBorders>
              <w:left w:val="single" w:sz="4" w:space="0" w:color="FFFFFF" w:themeColor="background1"/>
            </w:tcBorders>
          </w:tcPr>
          <w:p w:rsidR="00CE746C" w:rsidRPr="0057627E" w:rsidRDefault="00CE746C" w:rsidP="00D160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Points gagnés</w:t>
            </w:r>
          </w:p>
        </w:tc>
      </w:tr>
      <w:tr w:rsidR="00CE746C" w:rsidRPr="00D16054" w:rsidTr="00D1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E746C" w:rsidRDefault="00CE746C" w:rsidP="00D1605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Bon score</w:t>
            </w:r>
          </w:p>
        </w:tc>
        <w:tc>
          <w:tcPr>
            <w:tcW w:w="1259" w:type="dxa"/>
            <w:tcBorders>
              <w:right w:val="single" w:sz="4" w:space="0" w:color="FFFFFF" w:themeColor="background1"/>
            </w:tcBorders>
          </w:tcPr>
          <w:p w:rsidR="00CE746C" w:rsidRPr="0057627E" w:rsidRDefault="00CE746C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– 0</w:t>
            </w:r>
          </w:p>
        </w:tc>
        <w:tc>
          <w:tcPr>
            <w:tcW w:w="1276" w:type="dxa"/>
            <w:tcBorders>
              <w:right w:val="single" w:sz="4" w:space="0" w:color="FFFFFF" w:themeColor="background1"/>
            </w:tcBorders>
          </w:tcPr>
          <w:p w:rsidR="00CE746C" w:rsidRPr="0057627E" w:rsidRDefault="00F902D6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746C" w:rsidRPr="0057627E" w:rsidRDefault="00CE746C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627E">
              <w:rPr>
                <w:lang w:val="fr-FR"/>
              </w:rPr>
              <w:t>2 – 0</w:t>
            </w:r>
          </w:p>
        </w:tc>
        <w:tc>
          <w:tcPr>
            <w:tcW w:w="113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746C" w:rsidRPr="00024F4D" w:rsidRDefault="00F902D6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404" w:type="dxa"/>
            <w:tcBorders>
              <w:left w:val="single" w:sz="4" w:space="0" w:color="FFFFFF" w:themeColor="background1"/>
            </w:tcBorders>
          </w:tcPr>
          <w:p w:rsidR="00CE746C" w:rsidRPr="0057627E" w:rsidRDefault="00F902D6" w:rsidP="0090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</w:t>
            </w:r>
            <w:r w:rsidR="00CE746C" w:rsidRPr="0057627E">
              <w:rPr>
                <w:lang w:val="fr-FR"/>
              </w:rPr>
              <w:t xml:space="preserve"> * 1.63</w:t>
            </w:r>
            <w:r>
              <w:rPr>
                <w:lang w:val="fr-FR"/>
              </w:rPr>
              <w:t xml:space="preserve"> </w:t>
            </w:r>
            <w:r w:rsidR="0045586A">
              <w:rPr>
                <w:color w:val="FF0000"/>
                <w:lang w:val="fr-FR"/>
              </w:rPr>
              <w:t xml:space="preserve">+ </w:t>
            </w:r>
            <w:r w:rsidR="00902DC5">
              <w:rPr>
                <w:color w:val="FF0000"/>
                <w:lang w:val="fr-FR"/>
              </w:rPr>
              <w:t>3</w:t>
            </w:r>
            <w:r w:rsidR="00D16054">
              <w:rPr>
                <w:color w:val="FF0000"/>
                <w:lang w:val="fr-FR"/>
              </w:rPr>
              <w:t xml:space="preserve"> * 1.4</w:t>
            </w:r>
            <w:r w:rsidR="00CE746C" w:rsidRPr="00D1080E">
              <w:rPr>
                <w:color w:val="FF0000"/>
                <w:lang w:val="fr-FR"/>
              </w:rPr>
              <w:t xml:space="preserve"> </w:t>
            </w:r>
            <w:r w:rsidR="00CE746C" w:rsidRPr="0057627E">
              <w:rPr>
                <w:lang w:val="fr-FR"/>
              </w:rPr>
              <w:t>points</w:t>
            </w:r>
          </w:p>
        </w:tc>
      </w:tr>
      <w:tr w:rsidR="00F902D6" w:rsidRPr="00D16054" w:rsidTr="00D1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F902D6" w:rsidRDefault="00F902D6" w:rsidP="00D16054">
            <w:pPr>
              <w:jc w:val="center"/>
              <w:rPr>
                <w:lang w:val="fr-FR"/>
              </w:rPr>
            </w:pPr>
          </w:p>
        </w:tc>
        <w:tc>
          <w:tcPr>
            <w:tcW w:w="1259" w:type="dxa"/>
            <w:tcBorders>
              <w:right w:val="single" w:sz="4" w:space="0" w:color="FFFFFF" w:themeColor="background1"/>
            </w:tcBorders>
          </w:tcPr>
          <w:p w:rsidR="00F902D6" w:rsidRDefault="00AE3211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</w:t>
            </w:r>
          </w:p>
        </w:tc>
        <w:tc>
          <w:tcPr>
            <w:tcW w:w="1276" w:type="dxa"/>
            <w:tcBorders>
              <w:right w:val="single" w:sz="4" w:space="0" w:color="FFFFFF" w:themeColor="background1"/>
            </w:tcBorders>
          </w:tcPr>
          <w:p w:rsidR="00F902D6" w:rsidRDefault="00F902D6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902D6" w:rsidRPr="0057627E" w:rsidRDefault="00AE3211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</w:t>
            </w:r>
          </w:p>
        </w:tc>
        <w:tc>
          <w:tcPr>
            <w:tcW w:w="113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902D6" w:rsidRPr="00024F4D" w:rsidRDefault="00F902D6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fr-FR"/>
              </w:rPr>
            </w:pPr>
            <w:r w:rsidRPr="00024F4D">
              <w:rPr>
                <w:color w:val="00B050"/>
                <w:lang w:val="fr-FR"/>
              </w:rPr>
              <w:t xml:space="preserve">Equipe </w:t>
            </w:r>
            <w:r w:rsidR="00E66D9A" w:rsidRPr="00024F4D">
              <w:rPr>
                <w:color w:val="00B050"/>
                <w:lang w:val="fr-FR"/>
              </w:rPr>
              <w:t>1</w:t>
            </w:r>
          </w:p>
        </w:tc>
        <w:tc>
          <w:tcPr>
            <w:tcW w:w="2404" w:type="dxa"/>
            <w:tcBorders>
              <w:left w:val="single" w:sz="4" w:space="0" w:color="FFFFFF" w:themeColor="background1"/>
            </w:tcBorders>
          </w:tcPr>
          <w:p w:rsidR="00F902D6" w:rsidRPr="00D16054" w:rsidRDefault="00D252A3" w:rsidP="0090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fr-FR"/>
              </w:rPr>
            </w:pPr>
            <w:r>
              <w:rPr>
                <w:lang w:val="fr-FR"/>
              </w:rPr>
              <w:t xml:space="preserve">8 * 3.42 </w:t>
            </w:r>
            <w:r w:rsidR="0045586A">
              <w:rPr>
                <w:color w:val="FF0000"/>
                <w:lang w:val="fr-FR"/>
              </w:rPr>
              <w:t xml:space="preserve">+ </w:t>
            </w:r>
            <w:r w:rsidR="00902DC5">
              <w:rPr>
                <w:color w:val="FF0000"/>
                <w:lang w:val="fr-FR"/>
              </w:rPr>
              <w:t>3</w:t>
            </w:r>
            <w:r w:rsidR="00D16054">
              <w:rPr>
                <w:color w:val="FF0000"/>
                <w:lang w:val="fr-FR"/>
              </w:rPr>
              <w:t xml:space="preserve"> * 1.4</w:t>
            </w:r>
            <w:r w:rsidRPr="00D1080E"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>points</w:t>
            </w:r>
          </w:p>
        </w:tc>
      </w:tr>
      <w:tr w:rsidR="00CE746C" w:rsidRPr="00D16054" w:rsidTr="00D1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E746C" w:rsidRDefault="00CE746C" w:rsidP="00D16054">
            <w:pPr>
              <w:jc w:val="center"/>
              <w:rPr>
                <w:lang w:val="fr-FR"/>
              </w:rPr>
            </w:pPr>
          </w:p>
        </w:tc>
        <w:tc>
          <w:tcPr>
            <w:tcW w:w="1259" w:type="dxa"/>
          </w:tcPr>
          <w:p w:rsidR="00CE746C" w:rsidRDefault="00CE746C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</w:t>
            </w:r>
          </w:p>
        </w:tc>
        <w:tc>
          <w:tcPr>
            <w:tcW w:w="1276" w:type="dxa"/>
          </w:tcPr>
          <w:p w:rsidR="00F902D6" w:rsidRDefault="00F902D6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4F4D">
              <w:rPr>
                <w:color w:val="0070C0"/>
                <w:lang w:val="fr-FR"/>
              </w:rPr>
              <w:t>Equipe 2</w:t>
            </w:r>
          </w:p>
        </w:tc>
        <w:tc>
          <w:tcPr>
            <w:tcW w:w="2268" w:type="dxa"/>
          </w:tcPr>
          <w:p w:rsidR="00CE746C" w:rsidRPr="0057627E" w:rsidRDefault="00CE746C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</w:t>
            </w:r>
          </w:p>
        </w:tc>
        <w:tc>
          <w:tcPr>
            <w:tcW w:w="1139" w:type="dxa"/>
          </w:tcPr>
          <w:p w:rsidR="00CE746C" w:rsidRPr="00024F4D" w:rsidRDefault="00F902D6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404" w:type="dxa"/>
          </w:tcPr>
          <w:p w:rsidR="00CE746C" w:rsidRPr="0057627E" w:rsidRDefault="00E66D9A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</w:t>
            </w:r>
            <w:r w:rsidR="00CE746C">
              <w:rPr>
                <w:lang w:val="fr-FR"/>
              </w:rPr>
              <w:t xml:space="preserve"> * 3.42 points</w:t>
            </w:r>
          </w:p>
        </w:tc>
      </w:tr>
      <w:tr w:rsidR="00CE746C" w:rsidRPr="00D16054" w:rsidTr="00D1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E746C" w:rsidRDefault="00CE746C" w:rsidP="00D1605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Bon résultat</w:t>
            </w:r>
          </w:p>
        </w:tc>
        <w:tc>
          <w:tcPr>
            <w:tcW w:w="1259" w:type="dxa"/>
          </w:tcPr>
          <w:p w:rsidR="00CE746C" w:rsidRDefault="00CE746C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– 0</w:t>
            </w:r>
          </w:p>
        </w:tc>
        <w:tc>
          <w:tcPr>
            <w:tcW w:w="1276" w:type="dxa"/>
          </w:tcPr>
          <w:p w:rsidR="00CE746C" w:rsidRDefault="00F902D6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268" w:type="dxa"/>
          </w:tcPr>
          <w:p w:rsidR="00CE746C" w:rsidRDefault="00CE746C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– 0, 3 – 0, 2 – 1, etc…</w:t>
            </w:r>
          </w:p>
        </w:tc>
        <w:tc>
          <w:tcPr>
            <w:tcW w:w="1139" w:type="dxa"/>
          </w:tcPr>
          <w:p w:rsidR="00CE746C" w:rsidRPr="00024F4D" w:rsidRDefault="00F902D6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404" w:type="dxa"/>
          </w:tcPr>
          <w:p w:rsidR="00CE746C" w:rsidRDefault="00902DC5" w:rsidP="0090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CE746C">
              <w:rPr>
                <w:lang w:val="fr-FR"/>
              </w:rPr>
              <w:t xml:space="preserve"> * 1.63 </w:t>
            </w:r>
            <w:r w:rsidR="00A4241B">
              <w:rPr>
                <w:lang w:val="fr-FR"/>
              </w:rPr>
              <w:t xml:space="preserve"> </w:t>
            </w:r>
            <w:r w:rsidR="0045586A">
              <w:rPr>
                <w:color w:val="FF0000"/>
                <w:lang w:val="fr-FR"/>
              </w:rPr>
              <w:t>+</w:t>
            </w:r>
            <w:r w:rsidR="00D16054">
              <w:rPr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>3</w:t>
            </w:r>
            <w:r w:rsidR="00D16054">
              <w:rPr>
                <w:color w:val="FF0000"/>
                <w:lang w:val="fr-FR"/>
              </w:rPr>
              <w:t xml:space="preserve"> * 1.4</w:t>
            </w:r>
            <w:r w:rsidR="00A4241B" w:rsidRPr="004B055F">
              <w:rPr>
                <w:color w:val="FF0000"/>
                <w:lang w:val="fr-FR"/>
              </w:rPr>
              <w:t xml:space="preserve"> </w:t>
            </w:r>
            <w:r w:rsidR="00CE746C">
              <w:rPr>
                <w:lang w:val="fr-FR"/>
              </w:rPr>
              <w:t>points</w:t>
            </w:r>
          </w:p>
        </w:tc>
      </w:tr>
      <w:tr w:rsidR="00F902D6" w:rsidRPr="00D16054" w:rsidTr="00D1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F902D6" w:rsidRDefault="00F902D6" w:rsidP="00D16054">
            <w:pPr>
              <w:jc w:val="center"/>
              <w:rPr>
                <w:lang w:val="fr-FR"/>
              </w:rPr>
            </w:pPr>
          </w:p>
        </w:tc>
        <w:tc>
          <w:tcPr>
            <w:tcW w:w="1259" w:type="dxa"/>
          </w:tcPr>
          <w:p w:rsidR="00F902D6" w:rsidRDefault="00A4241B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</w:t>
            </w:r>
          </w:p>
        </w:tc>
        <w:tc>
          <w:tcPr>
            <w:tcW w:w="1276" w:type="dxa"/>
          </w:tcPr>
          <w:p w:rsidR="00F902D6" w:rsidRDefault="00F902D6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268" w:type="dxa"/>
          </w:tcPr>
          <w:p w:rsidR="00F902D6" w:rsidRDefault="00A4241B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– 1, 2 – 2, etc…</w:t>
            </w:r>
          </w:p>
        </w:tc>
        <w:tc>
          <w:tcPr>
            <w:tcW w:w="1139" w:type="dxa"/>
          </w:tcPr>
          <w:p w:rsidR="00F902D6" w:rsidRPr="00024F4D" w:rsidRDefault="00F902D6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404" w:type="dxa"/>
          </w:tcPr>
          <w:p w:rsidR="00F902D6" w:rsidRDefault="00902DC5" w:rsidP="0090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A4241B">
              <w:rPr>
                <w:lang w:val="fr-FR"/>
              </w:rPr>
              <w:t xml:space="preserve"> * 3.42 </w:t>
            </w:r>
            <w:r w:rsidR="0045586A">
              <w:rPr>
                <w:color w:val="FF0000"/>
                <w:lang w:val="fr-FR"/>
              </w:rPr>
              <w:t xml:space="preserve">+ </w:t>
            </w:r>
            <w:r>
              <w:rPr>
                <w:color w:val="FF0000"/>
                <w:lang w:val="fr-FR"/>
              </w:rPr>
              <w:t>3</w:t>
            </w:r>
            <w:r w:rsidR="00D16054">
              <w:rPr>
                <w:color w:val="FF0000"/>
                <w:lang w:val="fr-FR"/>
              </w:rPr>
              <w:t xml:space="preserve"> * 1.4</w:t>
            </w:r>
            <w:r w:rsidR="00A4241B" w:rsidRPr="00D1080E">
              <w:rPr>
                <w:color w:val="FF0000"/>
                <w:lang w:val="fr-FR"/>
              </w:rPr>
              <w:t xml:space="preserve"> </w:t>
            </w:r>
            <w:r w:rsidR="00A4241B">
              <w:rPr>
                <w:lang w:val="fr-FR"/>
              </w:rPr>
              <w:t>points</w:t>
            </w:r>
          </w:p>
        </w:tc>
      </w:tr>
      <w:tr w:rsidR="00CE746C" w:rsidTr="00D1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E746C" w:rsidRDefault="00CE746C" w:rsidP="00D16054">
            <w:pPr>
              <w:jc w:val="center"/>
              <w:rPr>
                <w:lang w:val="fr-FR"/>
              </w:rPr>
            </w:pPr>
          </w:p>
        </w:tc>
        <w:tc>
          <w:tcPr>
            <w:tcW w:w="1259" w:type="dxa"/>
          </w:tcPr>
          <w:p w:rsidR="00CE746C" w:rsidRDefault="00CE746C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</w:t>
            </w:r>
          </w:p>
        </w:tc>
        <w:tc>
          <w:tcPr>
            <w:tcW w:w="1276" w:type="dxa"/>
          </w:tcPr>
          <w:p w:rsidR="00CE746C" w:rsidRDefault="00F902D6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24F4D">
              <w:rPr>
                <w:color w:val="0070C0"/>
                <w:lang w:val="fr-FR"/>
              </w:rPr>
              <w:t>Equipe 2</w:t>
            </w:r>
          </w:p>
        </w:tc>
        <w:tc>
          <w:tcPr>
            <w:tcW w:w="2268" w:type="dxa"/>
          </w:tcPr>
          <w:p w:rsidR="00CE746C" w:rsidRDefault="00CE746C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– 1, 2 – 2, etc…</w:t>
            </w:r>
          </w:p>
        </w:tc>
        <w:tc>
          <w:tcPr>
            <w:tcW w:w="1139" w:type="dxa"/>
          </w:tcPr>
          <w:p w:rsidR="00CE746C" w:rsidRPr="00024F4D" w:rsidRDefault="00F902D6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404" w:type="dxa"/>
          </w:tcPr>
          <w:p w:rsidR="00CE746C" w:rsidRDefault="00902DC5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CE746C">
              <w:rPr>
                <w:lang w:val="fr-FR"/>
              </w:rPr>
              <w:t xml:space="preserve"> * 3.42 points</w:t>
            </w:r>
          </w:p>
        </w:tc>
      </w:tr>
      <w:tr w:rsidR="00E66D9A" w:rsidTr="00D1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E66D9A" w:rsidRDefault="00E66D9A" w:rsidP="00D1605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Mauvais résultat</w:t>
            </w:r>
          </w:p>
        </w:tc>
        <w:tc>
          <w:tcPr>
            <w:tcW w:w="1259" w:type="dxa"/>
          </w:tcPr>
          <w:p w:rsidR="00E66D9A" w:rsidRDefault="00E66D9A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– 0</w:t>
            </w:r>
          </w:p>
        </w:tc>
        <w:tc>
          <w:tcPr>
            <w:tcW w:w="1276" w:type="dxa"/>
          </w:tcPr>
          <w:p w:rsidR="00E66D9A" w:rsidRPr="00024F4D" w:rsidRDefault="00E66D9A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268" w:type="dxa"/>
          </w:tcPr>
          <w:p w:rsidR="00E66D9A" w:rsidRDefault="00E66D9A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0, 0 – 1, etc…</w:t>
            </w:r>
          </w:p>
        </w:tc>
        <w:tc>
          <w:tcPr>
            <w:tcW w:w="1139" w:type="dxa"/>
          </w:tcPr>
          <w:p w:rsidR="00E66D9A" w:rsidRDefault="00E66D9A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4F4D">
              <w:rPr>
                <w:color w:val="0070C0"/>
                <w:lang w:val="fr-FR"/>
              </w:rPr>
              <w:t xml:space="preserve">Equipe </w:t>
            </w:r>
            <w:r w:rsidR="00AE3211" w:rsidRPr="00024F4D">
              <w:rPr>
                <w:color w:val="0070C0"/>
                <w:lang w:val="fr-FR"/>
              </w:rPr>
              <w:t>2</w:t>
            </w:r>
          </w:p>
        </w:tc>
        <w:tc>
          <w:tcPr>
            <w:tcW w:w="2404" w:type="dxa"/>
          </w:tcPr>
          <w:p w:rsidR="00E66D9A" w:rsidRDefault="00E66D9A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points</w:t>
            </w:r>
          </w:p>
        </w:tc>
      </w:tr>
      <w:tr w:rsidR="00E66D9A" w:rsidRPr="00D16054" w:rsidTr="00D1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E66D9A" w:rsidRDefault="00E66D9A" w:rsidP="00D16054">
            <w:pPr>
              <w:jc w:val="center"/>
              <w:rPr>
                <w:lang w:val="fr-FR"/>
              </w:rPr>
            </w:pPr>
          </w:p>
        </w:tc>
        <w:tc>
          <w:tcPr>
            <w:tcW w:w="1259" w:type="dxa"/>
          </w:tcPr>
          <w:p w:rsidR="00E66D9A" w:rsidRDefault="00AE3211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– 0</w:t>
            </w:r>
          </w:p>
        </w:tc>
        <w:tc>
          <w:tcPr>
            <w:tcW w:w="1276" w:type="dxa"/>
          </w:tcPr>
          <w:p w:rsidR="00E66D9A" w:rsidRPr="00024F4D" w:rsidRDefault="00EE712D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268" w:type="dxa"/>
          </w:tcPr>
          <w:p w:rsidR="00E66D9A" w:rsidRDefault="00AE3211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0, 1 – 1, 2 – 2, etc…</w:t>
            </w:r>
          </w:p>
        </w:tc>
        <w:tc>
          <w:tcPr>
            <w:tcW w:w="1139" w:type="dxa"/>
          </w:tcPr>
          <w:p w:rsidR="00E66D9A" w:rsidRPr="00024F4D" w:rsidRDefault="00EE712D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404" w:type="dxa"/>
          </w:tcPr>
          <w:p w:rsidR="00E66D9A" w:rsidRDefault="00902DC5" w:rsidP="00D16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color w:val="FF0000"/>
                <w:lang w:val="fr-FR"/>
              </w:rPr>
              <w:t>3</w:t>
            </w:r>
            <w:r w:rsidR="00D16054">
              <w:rPr>
                <w:color w:val="FF0000"/>
                <w:lang w:val="fr-FR"/>
              </w:rPr>
              <w:t xml:space="preserve"> * 1.4</w:t>
            </w:r>
            <w:r w:rsidR="00EE712D" w:rsidRPr="004B055F">
              <w:rPr>
                <w:color w:val="FF0000"/>
                <w:lang w:val="fr-FR"/>
              </w:rPr>
              <w:t xml:space="preserve"> </w:t>
            </w:r>
            <w:r w:rsidR="00EE712D">
              <w:rPr>
                <w:lang w:val="fr-FR"/>
              </w:rPr>
              <w:t>points</w:t>
            </w:r>
          </w:p>
        </w:tc>
      </w:tr>
      <w:tr w:rsidR="00E66D9A" w:rsidRPr="00D16054" w:rsidTr="00D16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E66D9A" w:rsidRDefault="00E66D9A" w:rsidP="00D16054">
            <w:pPr>
              <w:jc w:val="center"/>
              <w:rPr>
                <w:lang w:val="fr-FR"/>
              </w:rPr>
            </w:pPr>
          </w:p>
        </w:tc>
        <w:tc>
          <w:tcPr>
            <w:tcW w:w="1259" w:type="dxa"/>
          </w:tcPr>
          <w:p w:rsidR="00E66D9A" w:rsidRDefault="00AE3211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 – 0</w:t>
            </w:r>
          </w:p>
        </w:tc>
        <w:tc>
          <w:tcPr>
            <w:tcW w:w="1276" w:type="dxa"/>
          </w:tcPr>
          <w:p w:rsidR="00E66D9A" w:rsidRPr="00024F4D" w:rsidRDefault="00111BC3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268" w:type="dxa"/>
          </w:tcPr>
          <w:p w:rsidR="00E66D9A" w:rsidRDefault="00111BC3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AE3211">
              <w:rPr>
                <w:lang w:val="fr-FR"/>
              </w:rPr>
              <w:t xml:space="preserve"> – 0</w:t>
            </w:r>
          </w:p>
        </w:tc>
        <w:tc>
          <w:tcPr>
            <w:tcW w:w="1139" w:type="dxa"/>
          </w:tcPr>
          <w:p w:rsidR="00E66D9A" w:rsidRPr="00024F4D" w:rsidRDefault="00111BC3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lang w:val="fr-FR"/>
              </w:rPr>
            </w:pPr>
            <w:r w:rsidRPr="00024F4D">
              <w:rPr>
                <w:color w:val="00B050"/>
                <w:lang w:val="fr-FR"/>
              </w:rPr>
              <w:t>Equipe 1</w:t>
            </w:r>
          </w:p>
        </w:tc>
        <w:tc>
          <w:tcPr>
            <w:tcW w:w="2404" w:type="dxa"/>
          </w:tcPr>
          <w:p w:rsidR="00E66D9A" w:rsidRDefault="00902DC5" w:rsidP="00D16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color w:val="FF0000"/>
                <w:lang w:val="fr-FR"/>
              </w:rPr>
              <w:t>3</w:t>
            </w:r>
            <w:r w:rsidR="00D16054">
              <w:rPr>
                <w:color w:val="FF0000"/>
                <w:lang w:val="fr-FR"/>
              </w:rPr>
              <w:t xml:space="preserve"> * 1.4</w:t>
            </w:r>
            <w:r w:rsidR="00111BC3" w:rsidRPr="004B055F">
              <w:rPr>
                <w:color w:val="FF0000"/>
                <w:lang w:val="fr-FR"/>
              </w:rPr>
              <w:t xml:space="preserve"> </w:t>
            </w:r>
            <w:r w:rsidR="00111BC3">
              <w:rPr>
                <w:lang w:val="fr-FR"/>
              </w:rPr>
              <w:t>points</w:t>
            </w:r>
          </w:p>
        </w:tc>
      </w:tr>
    </w:tbl>
    <w:p w:rsidR="00AB52E8" w:rsidRDefault="00AB52E8" w:rsidP="00045C02">
      <w:pPr>
        <w:pStyle w:val="Titre2"/>
        <w:rPr>
          <w:lang w:val="fr-FR"/>
        </w:rPr>
      </w:pPr>
      <w:r w:rsidRPr="00552531">
        <w:rPr>
          <w:lang w:val="fr-FR"/>
        </w:rPr>
        <w:t>Bonus</w:t>
      </w:r>
      <w:r>
        <w:rPr>
          <w:lang w:val="fr-FR"/>
        </w:rPr>
        <w:t xml:space="preserve"> </w:t>
      </w:r>
    </w:p>
    <w:p w:rsidR="00AB52E8" w:rsidRDefault="00AB52E8">
      <w:pPr>
        <w:rPr>
          <w:lang w:val="fr-FR"/>
        </w:rPr>
      </w:pPr>
    </w:p>
    <w:p w:rsidR="00E845B0" w:rsidRDefault="00AB52E8">
      <w:pPr>
        <w:rPr>
          <w:lang w:val="fr-FR"/>
        </w:rPr>
      </w:pPr>
      <w:r>
        <w:rPr>
          <w:lang w:val="fr-FR"/>
        </w:rPr>
        <w:t>Chaque</w:t>
      </w:r>
      <w:r w:rsidR="007E05C2">
        <w:rPr>
          <w:lang w:val="fr-FR"/>
        </w:rPr>
        <w:t xml:space="preserve"> joueur pronostique également </w:t>
      </w:r>
      <w:r>
        <w:rPr>
          <w:lang w:val="fr-FR"/>
        </w:rPr>
        <w:t>le Champion d</w:t>
      </w:r>
      <w:r w:rsidR="00E210E0">
        <w:rPr>
          <w:lang w:val="fr-FR"/>
        </w:rPr>
        <w:t>e l</w:t>
      </w:r>
      <w:r w:rsidR="00005436">
        <w:rPr>
          <w:lang w:val="fr-FR"/>
        </w:rPr>
        <w:t>a coupe du monde</w:t>
      </w:r>
      <w:r>
        <w:rPr>
          <w:lang w:val="fr-FR"/>
        </w:rPr>
        <w:t xml:space="preserve">. </w:t>
      </w:r>
      <w:r w:rsidR="00E845B0">
        <w:rPr>
          <w:lang w:val="fr-FR"/>
        </w:rPr>
        <w:t>Une côte est également associé</w:t>
      </w:r>
      <w:r w:rsidR="004F0C61">
        <w:rPr>
          <w:lang w:val="fr-FR"/>
        </w:rPr>
        <w:t>e</w:t>
      </w:r>
      <w:r w:rsidR="00E845B0">
        <w:rPr>
          <w:lang w:val="fr-FR"/>
        </w:rPr>
        <w:t xml:space="preserve"> à chacun des pays et cela multiplie le nombre de points de base par la côte associée</w:t>
      </w:r>
    </w:p>
    <w:p w:rsidR="00E845B0" w:rsidRDefault="00E845B0">
      <w:pPr>
        <w:rPr>
          <w:lang w:val="fr-FR"/>
        </w:rPr>
      </w:pPr>
    </w:p>
    <w:p w:rsidR="00AB52E8" w:rsidRDefault="00AB52E8">
      <w:pPr>
        <w:rPr>
          <w:lang w:val="fr-FR"/>
        </w:rPr>
      </w:pPr>
      <w:r>
        <w:rPr>
          <w:lang w:val="fr-FR"/>
        </w:rPr>
        <w:t>Les points sont attribués comme suit :</w:t>
      </w:r>
    </w:p>
    <w:p w:rsidR="0038613C" w:rsidRPr="00A73B91" w:rsidRDefault="006872B4" w:rsidP="00A73B91">
      <w:pPr>
        <w:pStyle w:val="Paragraphedeliste"/>
        <w:numPr>
          <w:ilvl w:val="0"/>
          <w:numId w:val="19"/>
        </w:numPr>
        <w:rPr>
          <w:sz w:val="24"/>
          <w:lang w:val="fr-FR"/>
        </w:rPr>
      </w:pPr>
      <w:r w:rsidRPr="00A73B91">
        <w:rPr>
          <w:b/>
          <w:lang w:val="fr-FR"/>
        </w:rPr>
        <w:t>Bon vainqueur de l</w:t>
      </w:r>
      <w:r w:rsidR="00005436">
        <w:rPr>
          <w:b/>
          <w:lang w:val="fr-FR"/>
        </w:rPr>
        <w:t>a coupe du monde</w:t>
      </w:r>
      <w:r w:rsidR="00E845B0" w:rsidRPr="00A73B91">
        <w:rPr>
          <w:lang w:val="fr-FR"/>
        </w:rPr>
        <w:t xml:space="preserve"> : </w:t>
      </w:r>
      <w:r w:rsidR="00902DC5">
        <w:rPr>
          <w:lang w:val="fr-FR"/>
        </w:rPr>
        <w:t>3</w:t>
      </w:r>
      <w:r w:rsidRPr="00A73B91">
        <w:rPr>
          <w:lang w:val="fr-FR"/>
        </w:rPr>
        <w:t>pts</w:t>
      </w:r>
      <w:r w:rsidR="00E210E0" w:rsidRPr="00A73B91">
        <w:rPr>
          <w:lang w:val="fr-FR"/>
        </w:rPr>
        <w:t xml:space="preserve"> * </w:t>
      </w:r>
      <w:r w:rsidR="00E210E0" w:rsidRPr="00A73B91">
        <w:rPr>
          <w:b/>
          <w:sz w:val="24"/>
          <w:lang w:val="fr-FR"/>
        </w:rPr>
        <w:t>la côte associé au pays</w:t>
      </w:r>
    </w:p>
    <w:p w:rsidR="00AB52E8" w:rsidRDefault="00AB52E8">
      <w:pPr>
        <w:pStyle w:val="Titre2"/>
        <w:rPr>
          <w:lang w:val="fr-FR"/>
        </w:rPr>
      </w:pPr>
      <w:r>
        <w:rPr>
          <w:lang w:val="fr-FR"/>
        </w:rPr>
        <w:t>Départage par tirs au but</w:t>
      </w:r>
    </w:p>
    <w:p w:rsidR="00AB52E8" w:rsidRDefault="00AB52E8">
      <w:pPr>
        <w:rPr>
          <w:lang w:val="fr-FR"/>
        </w:rPr>
      </w:pPr>
    </w:p>
    <w:p w:rsidR="006A4FDB" w:rsidRDefault="00AB52E8">
      <w:pPr>
        <w:jc w:val="both"/>
        <w:rPr>
          <w:lang w:val="fr-FR"/>
        </w:rPr>
      </w:pPr>
      <w:r>
        <w:rPr>
          <w:lang w:val="fr-FR"/>
        </w:rPr>
        <w:t>S'il y a des ex-æquos, ils se départageront sur un terrain de foot aux tirs au but.</w:t>
      </w:r>
    </w:p>
    <w:p w:rsidR="005B4FC9" w:rsidRDefault="005B4FC9">
      <w:pPr>
        <w:jc w:val="both"/>
        <w:rPr>
          <w:lang w:val="fr-FR"/>
        </w:rPr>
      </w:pPr>
    </w:p>
    <w:p w:rsidR="00AB52E8" w:rsidRDefault="00AB52E8">
      <w:pPr>
        <w:pStyle w:val="Titre1"/>
        <w:rPr>
          <w:lang w:val="fr-FR"/>
        </w:rPr>
      </w:pPr>
      <w:r>
        <w:rPr>
          <w:lang w:val="fr-FR"/>
        </w:rPr>
        <w:t>Droits d'inscription</w:t>
      </w:r>
      <w:r w:rsidR="00A52ED4">
        <w:rPr>
          <w:lang w:val="fr-FR"/>
        </w:rPr>
        <w:t xml:space="preserve"> et</w:t>
      </w:r>
      <w:r w:rsidR="008A031B">
        <w:rPr>
          <w:lang w:val="fr-FR"/>
        </w:rPr>
        <w:t xml:space="preserve"> </w:t>
      </w:r>
      <w:r w:rsidR="00A52ED4">
        <w:rPr>
          <w:lang w:val="fr-FR"/>
        </w:rPr>
        <w:t xml:space="preserve"> Mode de qualification</w:t>
      </w:r>
      <w:r>
        <w:rPr>
          <w:lang w:val="fr-FR"/>
        </w:rPr>
        <w:t xml:space="preserve"> :</w:t>
      </w:r>
    </w:p>
    <w:p w:rsidR="00A52ED4" w:rsidRPr="00A52ED4" w:rsidRDefault="00A52ED4" w:rsidP="00A52ED4">
      <w:pPr>
        <w:pStyle w:val="Titre2"/>
        <w:numPr>
          <w:ilvl w:val="0"/>
          <w:numId w:val="0"/>
        </w:numPr>
        <w:rPr>
          <w:lang w:val="fr-FR"/>
        </w:rPr>
      </w:pPr>
      <w:r>
        <w:rPr>
          <w:lang w:val="fr-FR"/>
        </w:rPr>
        <w:t>2.1     Mode de qualification</w:t>
      </w:r>
    </w:p>
    <w:p w:rsidR="00A52ED4" w:rsidRPr="00A52ED4" w:rsidRDefault="00A52ED4" w:rsidP="00A52ED4">
      <w:pPr>
        <w:rPr>
          <w:lang w:val="fr-FR"/>
        </w:rPr>
      </w:pPr>
      <w:r>
        <w:rPr>
          <w:lang w:val="fr-FR"/>
        </w:rPr>
        <w:t>Il n’y pas d’élimination, tout le monde participe aux pronosti</w:t>
      </w:r>
      <w:r w:rsidR="00783A9D">
        <w:rPr>
          <w:lang w:val="fr-FR"/>
        </w:rPr>
        <w:t>c</w:t>
      </w:r>
      <w:r>
        <w:rPr>
          <w:lang w:val="fr-FR"/>
        </w:rPr>
        <w:t>s de tous les matchs. Chacun des participants garde son nombre de points acquis durant toute la compétition.</w:t>
      </w:r>
    </w:p>
    <w:p w:rsidR="00AB52E8" w:rsidRPr="00A52ED4" w:rsidRDefault="00AB52E8" w:rsidP="00A52ED4">
      <w:pPr>
        <w:pStyle w:val="Titre2"/>
        <w:numPr>
          <w:ilvl w:val="1"/>
          <w:numId w:val="13"/>
        </w:numPr>
        <w:rPr>
          <w:lang w:val="fr-FR"/>
        </w:rPr>
      </w:pPr>
      <w:r w:rsidRPr="00A52ED4">
        <w:rPr>
          <w:lang w:val="fr-FR"/>
        </w:rPr>
        <w:t>Droits d'inscription</w:t>
      </w:r>
    </w:p>
    <w:p w:rsidR="00AB52E8" w:rsidRPr="00005436" w:rsidRDefault="007E05C2" w:rsidP="00E07549">
      <w:pPr>
        <w:rPr>
          <w:color w:val="00B050"/>
          <w:lang w:val="fr-FR"/>
        </w:rPr>
      </w:pPr>
      <w:r w:rsidRPr="00005436">
        <w:rPr>
          <w:b/>
          <w:color w:val="00B050"/>
          <w:lang w:val="fr-FR"/>
        </w:rPr>
        <w:t xml:space="preserve">Le prix est </w:t>
      </w:r>
      <w:r w:rsidR="00553458" w:rsidRPr="00005436">
        <w:rPr>
          <w:b/>
          <w:color w:val="00B050"/>
          <w:lang w:val="fr-FR"/>
        </w:rPr>
        <w:t xml:space="preserve">fixé </w:t>
      </w:r>
      <w:r w:rsidR="00192A4D" w:rsidRPr="00005436">
        <w:rPr>
          <w:b/>
          <w:color w:val="00B050"/>
          <w:lang w:val="fr-FR"/>
        </w:rPr>
        <w:t>pour chaque TRIBU décl</w:t>
      </w:r>
      <w:r w:rsidR="001A2DD8" w:rsidRPr="00005436">
        <w:rPr>
          <w:b/>
          <w:color w:val="00B050"/>
          <w:lang w:val="fr-FR"/>
        </w:rPr>
        <w:t>arée.</w:t>
      </w:r>
      <w:r w:rsidR="00B0607D" w:rsidRPr="00005436">
        <w:rPr>
          <w:b/>
          <w:color w:val="00B050"/>
          <w:lang w:val="fr-FR"/>
        </w:rPr>
        <w:t xml:space="preserve"> Il faut s’affranchir du droit d’inscription pour activer son compte sur le site. 50 %  du prix est reversé à l’association à but humanitaire PAM, et les 50 % restants pour la TRIBU choisie</w:t>
      </w:r>
      <w:r w:rsidR="00005436" w:rsidRPr="00005436">
        <w:rPr>
          <w:b/>
          <w:color w:val="00B050"/>
          <w:lang w:val="fr-FR"/>
        </w:rPr>
        <w:t>.</w:t>
      </w:r>
    </w:p>
    <w:p w:rsidR="00AB52E8" w:rsidRPr="00A52ED4" w:rsidRDefault="00AB52E8" w:rsidP="00A52ED4">
      <w:pPr>
        <w:pStyle w:val="Titre2"/>
        <w:numPr>
          <w:ilvl w:val="1"/>
          <w:numId w:val="11"/>
        </w:numPr>
        <w:rPr>
          <w:lang w:val="fr-FR"/>
        </w:rPr>
      </w:pPr>
      <w:r w:rsidRPr="00A52ED4">
        <w:rPr>
          <w:lang w:val="fr-FR"/>
        </w:rPr>
        <w:t>Date de validation des Pronostiques</w:t>
      </w:r>
    </w:p>
    <w:p w:rsidR="00AB52E8" w:rsidRDefault="00AB52E8" w:rsidP="009764E1">
      <w:pPr>
        <w:rPr>
          <w:lang w:val="fr-FR"/>
        </w:rPr>
      </w:pPr>
    </w:p>
    <w:p w:rsidR="00AB52E8" w:rsidRPr="009764E1" w:rsidRDefault="006179ED">
      <w:pPr>
        <w:rPr>
          <w:b/>
          <w:lang w:val="fr-FR"/>
        </w:rPr>
      </w:pPr>
      <w:r w:rsidRPr="009764E1">
        <w:rPr>
          <w:b/>
          <w:lang w:val="fr-FR"/>
        </w:rPr>
        <w:t>Les pronostics pour chaque match doi</w:t>
      </w:r>
      <w:r w:rsidR="00A61DB6">
        <w:rPr>
          <w:b/>
          <w:lang w:val="fr-FR"/>
        </w:rPr>
        <w:t>vent</w:t>
      </w:r>
      <w:r w:rsidR="00B16EF5" w:rsidRPr="009764E1">
        <w:rPr>
          <w:b/>
          <w:lang w:val="fr-FR"/>
        </w:rPr>
        <w:t xml:space="preserve"> être </w:t>
      </w:r>
      <w:r w:rsidRPr="009764E1">
        <w:rPr>
          <w:b/>
          <w:lang w:val="fr-FR"/>
        </w:rPr>
        <w:t>remplis sur le site avant le début de ceux-ci.</w:t>
      </w:r>
      <w:r w:rsidR="001A596A" w:rsidRPr="009764E1">
        <w:rPr>
          <w:b/>
          <w:lang w:val="fr-FR"/>
        </w:rPr>
        <w:t xml:space="preserve"> </w:t>
      </w:r>
      <w:r w:rsidR="001A596A" w:rsidRPr="00A61DB6">
        <w:rPr>
          <w:lang w:val="fr-FR"/>
        </w:rPr>
        <w:t xml:space="preserve">En ce qui concerne, </w:t>
      </w:r>
      <w:r w:rsidR="001A596A" w:rsidRPr="00A61DB6">
        <w:rPr>
          <w:b/>
          <w:lang w:val="fr-FR"/>
        </w:rPr>
        <w:t>les pronostics concernant le vainqueur de la compétition,</w:t>
      </w:r>
      <w:r w:rsidR="001A596A" w:rsidRPr="009764E1">
        <w:rPr>
          <w:b/>
          <w:lang w:val="fr-FR"/>
        </w:rPr>
        <w:t xml:space="preserve"> </w:t>
      </w:r>
      <w:r w:rsidR="001A596A" w:rsidRPr="00A61DB6">
        <w:rPr>
          <w:lang w:val="fr-FR"/>
        </w:rPr>
        <w:t>ceux-ci doivent être déterminés avant le premier match de la compétition,</w:t>
      </w:r>
      <w:r w:rsidR="00005436">
        <w:rPr>
          <w:b/>
          <w:lang w:val="fr-FR"/>
        </w:rPr>
        <w:t xml:space="preserve"> le Jeudi 14</w:t>
      </w:r>
      <w:r w:rsidR="007E1FE9">
        <w:rPr>
          <w:b/>
          <w:lang w:val="fr-FR"/>
        </w:rPr>
        <w:t xml:space="preserve"> Juin</w:t>
      </w:r>
      <w:r w:rsidR="00005436">
        <w:rPr>
          <w:b/>
          <w:lang w:val="fr-FR"/>
        </w:rPr>
        <w:t xml:space="preserve"> 2018 à 18h</w:t>
      </w:r>
      <w:r w:rsidR="001A596A" w:rsidRPr="009764E1">
        <w:rPr>
          <w:b/>
          <w:lang w:val="fr-FR"/>
        </w:rPr>
        <w:t>.</w:t>
      </w:r>
    </w:p>
    <w:p w:rsidR="00B16EF5" w:rsidRDefault="00B16EF5">
      <w:pPr>
        <w:rPr>
          <w:b/>
          <w:lang w:val="fr-FR"/>
        </w:rPr>
      </w:pPr>
      <w:bookmarkStart w:id="0" w:name="_GoBack"/>
      <w:bookmarkEnd w:id="0"/>
    </w:p>
    <w:p w:rsidR="00B16EF5" w:rsidRPr="004F24C3" w:rsidRDefault="00B16EF5">
      <w:pPr>
        <w:rPr>
          <w:b/>
          <w:sz w:val="24"/>
          <w:lang w:val="fr-FR"/>
        </w:rPr>
      </w:pPr>
      <w:r>
        <w:rPr>
          <w:b/>
          <w:sz w:val="24"/>
          <w:u w:val="single"/>
          <w:lang w:val="fr-FR"/>
        </w:rPr>
        <w:t>En cas de retard ou de non-réponse</w:t>
      </w:r>
      <w:r>
        <w:rPr>
          <w:lang w:val="fr-FR"/>
        </w:rPr>
        <w:t xml:space="preserve"> sur </w:t>
      </w:r>
      <w:r w:rsidR="00644337">
        <w:rPr>
          <w:lang w:val="fr-FR"/>
        </w:rPr>
        <w:t>un match</w:t>
      </w:r>
      <w:r w:rsidR="0035331A">
        <w:rPr>
          <w:lang w:val="fr-FR"/>
        </w:rPr>
        <w:t xml:space="preserve"> ou aux bonus</w:t>
      </w:r>
      <w:r w:rsidR="00644337">
        <w:rPr>
          <w:lang w:val="fr-FR"/>
        </w:rPr>
        <w:t xml:space="preserve">, </w:t>
      </w:r>
      <w:r>
        <w:rPr>
          <w:lang w:val="fr-FR"/>
        </w:rPr>
        <w:t xml:space="preserve"> le joueur aura </w:t>
      </w:r>
      <w:r>
        <w:rPr>
          <w:b/>
          <w:sz w:val="24"/>
          <w:u w:val="single"/>
          <w:lang w:val="fr-FR"/>
        </w:rPr>
        <w:t>0 point</w:t>
      </w:r>
      <w:r>
        <w:rPr>
          <w:lang w:val="fr-FR"/>
        </w:rPr>
        <w:t xml:space="preserve"> </w:t>
      </w:r>
      <w:r w:rsidRPr="004F24C3">
        <w:rPr>
          <w:lang w:val="fr-FR"/>
        </w:rPr>
        <w:t xml:space="preserve">mais </w:t>
      </w:r>
      <w:r w:rsidRPr="004F24C3">
        <w:rPr>
          <w:b/>
          <w:sz w:val="24"/>
          <w:u w:val="single"/>
          <w:lang w:val="fr-FR"/>
        </w:rPr>
        <w:t xml:space="preserve">ne sera pas éliminé et  pourra donc participer aux </w:t>
      </w:r>
      <w:r w:rsidR="00644337" w:rsidRPr="004F24C3">
        <w:rPr>
          <w:b/>
          <w:sz w:val="24"/>
          <w:u w:val="single"/>
          <w:lang w:val="fr-FR"/>
        </w:rPr>
        <w:t>autres matchs</w:t>
      </w:r>
      <w:r w:rsidRPr="004F24C3">
        <w:rPr>
          <w:b/>
          <w:sz w:val="24"/>
          <w:u w:val="single"/>
          <w:lang w:val="fr-FR"/>
        </w:rPr>
        <w:t>.</w:t>
      </w:r>
    </w:p>
    <w:sectPr w:rsidR="00B16EF5" w:rsidRPr="004F24C3" w:rsidSect="006A4FDB">
      <w:pgSz w:w="11906" w:h="16838"/>
      <w:pgMar w:top="1417" w:right="1417" w:bottom="1417" w:left="141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03D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1D1E3D"/>
    <w:multiLevelType w:val="multilevel"/>
    <w:tmpl w:val="61DE0AC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" w15:restartNumberingAfterBreak="0">
    <w:nsid w:val="1E3D52DE"/>
    <w:multiLevelType w:val="singleLevel"/>
    <w:tmpl w:val="64D48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B0D3AB1"/>
    <w:multiLevelType w:val="hybridMultilevel"/>
    <w:tmpl w:val="8CAE9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3E2C"/>
    <w:multiLevelType w:val="hybridMultilevel"/>
    <w:tmpl w:val="B94AD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13AD"/>
    <w:multiLevelType w:val="hybridMultilevel"/>
    <w:tmpl w:val="EDE6374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35172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3FC52DD1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35C6430"/>
    <w:multiLevelType w:val="hybridMultilevel"/>
    <w:tmpl w:val="B4ACB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82ED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9E3BCD"/>
    <w:multiLevelType w:val="hybridMultilevel"/>
    <w:tmpl w:val="D8ACC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F7188"/>
    <w:multiLevelType w:val="multilevel"/>
    <w:tmpl w:val="3E9A06F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3334C6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7C64559"/>
    <w:multiLevelType w:val="hybridMultilevel"/>
    <w:tmpl w:val="98F45AD4"/>
    <w:lvl w:ilvl="0" w:tplc="16B6C07A">
      <w:start w:val="1"/>
      <w:numFmt w:val="bullet"/>
      <w:lvlText w:val=""/>
      <w:lvlJc w:val="left"/>
      <w:pPr>
        <w:ind w:left="177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 w15:restartNumberingAfterBreak="0">
    <w:nsid w:val="7D075426"/>
    <w:multiLevelType w:val="singleLevel"/>
    <w:tmpl w:val="F384BAD2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9"/>
  </w:num>
  <w:num w:numId="5">
    <w:abstractNumId w:val="11"/>
  </w:num>
  <w:num w:numId="6">
    <w:abstractNumId w:val="6"/>
  </w:num>
  <w:num w:numId="7">
    <w:abstractNumId w:val="14"/>
  </w:num>
  <w:num w:numId="8">
    <w:abstractNumId w:val="11"/>
  </w:num>
  <w:num w:numId="9">
    <w:abstractNumId w:val="1"/>
  </w:num>
  <w:num w:numId="10">
    <w:abstractNumId w:val="2"/>
  </w:num>
  <w:num w:numId="11">
    <w:abstractNumId w:val="11"/>
    <w:lvlOverride w:ilvl="0">
      <w:startOverride w:val="2"/>
    </w:lvlOverride>
    <w:lvlOverride w:ilvl="1">
      <w:startOverride w:val="3"/>
    </w:lvlOverride>
  </w:num>
  <w:num w:numId="12">
    <w:abstractNumId w:val="11"/>
    <w:lvlOverride w:ilvl="0">
      <w:startOverride w:val="2"/>
    </w:lvlOverride>
    <w:lvlOverride w:ilvl="1">
      <w:startOverride w:val="2"/>
    </w:lvlOverride>
  </w:num>
  <w:num w:numId="13">
    <w:abstractNumId w:val="11"/>
    <w:lvlOverride w:ilvl="0">
      <w:startOverride w:val="2"/>
    </w:lvlOverride>
    <w:lvlOverride w:ilvl="1">
      <w:startOverride w:val="2"/>
    </w:lvlOverride>
  </w:num>
  <w:num w:numId="14">
    <w:abstractNumId w:val="13"/>
  </w:num>
  <w:num w:numId="15">
    <w:abstractNumId w:val="10"/>
  </w:num>
  <w:num w:numId="16">
    <w:abstractNumId w:val="3"/>
  </w:num>
  <w:num w:numId="17">
    <w:abstractNumId w:val="4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8" w:dllVersion="513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4C"/>
    <w:rsid w:val="00005436"/>
    <w:rsid w:val="000221C6"/>
    <w:rsid w:val="00024F4D"/>
    <w:rsid w:val="00045C02"/>
    <w:rsid w:val="0006325D"/>
    <w:rsid w:val="00094BB0"/>
    <w:rsid w:val="00097149"/>
    <w:rsid w:val="000C2E0F"/>
    <w:rsid w:val="000C363E"/>
    <w:rsid w:val="000C373E"/>
    <w:rsid w:val="001018D7"/>
    <w:rsid w:val="001049E9"/>
    <w:rsid w:val="00111BC3"/>
    <w:rsid w:val="00182CDE"/>
    <w:rsid w:val="00192A4D"/>
    <w:rsid w:val="001954C9"/>
    <w:rsid w:val="001A2DD8"/>
    <w:rsid w:val="001A596A"/>
    <w:rsid w:val="001E7E0A"/>
    <w:rsid w:val="002169E2"/>
    <w:rsid w:val="00221D98"/>
    <w:rsid w:val="00251E61"/>
    <w:rsid w:val="00264813"/>
    <w:rsid w:val="002C67FD"/>
    <w:rsid w:val="002D3E7B"/>
    <w:rsid w:val="002F3277"/>
    <w:rsid w:val="00310125"/>
    <w:rsid w:val="00311002"/>
    <w:rsid w:val="0035331A"/>
    <w:rsid w:val="00385EBE"/>
    <w:rsid w:val="0038613C"/>
    <w:rsid w:val="00413D95"/>
    <w:rsid w:val="004263C4"/>
    <w:rsid w:val="004512C7"/>
    <w:rsid w:val="0045586A"/>
    <w:rsid w:val="00490D74"/>
    <w:rsid w:val="004B055F"/>
    <w:rsid w:val="004C15C3"/>
    <w:rsid w:val="004C3699"/>
    <w:rsid w:val="004C389F"/>
    <w:rsid w:val="004F0C61"/>
    <w:rsid w:val="004F24C3"/>
    <w:rsid w:val="00501253"/>
    <w:rsid w:val="00512659"/>
    <w:rsid w:val="00552531"/>
    <w:rsid w:val="005526B3"/>
    <w:rsid w:val="00553458"/>
    <w:rsid w:val="0057627E"/>
    <w:rsid w:val="005B4FC9"/>
    <w:rsid w:val="00603410"/>
    <w:rsid w:val="00607802"/>
    <w:rsid w:val="006179ED"/>
    <w:rsid w:val="006226D3"/>
    <w:rsid w:val="00622EC6"/>
    <w:rsid w:val="00644337"/>
    <w:rsid w:val="006872B4"/>
    <w:rsid w:val="006A4FDB"/>
    <w:rsid w:val="006B3503"/>
    <w:rsid w:val="007218C3"/>
    <w:rsid w:val="00747BF6"/>
    <w:rsid w:val="00753BEA"/>
    <w:rsid w:val="00772C50"/>
    <w:rsid w:val="00780485"/>
    <w:rsid w:val="00783A9D"/>
    <w:rsid w:val="007A3D00"/>
    <w:rsid w:val="007D22ED"/>
    <w:rsid w:val="007E05C2"/>
    <w:rsid w:val="007E09C9"/>
    <w:rsid w:val="007E1FE9"/>
    <w:rsid w:val="008035A7"/>
    <w:rsid w:val="00824E1D"/>
    <w:rsid w:val="0083745C"/>
    <w:rsid w:val="008452F6"/>
    <w:rsid w:val="008525F3"/>
    <w:rsid w:val="00872904"/>
    <w:rsid w:val="00880CF0"/>
    <w:rsid w:val="008A031B"/>
    <w:rsid w:val="008A7D25"/>
    <w:rsid w:val="00902DC5"/>
    <w:rsid w:val="00951FF7"/>
    <w:rsid w:val="00963CCC"/>
    <w:rsid w:val="00971408"/>
    <w:rsid w:val="009764E1"/>
    <w:rsid w:val="009869C2"/>
    <w:rsid w:val="009A001C"/>
    <w:rsid w:val="00A02A10"/>
    <w:rsid w:val="00A06B72"/>
    <w:rsid w:val="00A4241B"/>
    <w:rsid w:val="00A50730"/>
    <w:rsid w:val="00A52ED4"/>
    <w:rsid w:val="00A61DB6"/>
    <w:rsid w:val="00A73B91"/>
    <w:rsid w:val="00AB52E8"/>
    <w:rsid w:val="00AB7589"/>
    <w:rsid w:val="00AE3211"/>
    <w:rsid w:val="00AE6AF5"/>
    <w:rsid w:val="00B0607D"/>
    <w:rsid w:val="00B16EF5"/>
    <w:rsid w:val="00B44F41"/>
    <w:rsid w:val="00B63AF8"/>
    <w:rsid w:val="00B84DD7"/>
    <w:rsid w:val="00B87EAC"/>
    <w:rsid w:val="00B91281"/>
    <w:rsid w:val="00B92EF0"/>
    <w:rsid w:val="00B96E8E"/>
    <w:rsid w:val="00BF526F"/>
    <w:rsid w:val="00C42172"/>
    <w:rsid w:val="00C45686"/>
    <w:rsid w:val="00C6314C"/>
    <w:rsid w:val="00C92147"/>
    <w:rsid w:val="00C936CD"/>
    <w:rsid w:val="00C954B3"/>
    <w:rsid w:val="00CC74D5"/>
    <w:rsid w:val="00CD409A"/>
    <w:rsid w:val="00CE57C4"/>
    <w:rsid w:val="00CE746C"/>
    <w:rsid w:val="00D06B59"/>
    <w:rsid w:val="00D1080E"/>
    <w:rsid w:val="00D115E1"/>
    <w:rsid w:val="00D16054"/>
    <w:rsid w:val="00D252A3"/>
    <w:rsid w:val="00D532DC"/>
    <w:rsid w:val="00D54EBF"/>
    <w:rsid w:val="00D80254"/>
    <w:rsid w:val="00D87CB8"/>
    <w:rsid w:val="00D94882"/>
    <w:rsid w:val="00D94A4B"/>
    <w:rsid w:val="00D95010"/>
    <w:rsid w:val="00DA11DE"/>
    <w:rsid w:val="00E07549"/>
    <w:rsid w:val="00E210E0"/>
    <w:rsid w:val="00E371CD"/>
    <w:rsid w:val="00E44157"/>
    <w:rsid w:val="00E52850"/>
    <w:rsid w:val="00E602DA"/>
    <w:rsid w:val="00E66D9A"/>
    <w:rsid w:val="00E74C8C"/>
    <w:rsid w:val="00E845B0"/>
    <w:rsid w:val="00EB5B0D"/>
    <w:rsid w:val="00EE712D"/>
    <w:rsid w:val="00EF55A9"/>
    <w:rsid w:val="00F45028"/>
    <w:rsid w:val="00F8090A"/>
    <w:rsid w:val="00F83DAE"/>
    <w:rsid w:val="00F902D6"/>
    <w:rsid w:val="00FD4989"/>
    <w:rsid w:val="00FD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D7531C-EABC-45B4-9D2F-188BDEC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qFormat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color w:val="0000FF"/>
      <w:kern w:val="28"/>
      <w:sz w:val="28"/>
      <w:szCs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b/>
      <w:bCs/>
      <w:i/>
      <w:iCs/>
      <w:color w:val="FF0000"/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06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61">
    <w:name w:val="Tableau Grille 4 - Accentuation 61"/>
    <w:basedOn w:val="TableauNormal"/>
    <w:uiPriority w:val="49"/>
    <w:rsid w:val="0057627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57627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5762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aragraphedeliste">
    <w:name w:val="List Paragraph"/>
    <w:basedOn w:val="Normal"/>
    <w:uiPriority w:val="34"/>
    <w:qFormat/>
    <w:rsid w:val="00B84DD7"/>
    <w:pPr>
      <w:ind w:left="720"/>
      <w:contextualSpacing/>
    </w:pPr>
  </w:style>
  <w:style w:type="table" w:customStyle="1" w:styleId="TableauGrille5Fonc-Accentuation11">
    <w:name w:val="Tableau Grille 5 Foncé - Accentuation 11"/>
    <w:basedOn w:val="TableauNormal"/>
    <w:uiPriority w:val="50"/>
    <w:rsid w:val="006078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9869C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Concours de pronostics pour la Coupe du Monde de foot-ball</vt:lpstr>
      <vt:lpstr>Concours de pronostics pour la Coupe du Monde de foot-ball</vt:lpstr>
    </vt:vector>
  </TitlesOfParts>
  <Company>PHILIPS</Company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Concours de pronostics pour la Coupe du Monde de foot-ball</dc:title>
  <dc:creator>COLLIN</dc:creator>
  <cp:lastModifiedBy>pierre le bihan</cp:lastModifiedBy>
  <cp:revision>2</cp:revision>
  <cp:lastPrinted>2015-09-29T07:12:00Z</cp:lastPrinted>
  <dcterms:created xsi:type="dcterms:W3CDTF">2017-04-27T21:30:00Z</dcterms:created>
  <dcterms:modified xsi:type="dcterms:W3CDTF">2017-04-27T21:30:00Z</dcterms:modified>
</cp:coreProperties>
</file>