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07724" w14:textId="54A4D5A8" w:rsidR="000C1A73" w:rsidRDefault="3D5A2956">
      <w:r>
        <w:t>RESULTA DO LEVANTAMENTO DE PESQUISA DE SISTEMAS DE ESTACIONAMENTO</w:t>
      </w:r>
    </w:p>
    <w:p w14:paraId="759A0B26" w14:textId="4BA358F6" w:rsidR="3D5A2956" w:rsidRDefault="3D5A2956" w:rsidP="28B913A6">
      <w:pPr>
        <w:pBdr>
          <w:bottom w:val="single" w:sz="6" w:space="1" w:color="000000"/>
        </w:pBdr>
      </w:pPr>
      <w:r>
        <w:t>(BENCHMARKING)</w:t>
      </w:r>
    </w:p>
    <w:p w14:paraId="05C80AE8" w14:textId="40E92B40" w:rsidR="28B913A6" w:rsidRDefault="28B913A6"/>
    <w:p w14:paraId="145EFF4A" w14:textId="7F71B6D1" w:rsidR="4CDCF35F" w:rsidRDefault="4CDCF35F">
      <w:r>
        <w:t>SÍNTESE DAS IDEIAS PARA SISTEMA DE ESTACIONAMENTO:</w:t>
      </w:r>
    </w:p>
    <w:p w14:paraId="50591D74" w14:textId="0990590F" w:rsidR="28B913A6" w:rsidRDefault="28B913A6"/>
    <w:p w14:paraId="6CA2EAF1" w14:textId="7EF3033B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*Requisitos não funcionais:</w:t>
      </w:r>
    </w:p>
    <w:p w14:paraId="5A37BB1F" w14:textId="1CE8DF93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-Ter tutorial de uso;</w:t>
      </w:r>
    </w:p>
    <w:p w14:paraId="3204B25C" w14:textId="2859F328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-Funcionar em rede;</w:t>
      </w:r>
    </w:p>
    <w:p w14:paraId="3A33BF8F" w14:textId="431C5A6E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-Ter backup;</w:t>
      </w:r>
    </w:p>
    <w:p w14:paraId="5675A397" w14:textId="58B719FB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 xml:space="preserve">-Mecanismo de </w:t>
      </w:r>
      <w:proofErr w:type="gramStart"/>
      <w:r w:rsidRPr="00E20D0F">
        <w:rPr>
          <w:highlight w:val="yellow"/>
        </w:rPr>
        <w:t>auto atendimento</w:t>
      </w:r>
      <w:proofErr w:type="gramEnd"/>
      <w:r w:rsidRPr="00E20D0F">
        <w:rPr>
          <w:highlight w:val="yellow"/>
        </w:rPr>
        <w:t>.</w:t>
      </w:r>
    </w:p>
    <w:p w14:paraId="60651B4F" w14:textId="36FF48BD" w:rsidR="28B913A6" w:rsidRPr="00E20D0F" w:rsidRDefault="28B913A6">
      <w:pPr>
        <w:rPr>
          <w:highlight w:val="yellow"/>
        </w:rPr>
      </w:pPr>
    </w:p>
    <w:p w14:paraId="7E9910A1" w14:textId="63ADE64C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*Requisitos funcionais:</w:t>
      </w:r>
    </w:p>
    <w:p w14:paraId="3BF7BABD" w14:textId="0C580706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-Emissão de cupom estacionamento;</w:t>
      </w:r>
    </w:p>
    <w:p w14:paraId="4433B2DF" w14:textId="35A286DD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-Gráficos de demanda;</w:t>
      </w:r>
    </w:p>
    <w:p w14:paraId="4A66B0DC" w14:textId="6C9C0C31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-Registro de entrada e saída de veículos;</w:t>
      </w:r>
    </w:p>
    <w:p w14:paraId="5268AC12" w14:textId="6DFFE189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-Reconhecer placa integrado com cadastro do DETRAN;</w:t>
      </w:r>
    </w:p>
    <w:p w14:paraId="6D60D0F2" w14:textId="02CE11C8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-Controle de pagamento;</w:t>
      </w:r>
    </w:p>
    <w:p w14:paraId="6851B7CA" w14:textId="1DC903F1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-Segregação de perfil de acesso;</w:t>
      </w:r>
    </w:p>
    <w:p w14:paraId="0C44C6E6" w14:textId="2AFCC8E2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-Controle de tabela de preço;</w:t>
      </w:r>
    </w:p>
    <w:p w14:paraId="21B0241A" w14:textId="522406DC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-Emissão de NF;</w:t>
      </w:r>
    </w:p>
    <w:p w14:paraId="5D7098BE" w14:textId="3B1A0124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-Controle de avarias;</w:t>
      </w:r>
    </w:p>
    <w:p w14:paraId="77B4AE27" w14:textId="7F22BC80" w:rsidR="4CDCF35F" w:rsidRPr="00E20D0F" w:rsidRDefault="4CDCF35F">
      <w:pPr>
        <w:rPr>
          <w:highlight w:val="yellow"/>
        </w:rPr>
      </w:pPr>
      <w:r w:rsidRPr="00E20D0F">
        <w:rPr>
          <w:highlight w:val="yellow"/>
        </w:rPr>
        <w:t>-Controle de vagas, tamanhos e disponibilidade;</w:t>
      </w:r>
    </w:p>
    <w:p w14:paraId="6A9EFD5E" w14:textId="7D958BED" w:rsidR="4CDCF35F" w:rsidRDefault="4CDCF35F">
      <w:r w:rsidRPr="00E20D0F">
        <w:rPr>
          <w:highlight w:val="yellow"/>
        </w:rPr>
        <w:t>-Tratamento de preços para convênios, mensalistas e avulsos.</w:t>
      </w:r>
    </w:p>
    <w:p w14:paraId="714C8762" w14:textId="7AC5262B" w:rsidR="28B913A6" w:rsidRDefault="28B913A6"/>
    <w:p w14:paraId="789DAE8E" w14:textId="4AC5F617" w:rsidR="28B913A6" w:rsidRDefault="28B913A6" w:rsidP="28B913A6"/>
    <w:p w14:paraId="626E62F1" w14:textId="5D0B1DCC" w:rsidR="36141383" w:rsidRPr="00E20D0F" w:rsidRDefault="36141383" w:rsidP="28B913A6">
      <w:pPr>
        <w:pStyle w:val="PargrafodaLista"/>
        <w:numPr>
          <w:ilvl w:val="0"/>
          <w:numId w:val="7"/>
        </w:numPr>
        <w:rPr>
          <w:rStyle w:val="Hyperlink"/>
          <w:lang w:val="en-US"/>
        </w:rPr>
      </w:pPr>
      <w:r w:rsidRPr="00E20D0F">
        <w:rPr>
          <w:lang w:val="en-US"/>
        </w:rPr>
        <w:t xml:space="preserve">PARKEER: </w:t>
      </w:r>
      <w:hyperlink r:id="rId8">
        <w:r w:rsidRPr="00E20D0F">
          <w:rPr>
            <w:rStyle w:val="Hyperlink"/>
            <w:lang w:val="en-US"/>
          </w:rPr>
          <w:t>https://www.parkeer.com.br/</w:t>
        </w:r>
      </w:hyperlink>
    </w:p>
    <w:p w14:paraId="669D853F" w14:textId="583EC1C7" w:rsidR="6950AB15" w:rsidRDefault="6950AB15" w:rsidP="28B913A6">
      <w:r>
        <w:rPr>
          <w:noProof/>
        </w:rPr>
        <w:lastRenderedPageBreak/>
        <w:drawing>
          <wp:inline distT="0" distB="0" distL="0" distR="0" wp14:anchorId="463A4F8A" wp14:editId="56E16C90">
            <wp:extent cx="4267198" cy="1491035"/>
            <wp:effectExtent l="0" t="0" r="0" b="0"/>
            <wp:docPr id="714429355" name="Imagem 714429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14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BCBD1" wp14:editId="3B82C8BF">
            <wp:extent cx="3648074" cy="1984892"/>
            <wp:effectExtent l="0" t="0" r="0" b="0"/>
            <wp:docPr id="1187552927" name="Imagem 118755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4" cy="1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rPr>
          <w:noProof/>
        </w:rPr>
        <w:drawing>
          <wp:inline distT="0" distB="0" distL="0" distR="0" wp14:anchorId="515FD460" wp14:editId="2006AF60">
            <wp:extent cx="2829859" cy="1582085"/>
            <wp:effectExtent l="0" t="0" r="0" b="0"/>
            <wp:docPr id="1908192221" name="Imagem 190819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59" cy="15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rPr>
          <w:noProof/>
        </w:rPr>
        <w:drawing>
          <wp:inline distT="0" distB="0" distL="0" distR="0" wp14:anchorId="3B25D938" wp14:editId="3B78B00D">
            <wp:extent cx="2774771" cy="1569754"/>
            <wp:effectExtent l="0" t="0" r="0" b="0"/>
            <wp:docPr id="1510007899" name="Imagem 151000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771" cy="1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693A" w14:textId="56091487" w:rsidR="28B913A6" w:rsidRDefault="28B913A6" w:rsidP="28B913A6"/>
    <w:p w14:paraId="4DECF8BA" w14:textId="7C9368B9" w:rsidR="28B913A6" w:rsidRDefault="28B913A6" w:rsidP="28B913A6"/>
    <w:p w14:paraId="30C9F707" w14:textId="41A55E75" w:rsidR="28B913A6" w:rsidRDefault="28B913A6" w:rsidP="28B913A6"/>
    <w:p w14:paraId="2E98D61E" w14:textId="0955DFB5" w:rsidR="10DFFABE" w:rsidRPr="00E20D0F" w:rsidRDefault="10DFFABE" w:rsidP="28B913A6">
      <w:pPr>
        <w:pStyle w:val="PargrafodaLista"/>
        <w:numPr>
          <w:ilvl w:val="0"/>
          <w:numId w:val="3"/>
        </w:numPr>
        <w:rPr>
          <w:color w:val="161616"/>
          <w:sz w:val="27"/>
          <w:szCs w:val="27"/>
          <w:lang w:val="en-US"/>
        </w:rPr>
      </w:pPr>
      <w:r w:rsidRPr="00E20D0F">
        <w:rPr>
          <w:color w:val="161616"/>
          <w:sz w:val="27"/>
          <w:szCs w:val="27"/>
          <w:lang w:val="en-US"/>
        </w:rPr>
        <w:t xml:space="preserve">ABCPark: </w:t>
      </w:r>
      <w:hyperlink r:id="rId13">
        <w:r w:rsidRPr="00E20D0F">
          <w:rPr>
            <w:rStyle w:val="Hyperlink"/>
            <w:sz w:val="27"/>
            <w:szCs w:val="27"/>
            <w:lang w:val="en-US"/>
          </w:rPr>
          <w:t>https://www.abcpark.com.br/</w:t>
        </w:r>
      </w:hyperlink>
    </w:p>
    <w:p w14:paraId="7247EA23" w14:textId="3F6E8913" w:rsidR="28B913A6" w:rsidRPr="00E20D0F" w:rsidRDefault="28B913A6" w:rsidP="28B913A6">
      <w:pPr>
        <w:rPr>
          <w:color w:val="161616"/>
          <w:sz w:val="27"/>
          <w:szCs w:val="27"/>
          <w:lang w:val="en-US"/>
        </w:rPr>
      </w:pPr>
    </w:p>
    <w:p w14:paraId="56401023" w14:textId="42890343" w:rsidR="5D604188" w:rsidRDefault="5D604188" w:rsidP="28B913A6">
      <w:pPr>
        <w:rPr>
          <w:rFonts w:ascii="Aptos" w:eastAsia="Aptos" w:hAnsi="Aptos" w:cs="Aptos"/>
          <w:sz w:val="27"/>
          <w:szCs w:val="27"/>
        </w:rPr>
      </w:pPr>
      <w:r w:rsidRPr="28B913A6">
        <w:rPr>
          <w:rFonts w:ascii="Lato" w:eastAsia="Lato" w:hAnsi="Lato" w:cs="Lato"/>
          <w:color w:val="333333"/>
          <w:sz w:val="27"/>
          <w:szCs w:val="27"/>
        </w:rPr>
        <w:t>No ABC-Park incorporamos algumas qualidades que consideramos essenciais, entre elas: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capacidade de trabalhar continuamente, até 24 horas nos 7 dias da </w:t>
      </w:r>
      <w:proofErr w:type="spellStart"/>
      <w:proofErr w:type="gramStart"/>
      <w:r w:rsidRPr="28B913A6">
        <w:rPr>
          <w:rFonts w:ascii="Lato" w:eastAsia="Lato" w:hAnsi="Lato" w:cs="Lato"/>
          <w:color w:val="333333"/>
          <w:sz w:val="27"/>
          <w:szCs w:val="27"/>
        </w:rPr>
        <w:t>semana,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SEM</w:t>
      </w:r>
      <w:proofErr w:type="spellEnd"/>
      <w:proofErr w:type="gramEnd"/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 PARAR</w:t>
      </w:r>
      <w:r w:rsidRPr="28B913A6">
        <w:rPr>
          <w:rFonts w:ascii="Lato" w:eastAsia="Lato" w:hAnsi="Lato" w:cs="Lato"/>
          <w:color w:val="333333"/>
          <w:sz w:val="27"/>
          <w:szCs w:val="27"/>
        </w:rPr>
        <w:t>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ser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FÁCIL DE USAR </w:t>
      </w:r>
      <w:r w:rsidRPr="28B913A6">
        <w:rPr>
          <w:rFonts w:ascii="Lato" w:eastAsia="Lato" w:hAnsi="Lato" w:cs="Lato"/>
          <w:color w:val="333333"/>
          <w:sz w:val="27"/>
          <w:szCs w:val="27"/>
        </w:rPr>
        <w:t>por pessoas simples e que não gostam de informática;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disponibilizar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EXTRATOS RÁPIDOS E RELATÓRIOS COMPLETOS </w:t>
      </w:r>
      <w:r w:rsidRPr="28B913A6">
        <w:rPr>
          <w:rFonts w:ascii="Lato" w:eastAsia="Lato" w:hAnsi="Lato" w:cs="Lato"/>
          <w:color w:val="333333"/>
          <w:sz w:val="27"/>
          <w:szCs w:val="27"/>
        </w:rPr>
        <w:t>para o administrador controlar e gerenciar bem o seu negócio;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lastRenderedPageBreak/>
        <w:t xml:space="preserve">  * oferecer configurações personalizadas para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AGILIZAR O ATENDIMENTO</w:t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e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EVITAR FRAUDES</w:t>
      </w:r>
      <w:r w:rsidRPr="28B913A6">
        <w:rPr>
          <w:rFonts w:ascii="Lato" w:eastAsia="Lato" w:hAnsi="Lato" w:cs="Lato"/>
          <w:color w:val="333333"/>
          <w:sz w:val="27"/>
          <w:szCs w:val="27"/>
        </w:rPr>
        <w:t>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garantir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EXCELÊNCIA NO SUPORTE TÉCNICO</w:t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pós venda.</w:t>
      </w:r>
    </w:p>
    <w:p w14:paraId="1F37D150" w14:textId="633AF234" w:rsidR="10DFFABE" w:rsidRDefault="10DFFABE" w:rsidP="28B913A6">
      <w:r>
        <w:rPr>
          <w:noProof/>
        </w:rPr>
        <w:drawing>
          <wp:inline distT="0" distB="0" distL="0" distR="0" wp14:anchorId="4BAB362F" wp14:editId="329C9123">
            <wp:extent cx="2229008" cy="2690027"/>
            <wp:effectExtent l="0" t="0" r="0" b="0"/>
            <wp:docPr id="1215697044" name="Imagem 121569704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08" cy="26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DD71" w14:textId="5A7E7131" w:rsidR="28B913A6" w:rsidRDefault="28B913A6" w:rsidP="28B913A6">
      <w:pPr>
        <w:pStyle w:val="PargrafodaLista"/>
        <w:numPr>
          <w:ilvl w:val="0"/>
          <w:numId w:val="5"/>
        </w:numPr>
        <w:rPr>
          <w:color w:val="161616"/>
          <w:sz w:val="27"/>
          <w:szCs w:val="27"/>
        </w:rPr>
      </w:pPr>
    </w:p>
    <w:p w14:paraId="7A30D168" w14:textId="50C565D4" w:rsidR="28B913A6" w:rsidRDefault="28B913A6" w:rsidP="28B913A6">
      <w:pPr>
        <w:rPr>
          <w:color w:val="161616"/>
          <w:sz w:val="27"/>
          <w:szCs w:val="27"/>
        </w:rPr>
      </w:pPr>
    </w:p>
    <w:p w14:paraId="5380C104" w14:textId="281C51A1" w:rsidR="28B913A6" w:rsidRDefault="28B913A6" w:rsidP="28B913A6">
      <w:pPr>
        <w:rPr>
          <w:color w:val="161616"/>
          <w:sz w:val="27"/>
          <w:szCs w:val="27"/>
        </w:rPr>
      </w:pPr>
    </w:p>
    <w:p w14:paraId="1B2695C4" w14:textId="653F7AE5" w:rsidR="22AC7CE7" w:rsidRDefault="00000000" w:rsidP="28B913A6">
      <w:pPr>
        <w:rPr>
          <w:color w:val="161616"/>
          <w:sz w:val="27"/>
          <w:szCs w:val="27"/>
        </w:rPr>
      </w:pPr>
      <w:hyperlink r:id="rId15">
        <w:r w:rsidR="22AC7CE7" w:rsidRPr="28B913A6">
          <w:rPr>
            <w:rStyle w:val="Hyperlink"/>
            <w:sz w:val="27"/>
            <w:szCs w:val="27"/>
          </w:rPr>
          <w:t>https://www.zkteco.com.br/solucoes/estacionamentos/</w:t>
        </w:r>
      </w:hyperlink>
    </w:p>
    <w:p w14:paraId="1433D7F4" w14:textId="2B62E00D" w:rsidR="22AC7CE7" w:rsidRDefault="22AC7CE7" w:rsidP="28B913A6">
      <w:pPr>
        <w:rPr>
          <w:rFonts w:ascii="Aptos" w:eastAsia="Aptos" w:hAnsi="Aptos" w:cs="Aptos"/>
          <w:sz w:val="27"/>
          <w:szCs w:val="27"/>
        </w:rPr>
      </w:pPr>
      <w:r w:rsidRPr="28B913A6">
        <w:rPr>
          <w:rFonts w:ascii="Open Sans" w:eastAsia="Open Sans" w:hAnsi="Open Sans" w:cs="Open Sans"/>
          <w:color w:val="404040" w:themeColor="text1" w:themeTint="BF"/>
        </w:rPr>
        <w:t xml:space="preserve">O rápido desenvolvimento da economia global e a melhoria do padrão de vida das pessoas resultou em um aumento significativo no número de veículos circulando, especialmente nas grandes cidades. Para agilizar e proporcionar um eficiente gerenciamento da entrada e saída de veículos em estacionamentos, sejam em ambientes residenciais, empresariais ou comerciais, como shoppings, é crescente o uso de soluções de Reconhecimento de Placas Licenciadas (LPR -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License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Plata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Recognition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) e produtos de Frequência Ultra Alta (UHF - </w:t>
      </w:r>
      <w:proofErr w:type="gramStart"/>
      <w:r w:rsidRPr="28B913A6">
        <w:rPr>
          <w:rFonts w:ascii="Open Sans" w:eastAsia="Open Sans" w:hAnsi="Open Sans" w:cs="Open Sans"/>
          <w:color w:val="404040" w:themeColor="text1" w:themeTint="BF"/>
        </w:rPr>
        <w:t>Ultra High</w:t>
      </w:r>
      <w:proofErr w:type="gram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Frequency), que são oferecidas pela </w:t>
      </w:r>
      <w:proofErr w:type="spellStart"/>
      <w:r w:rsidRPr="28B913A6">
        <w:rPr>
          <w:rFonts w:ascii="Open Sans" w:eastAsia="Open Sans" w:hAnsi="Open Sans" w:cs="Open Sans"/>
          <w:b/>
          <w:bCs/>
          <w:color w:val="404040" w:themeColor="text1" w:themeTint="BF"/>
        </w:rPr>
        <w:t>ZKTeco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. A identificação automática da placa permite o acesso rápido do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veícuulo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ao estacionamento, proporcionando uma experiência ágil e cômoda aos usuários.</w:t>
      </w:r>
    </w:p>
    <w:p w14:paraId="2EED0A2D" w14:textId="2AA28A29" w:rsidR="28B913A6" w:rsidRDefault="28B913A6" w:rsidP="28B913A6">
      <w:pPr>
        <w:rPr>
          <w:color w:val="161616"/>
          <w:sz w:val="27"/>
          <w:szCs w:val="27"/>
        </w:rPr>
      </w:pPr>
    </w:p>
    <w:p w14:paraId="486C0F36" w14:textId="68D491DF" w:rsidR="439CE65B" w:rsidRDefault="439CE65B" w:rsidP="28B913A6">
      <w:pPr>
        <w:rPr>
          <w:color w:val="161616"/>
          <w:sz w:val="27"/>
          <w:szCs w:val="27"/>
        </w:rPr>
      </w:pPr>
      <w:r w:rsidRPr="28B913A6">
        <w:rPr>
          <w:color w:val="161616"/>
          <w:sz w:val="27"/>
          <w:szCs w:val="27"/>
        </w:rPr>
        <w:t xml:space="preserve"> - </w:t>
      </w:r>
      <w:proofErr w:type="spellStart"/>
      <w:r w:rsidRPr="28B913A6">
        <w:rPr>
          <w:color w:val="161616"/>
          <w:sz w:val="27"/>
          <w:szCs w:val="27"/>
        </w:rPr>
        <w:t>Nepos</w:t>
      </w:r>
      <w:proofErr w:type="spellEnd"/>
      <w:r w:rsidRPr="28B913A6">
        <w:rPr>
          <w:color w:val="161616"/>
          <w:sz w:val="27"/>
          <w:szCs w:val="27"/>
        </w:rPr>
        <w:t xml:space="preserve">: </w:t>
      </w:r>
      <w:hyperlink r:id="rId16">
        <w:r w:rsidRPr="28B913A6">
          <w:rPr>
            <w:rStyle w:val="Hyperlink"/>
            <w:sz w:val="27"/>
            <w:szCs w:val="27"/>
          </w:rPr>
          <w:t>https://nepos.com.br/smart-codex/</w:t>
        </w:r>
      </w:hyperlink>
    </w:p>
    <w:p w14:paraId="46126472" w14:textId="6838FCED" w:rsidR="4D4DDF40" w:rsidRDefault="4D4DDF40" w:rsidP="28B913A6">
      <w:r>
        <w:rPr>
          <w:noProof/>
        </w:rPr>
        <w:lastRenderedPageBreak/>
        <w:drawing>
          <wp:inline distT="0" distB="0" distL="0" distR="0" wp14:anchorId="1F28ADD6" wp14:editId="68698191">
            <wp:extent cx="4724398" cy="2845645"/>
            <wp:effectExtent l="0" t="0" r="0" b="0"/>
            <wp:docPr id="847636357" name="Imagem 84763635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28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3704" w14:textId="0A719714" w:rsidR="4A6F8335" w:rsidRDefault="4A6F8335" w:rsidP="28B913A6">
      <w:pPr>
        <w:numPr>
          <w:ilvl w:val="0"/>
          <w:numId w:val="4"/>
        </w:numPr>
      </w:pPr>
      <w:proofErr w:type="spellStart"/>
      <w:r>
        <w:t>Jumppark</w:t>
      </w:r>
      <w:proofErr w:type="spellEnd"/>
      <w:r>
        <w:t>:</w:t>
      </w:r>
      <w:r w:rsidR="2766D56E">
        <w:t xml:space="preserve"> jumppark.com.br</w:t>
      </w:r>
      <w:r>
        <w:br/>
      </w:r>
      <w:r w:rsidR="5BC84036">
        <w:rPr>
          <w:noProof/>
        </w:rPr>
        <w:drawing>
          <wp:inline distT="0" distB="0" distL="0" distR="0" wp14:anchorId="55122718" wp14:editId="00918BE1">
            <wp:extent cx="4600575" cy="5267324"/>
            <wp:effectExtent l="0" t="0" r="0" b="0"/>
            <wp:docPr id="1893458159" name="Imagem 189345815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14D" w14:textId="641A7925" w:rsidR="28B913A6" w:rsidRDefault="28B913A6" w:rsidP="28B913A6"/>
    <w:p w14:paraId="73FC37E1" w14:textId="19742522" w:rsidR="7BEAC980" w:rsidRDefault="7BEAC980" w:rsidP="28B913A6">
      <w:r>
        <w:lastRenderedPageBreak/>
        <w:t>-</w:t>
      </w:r>
      <w:proofErr w:type="spellStart"/>
      <w:r>
        <w:t>Easypark</w:t>
      </w:r>
      <w:proofErr w:type="spellEnd"/>
    </w:p>
    <w:p w14:paraId="3E65464C" w14:textId="7A74B3DE" w:rsidR="7BEAC980" w:rsidRDefault="7BEAC980" w:rsidP="28B913A6">
      <w:r>
        <w:t xml:space="preserve"> </w:t>
      </w:r>
      <w:hyperlink r:id="rId19">
        <w:r w:rsidRPr="28B913A6">
          <w:rPr>
            <w:rStyle w:val="Hyperlink"/>
          </w:rPr>
          <w:t>https://easyparkapp.com/</w:t>
        </w:r>
      </w:hyperlink>
    </w:p>
    <w:p w14:paraId="09590F6F" w14:textId="52CD66D9" w:rsidR="7BEAC980" w:rsidRDefault="7BEAC980" w:rsidP="28B913A6">
      <w:r>
        <w:rPr>
          <w:noProof/>
        </w:rPr>
        <w:drawing>
          <wp:inline distT="0" distB="0" distL="0" distR="0" wp14:anchorId="2633A4F0" wp14:editId="446FF6D6">
            <wp:extent cx="5724524" cy="4191000"/>
            <wp:effectExtent l="0" t="0" r="0" b="0"/>
            <wp:docPr id="1016178299" name="Imagem 101617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FC68" w14:textId="785C2285" w:rsidR="28B913A6" w:rsidRDefault="28B913A6" w:rsidP="28B913A6"/>
    <w:p w14:paraId="550E8DD9" w14:textId="3A062621" w:rsidR="28B913A6" w:rsidRDefault="28B913A6" w:rsidP="28B913A6"/>
    <w:p w14:paraId="09A01BA5" w14:textId="61FCE085" w:rsidR="28B913A6" w:rsidRDefault="28B913A6" w:rsidP="28B913A6"/>
    <w:p w14:paraId="2CF9A944" w14:textId="08E43430" w:rsidR="626AE90B" w:rsidRDefault="00000000" w:rsidP="28B913A6">
      <w:pPr>
        <w:pStyle w:val="PargrafodaLista"/>
        <w:numPr>
          <w:ilvl w:val="0"/>
          <w:numId w:val="2"/>
        </w:numPr>
      </w:pPr>
      <w:hyperlink r:id="rId21">
        <w:proofErr w:type="spellStart"/>
        <w:r w:rsidR="626AE90B" w:rsidRPr="28B913A6">
          <w:rPr>
            <w:rStyle w:val="Hyperlink"/>
            <w:b/>
            <w:bCs/>
            <w:color w:val="806DFB"/>
            <w:u w:val="none"/>
          </w:rPr>
          <w:t>Gestacionamento</w:t>
        </w:r>
        <w:proofErr w:type="spellEnd"/>
        <w:r w:rsidR="626AE90B" w:rsidRPr="28B913A6">
          <w:rPr>
            <w:rStyle w:val="Hyperlink"/>
            <w:b/>
            <w:bCs/>
            <w:color w:val="806DFB"/>
            <w:u w:val="none"/>
          </w:rPr>
          <w:t xml:space="preserve"> (Iluminar Sistemas)</w:t>
        </w:r>
      </w:hyperlink>
    </w:p>
    <w:p w14:paraId="046AFCA1" w14:textId="7D7D91E8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216"/>
        <w:rPr>
          <w:color w:val="302D3F"/>
        </w:rPr>
      </w:pPr>
      <w:r w:rsidRPr="28B913A6">
        <w:rPr>
          <w:color w:val="302D3F"/>
        </w:rPr>
        <w:t>Funcionalidades:</w:t>
      </w:r>
      <w:r>
        <w:br/>
      </w:r>
      <w:r w:rsidRPr="28B913A6">
        <w:rPr>
          <w:color w:val="302D3F"/>
        </w:rPr>
        <w:t>Entrada e saída de veículos;</w:t>
      </w:r>
    </w:p>
    <w:p w14:paraId="656F8CF9" w14:textId="12B26250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Cadastro do cliente para mensalistas;</w:t>
      </w:r>
    </w:p>
    <w:p w14:paraId="17AAB582" w14:textId="4553A3D2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Relatórios do sistema;</w:t>
      </w:r>
    </w:p>
    <w:p w14:paraId="189E2F7A" w14:textId="06A60E2B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Abertura e fechamento de caixa;</w:t>
      </w:r>
    </w:p>
    <w:p w14:paraId="05952E06" w14:textId="118EC631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Tabela de preços para tipos de veículos;</w:t>
      </w:r>
    </w:p>
    <w:p w14:paraId="1D96B13F" w14:textId="48235502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Geração de acesso por cartão com código de barras;</w:t>
      </w:r>
    </w:p>
    <w:sectPr w:rsidR="626AE9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47287"/>
    <w:multiLevelType w:val="hybridMultilevel"/>
    <w:tmpl w:val="E714AAC0"/>
    <w:lvl w:ilvl="0" w:tplc="3D6A9C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441F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D42C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3AD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E85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3637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EE3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1C68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2AE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3377A"/>
    <w:multiLevelType w:val="hybridMultilevel"/>
    <w:tmpl w:val="3064EB90"/>
    <w:lvl w:ilvl="0" w:tplc="BC4430C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7EC2D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68E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429A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EE5D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7E7B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4EF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902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63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48EFF"/>
    <w:multiLevelType w:val="hybridMultilevel"/>
    <w:tmpl w:val="32B23E28"/>
    <w:lvl w:ilvl="0" w:tplc="107CE33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5D7A9C2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90C2F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26C5B7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A1EAEC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D3E747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9DAD73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36CDD3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54260A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D2613F"/>
    <w:multiLevelType w:val="hybridMultilevel"/>
    <w:tmpl w:val="0C403A2A"/>
    <w:lvl w:ilvl="0" w:tplc="E9202A6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7F2367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3B2098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EF0EA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228756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FC2EB2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B84071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F60491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990E82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5C216F"/>
    <w:multiLevelType w:val="hybridMultilevel"/>
    <w:tmpl w:val="51D24A1E"/>
    <w:lvl w:ilvl="0" w:tplc="CADE2AD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DFEA7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962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6CAD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F4F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C0EA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281A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62E2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F811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F0E65"/>
    <w:multiLevelType w:val="hybridMultilevel"/>
    <w:tmpl w:val="1C1A575E"/>
    <w:lvl w:ilvl="0" w:tplc="0DFCCD9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4FA39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C2D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8E5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A83F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6ACE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6A5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A4FC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EC1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FBC63"/>
    <w:multiLevelType w:val="hybridMultilevel"/>
    <w:tmpl w:val="D4E6F5CC"/>
    <w:lvl w:ilvl="0" w:tplc="2578D50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95413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BEE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E8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94F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884C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7C0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A621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4E43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544579">
    <w:abstractNumId w:val="0"/>
  </w:num>
  <w:num w:numId="2" w16cid:durableId="1940596995">
    <w:abstractNumId w:val="6"/>
  </w:num>
  <w:num w:numId="3" w16cid:durableId="145559989">
    <w:abstractNumId w:val="5"/>
  </w:num>
  <w:num w:numId="4" w16cid:durableId="1948155624">
    <w:abstractNumId w:val="3"/>
  </w:num>
  <w:num w:numId="5" w16cid:durableId="428813132">
    <w:abstractNumId w:val="4"/>
  </w:num>
  <w:num w:numId="6" w16cid:durableId="1185627955">
    <w:abstractNumId w:val="2"/>
  </w:num>
  <w:num w:numId="7" w16cid:durableId="1453086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C2F84"/>
    <w:rsid w:val="000C1A73"/>
    <w:rsid w:val="006E6BD9"/>
    <w:rsid w:val="00E20D0F"/>
    <w:rsid w:val="0541B0DD"/>
    <w:rsid w:val="06557C59"/>
    <w:rsid w:val="10DFFABE"/>
    <w:rsid w:val="14FA567B"/>
    <w:rsid w:val="1DAD1032"/>
    <w:rsid w:val="1E42FA73"/>
    <w:rsid w:val="22AC7CE7"/>
    <w:rsid w:val="23688282"/>
    <w:rsid w:val="241BDA75"/>
    <w:rsid w:val="2766D56E"/>
    <w:rsid w:val="28B913A6"/>
    <w:rsid w:val="2BF4120C"/>
    <w:rsid w:val="2F42F534"/>
    <w:rsid w:val="2FB1BBE9"/>
    <w:rsid w:val="31695CEE"/>
    <w:rsid w:val="316B180F"/>
    <w:rsid w:val="36141383"/>
    <w:rsid w:val="3D5A2956"/>
    <w:rsid w:val="3F328D16"/>
    <w:rsid w:val="4227B252"/>
    <w:rsid w:val="439CE65B"/>
    <w:rsid w:val="43B88116"/>
    <w:rsid w:val="44EC2F84"/>
    <w:rsid w:val="4A6F8335"/>
    <w:rsid w:val="4CDCF35F"/>
    <w:rsid w:val="4D4DDF40"/>
    <w:rsid w:val="570AFA2C"/>
    <w:rsid w:val="5979AB47"/>
    <w:rsid w:val="5BC84036"/>
    <w:rsid w:val="5D45FF1C"/>
    <w:rsid w:val="5D604188"/>
    <w:rsid w:val="60047DC4"/>
    <w:rsid w:val="61F49603"/>
    <w:rsid w:val="626AE90B"/>
    <w:rsid w:val="67E29F0D"/>
    <w:rsid w:val="6950AB15"/>
    <w:rsid w:val="6BD3E5DD"/>
    <w:rsid w:val="7AA33D93"/>
    <w:rsid w:val="7BEAC980"/>
    <w:rsid w:val="7CFDC4F9"/>
    <w:rsid w:val="7FDD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C2F84"/>
  <w15:chartTrackingRefBased/>
  <w15:docId w15:val="{EF7A505C-3E79-4E20-AFA8-F08A5A6F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rkeer.com.br/" TargetMode="External"/><Relationship Id="rId13" Type="http://schemas.openxmlformats.org/officeDocument/2006/relationships/hyperlink" Target="https://www.abcpark.com.br/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://iluminarsistemas.com.br/gestacionamento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nepos.com.br/smart-codex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yperlink" Target="https://www.zkteco.com.br/solucoes/estacionamento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easyparkapp.com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2D8045433E642BB25C35CDD993174" ma:contentTypeVersion="4" ma:contentTypeDescription="Crie um novo documento." ma:contentTypeScope="" ma:versionID="2151bdd4bc6b050d412b452b1528e986">
  <xsd:schema xmlns:xsd="http://www.w3.org/2001/XMLSchema" xmlns:xs="http://www.w3.org/2001/XMLSchema" xmlns:p="http://schemas.microsoft.com/office/2006/metadata/properties" xmlns:ns2="1145ee8f-69bf-46fb-aea4-f74bb95fe5e5" targetNamespace="http://schemas.microsoft.com/office/2006/metadata/properties" ma:root="true" ma:fieldsID="7608e2ff1da4c73a2001a81929999f91" ns2:_="">
    <xsd:import namespace="1145ee8f-69bf-46fb-aea4-f74bb95fe5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45ee8f-69bf-46fb-aea4-f74bb95fe5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4F2FD7-DA95-4551-B21D-028067017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45ee8f-69bf-46fb-aea4-f74bb95fe5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EFB5C6-D948-46D9-9F7F-E8562C44BC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CEA23AF-373B-473B-81D9-CF5B711E05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410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Jardim Parducci</dc:creator>
  <cp:keywords/>
  <dc:description/>
  <cp:lastModifiedBy>Mateus Henrique Bessornia</cp:lastModifiedBy>
  <cp:revision>2</cp:revision>
  <dcterms:created xsi:type="dcterms:W3CDTF">2024-09-27T01:10:00Z</dcterms:created>
  <dcterms:modified xsi:type="dcterms:W3CDTF">2024-09-27T01:41:00Z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0x01010056D2D8045433E642BB25C35CDD993174</vt:lpwstr>
  </property>
</Properties>
</file>