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F7B5" w14:textId="77777777" w:rsidR="00D0774B" w:rsidRDefault="00000000">
      <w:pPr>
        <w:spacing w:line="300" w:lineRule="auto"/>
        <w:ind w:firstLine="0"/>
      </w:pPr>
      <w:r>
        <w:t>a) Criar uma biblioteca pessoal de códigos de linha para uso em análises posteriores. Para isso, utilize o exemplo de implementação (Unipolar NRZ) postado no Sigaa e codifique os demais códigos de linha: Unipolar RZ, Bipolar NRZ, Bipolar RZ e Polar Quaternário NRZ.</w:t>
      </w:r>
    </w:p>
    <w:p w14:paraId="11C6D9FC" w14:textId="77777777" w:rsidR="00D0774B" w:rsidRDefault="00D0774B">
      <w:pPr>
        <w:spacing w:line="300" w:lineRule="auto"/>
        <w:ind w:firstLine="0"/>
      </w:pPr>
    </w:p>
    <w:p w14:paraId="14A55C5C" w14:textId="77777777" w:rsidR="00D0774B" w:rsidRDefault="00000000">
      <w:pPr>
        <w:spacing w:line="300" w:lineRule="auto"/>
        <w:ind w:firstLine="0"/>
      </w:pPr>
      <w:r>
        <w:t>Crie seus códigos com suas próprias variáveis e no seu próprio estilo de programação, já que o código será modificado para acrescentar complexidade e extrair parâmetros de desempenho</w:t>
      </w:r>
    </w:p>
    <w:p w14:paraId="26D4F7A9" w14:textId="77777777" w:rsidR="00D0774B" w:rsidRDefault="00D0774B">
      <w:pPr>
        <w:spacing w:line="300" w:lineRule="auto"/>
        <w:ind w:firstLine="0"/>
      </w:pPr>
    </w:p>
    <w:p w14:paraId="532DD7C0" w14:textId="77777777" w:rsidR="00D0774B" w:rsidRDefault="00000000">
      <w:pPr>
        <w:spacing w:line="300" w:lineRule="auto"/>
        <w:ind w:firstLine="0"/>
      </w:pPr>
      <w:r>
        <w:t>b) Dada a sequência binária 10010110, codifique-a nas 5 representações implementadas, gere os gráficos e os insira no espaço abaixo:</w:t>
      </w:r>
    </w:p>
    <w:p w14:paraId="20BAB3EC" w14:textId="77777777" w:rsidR="00D0774B" w:rsidRDefault="00D0774B">
      <w:pPr>
        <w:spacing w:line="300" w:lineRule="auto"/>
        <w:ind w:firstLine="0"/>
      </w:pPr>
    </w:p>
    <w:p w14:paraId="3595300A" w14:textId="77777777" w:rsidR="00D0774B" w:rsidRDefault="00D0774B">
      <w:pPr>
        <w:spacing w:line="300" w:lineRule="auto"/>
        <w:ind w:firstLine="0"/>
      </w:pPr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0774B" w14:paraId="7DE76772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B82A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1485F682" w14:textId="45B43D8E" w:rsidR="00D0774B" w:rsidRDefault="004E2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2EAA3872" wp14:editId="5344284F">
                  <wp:extent cx="5029200" cy="380047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E8522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49565420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0FE62353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0AE5D683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2E630B46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28B4524D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28C60D98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51044DD8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2D2B3834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6E17E978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2664A4D8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7E14BCDE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7C9E9F02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  <w:p w14:paraId="6C47146C" w14:textId="77777777" w:rsidR="00D0774B" w:rsidRDefault="00D07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</w:p>
        </w:tc>
      </w:tr>
    </w:tbl>
    <w:p w14:paraId="31787621" w14:textId="77777777" w:rsidR="00D0774B" w:rsidRDefault="00D0774B">
      <w:pPr>
        <w:spacing w:line="300" w:lineRule="auto"/>
        <w:ind w:firstLine="0"/>
      </w:pPr>
    </w:p>
    <w:sectPr w:rsidR="00D0774B">
      <w:headerReference w:type="default" r:id="rId7"/>
      <w:pgSz w:w="11906" w:h="16838"/>
      <w:pgMar w:top="1134" w:right="1134" w:bottom="1134" w:left="1134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B3D7" w14:textId="77777777" w:rsidR="00BC4246" w:rsidRDefault="00BC4246">
      <w:pPr>
        <w:spacing w:line="240" w:lineRule="auto"/>
      </w:pPr>
      <w:r>
        <w:separator/>
      </w:r>
    </w:p>
  </w:endnote>
  <w:endnote w:type="continuationSeparator" w:id="0">
    <w:p w14:paraId="1C13DA01" w14:textId="77777777" w:rsidR="00BC4246" w:rsidRDefault="00BC4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D381" w14:textId="77777777" w:rsidR="00BC4246" w:rsidRDefault="00BC4246">
      <w:pPr>
        <w:spacing w:line="240" w:lineRule="auto"/>
      </w:pPr>
      <w:r>
        <w:separator/>
      </w:r>
    </w:p>
  </w:footnote>
  <w:footnote w:type="continuationSeparator" w:id="0">
    <w:p w14:paraId="67CFB8FE" w14:textId="77777777" w:rsidR="00BC4246" w:rsidRDefault="00BC4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07E4" w14:textId="77777777" w:rsidR="00D0774B" w:rsidRDefault="00D077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0"/>
      <w:tblW w:w="9356" w:type="dxa"/>
      <w:tblInd w:w="-45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716"/>
      <w:gridCol w:w="7640"/>
    </w:tblGrid>
    <w:tr w:rsidR="00D0774B" w14:paraId="697F5679" w14:textId="77777777">
      <w:tc>
        <w:tcPr>
          <w:tcW w:w="1716" w:type="dxa"/>
        </w:tcPr>
        <w:p w14:paraId="3A41A552" w14:textId="77777777" w:rsidR="00D0774B" w:rsidRDefault="00000000">
          <w:pPr>
            <w:tabs>
              <w:tab w:val="center" w:pos="4252"/>
              <w:tab w:val="right" w:pos="8504"/>
            </w:tabs>
            <w:ind w:firstLine="0"/>
          </w:pPr>
          <w:r>
            <w:rPr>
              <w:noProof/>
            </w:rPr>
            <w:drawing>
              <wp:inline distT="0" distB="0" distL="0" distR="0" wp14:anchorId="57BA51AE" wp14:editId="21DC551B">
                <wp:extent cx="943200" cy="9432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0" w:type="dxa"/>
        </w:tcPr>
        <w:p w14:paraId="03701F6C" w14:textId="77777777" w:rsidR="00D0774B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Instituto Federal de Educação, Ciência e Tecnologia de Santa Catarina</w:t>
          </w:r>
        </w:p>
        <w:p w14:paraId="7F722389" w14:textId="77777777" w:rsidR="00D0774B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Campus Florianópolis</w:t>
          </w:r>
        </w:p>
        <w:p w14:paraId="58CA2C8A" w14:textId="77777777" w:rsidR="00D0774B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Engenharia Eletrônica</w:t>
          </w:r>
        </w:p>
        <w:p w14:paraId="5F1B8804" w14:textId="77777777" w:rsidR="00D0774B" w:rsidRDefault="00000000">
          <w:pPr>
            <w:tabs>
              <w:tab w:val="center" w:pos="4252"/>
              <w:tab w:val="right" w:pos="8504"/>
            </w:tabs>
            <w:ind w:firstLine="0"/>
          </w:pPr>
          <w:r>
            <w:t>SCM22108 - Sistemas de Comunicação</w:t>
          </w:r>
        </w:p>
        <w:p w14:paraId="3E3DF225" w14:textId="77777777" w:rsidR="00D0774B" w:rsidRDefault="00000000">
          <w:pPr>
            <w:tabs>
              <w:tab w:val="center" w:pos="4252"/>
              <w:tab w:val="right" w:pos="8504"/>
            </w:tabs>
            <w:ind w:firstLine="0"/>
          </w:pPr>
          <w:r>
            <w:t xml:space="preserve">                    </w:t>
          </w:r>
        </w:p>
      </w:tc>
    </w:tr>
  </w:tbl>
  <w:p w14:paraId="55254269" w14:textId="77777777" w:rsidR="00D0774B" w:rsidRDefault="00D077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color w:val="000000"/>
      </w:rPr>
    </w:pPr>
  </w:p>
  <w:p w14:paraId="1171A9E9" w14:textId="77777777" w:rsidR="00D0774B" w:rsidRDefault="00D077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4B"/>
    <w:rsid w:val="004E251B"/>
    <w:rsid w:val="00BC4246"/>
    <w:rsid w:val="00D0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8D4D"/>
  <w15:docId w15:val="{EE2F399F-A166-4A70-86AC-27760D6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240" w:line="240" w:lineRule="auto"/>
      <w:ind w:left="284" w:hanging="284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240" w:line="240" w:lineRule="auto"/>
      <w:ind w:left="851" w:hanging="851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Brancalhão Gaspar</cp:lastModifiedBy>
  <cp:revision>2</cp:revision>
  <cp:lastPrinted>2022-09-14T12:06:00Z</cp:lastPrinted>
  <dcterms:created xsi:type="dcterms:W3CDTF">2022-09-14T12:03:00Z</dcterms:created>
  <dcterms:modified xsi:type="dcterms:W3CDTF">2022-09-14T12:06:00Z</dcterms:modified>
</cp:coreProperties>
</file>