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5E56C" w14:textId="0015581A" w:rsidR="003B0161" w:rsidRDefault="003B0161" w:rsidP="003B0161">
      <w:pPr>
        <w:jc w:val="right"/>
        <w:rPr>
          <w:rFonts w:ascii="Times New Roman" w:hAnsi="Times New Roman" w:cs="Times New Roman"/>
          <w:sz w:val="24"/>
          <w:szCs w:val="24"/>
        </w:rPr>
      </w:pPr>
      <w:r>
        <w:rPr>
          <w:rFonts w:ascii="Times New Roman" w:hAnsi="Times New Roman" w:cs="Times New Roman"/>
          <w:sz w:val="24"/>
          <w:szCs w:val="24"/>
        </w:rPr>
        <w:t>Patrick Gough</w:t>
      </w:r>
    </w:p>
    <w:p w14:paraId="4DE19378" w14:textId="4D75F511" w:rsidR="003B0161" w:rsidRDefault="003B0161" w:rsidP="003B0161">
      <w:pPr>
        <w:jc w:val="right"/>
        <w:rPr>
          <w:rFonts w:ascii="Times New Roman" w:hAnsi="Times New Roman" w:cs="Times New Roman"/>
          <w:sz w:val="24"/>
          <w:szCs w:val="24"/>
        </w:rPr>
      </w:pPr>
      <w:r>
        <w:rPr>
          <w:rFonts w:ascii="Times New Roman" w:hAnsi="Times New Roman" w:cs="Times New Roman"/>
          <w:sz w:val="24"/>
          <w:szCs w:val="24"/>
        </w:rPr>
        <w:t>December 22, 2018</w:t>
      </w:r>
    </w:p>
    <w:p w14:paraId="41477387" w14:textId="6BB46505" w:rsidR="003B0161" w:rsidRDefault="003B0161" w:rsidP="003B0161">
      <w:pPr>
        <w:jc w:val="right"/>
        <w:rPr>
          <w:rFonts w:ascii="Times New Roman" w:hAnsi="Times New Roman" w:cs="Times New Roman"/>
          <w:sz w:val="24"/>
          <w:szCs w:val="24"/>
        </w:rPr>
      </w:pPr>
      <w:r>
        <w:rPr>
          <w:rFonts w:ascii="Times New Roman" w:hAnsi="Times New Roman" w:cs="Times New Roman"/>
          <w:sz w:val="24"/>
          <w:szCs w:val="24"/>
        </w:rPr>
        <w:t>Period 8</w:t>
      </w:r>
    </w:p>
    <w:p w14:paraId="02946795" w14:textId="77777777" w:rsidR="003B0161" w:rsidRDefault="003B0161" w:rsidP="003B0161">
      <w:pPr>
        <w:jc w:val="right"/>
        <w:rPr>
          <w:rFonts w:ascii="Times New Roman" w:hAnsi="Times New Roman" w:cs="Times New Roman"/>
          <w:sz w:val="24"/>
          <w:szCs w:val="24"/>
        </w:rPr>
      </w:pPr>
      <w:bookmarkStart w:id="0" w:name="_GoBack"/>
      <w:bookmarkEnd w:id="0"/>
    </w:p>
    <w:p w14:paraId="4616B182" w14:textId="08120210"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This sheet provides easy access for later use whenever you read an article, pertinent book chapter, or research on the web, use the following format to make an electronic record of your notes for later use. Put quotation marks around any exact wording you write down so that you can avoid accidental plagiarism when you later cite the article.</w:t>
      </w:r>
    </w:p>
    <w:p w14:paraId="6FA4AC7A" w14:textId="77777777" w:rsidR="006F53F1" w:rsidRPr="00CC0495" w:rsidRDefault="006F53F1">
      <w:pPr>
        <w:rPr>
          <w:rFonts w:ascii="Times New Roman" w:hAnsi="Times New Roman" w:cs="Times New Roman"/>
          <w:sz w:val="24"/>
          <w:szCs w:val="24"/>
        </w:rPr>
      </w:pPr>
    </w:p>
    <w:p w14:paraId="1B79C5E0" w14:textId="10466C12"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Complete citation.</w:t>
      </w:r>
    </w:p>
    <w:sdt>
      <w:sdtPr>
        <w:rPr>
          <w:rFonts w:ascii="Times New Roman" w:hAnsi="Times New Roman" w:cs="Times New Roman"/>
          <w:sz w:val="24"/>
          <w:szCs w:val="24"/>
        </w:rPr>
        <w:id w:val="1824843066"/>
        <w:docPartObj>
          <w:docPartGallery w:val="Bibliographies"/>
          <w:docPartUnique/>
        </w:docPartObj>
      </w:sdtPr>
      <w:sdtConten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00551" w:rsidRPr="00CC0495" w14:paraId="46A0DB42" w14:textId="77777777" w:rsidTr="00F00551">
            <w:trPr>
              <w:divId w:val="560556806"/>
              <w:tblCellSpacing w:w="15" w:type="dxa"/>
            </w:trPr>
            <w:tc>
              <w:tcPr>
                <w:tcW w:w="146" w:type="pct"/>
                <w:hideMark/>
              </w:tcPr>
              <w:p w14:paraId="619BC593" w14:textId="1E47F585" w:rsidR="00F00551" w:rsidRPr="00CC0495" w:rsidRDefault="00F00551">
                <w:pPr>
                  <w:pStyle w:val="Bibliography"/>
                  <w:rPr>
                    <w:rFonts w:ascii="Times New Roman" w:hAnsi="Times New Roman" w:cs="Times New Roman"/>
                    <w:noProof/>
                    <w:sz w:val="24"/>
                    <w:szCs w:val="24"/>
                  </w:rPr>
                </w:pPr>
                <w:r w:rsidRPr="00CC0495">
                  <w:rPr>
                    <w:rFonts w:ascii="Times New Roman" w:hAnsi="Times New Roman" w:cs="Times New Roman"/>
                    <w:noProof/>
                    <w:sz w:val="24"/>
                    <w:szCs w:val="24"/>
                  </w:rPr>
                  <w:t xml:space="preserve">[1] </w:t>
                </w:r>
              </w:p>
            </w:tc>
            <w:tc>
              <w:tcPr>
                <w:tcW w:w="0" w:type="auto"/>
                <w:hideMark/>
              </w:tcPr>
              <w:p w14:paraId="2FF78B1E" w14:textId="77777777" w:rsidR="00F00551" w:rsidRPr="00CC0495" w:rsidRDefault="00F00551">
                <w:pPr>
                  <w:pStyle w:val="Bibliography"/>
                  <w:rPr>
                    <w:rFonts w:ascii="Times New Roman" w:hAnsi="Times New Roman" w:cs="Times New Roman"/>
                    <w:noProof/>
                    <w:sz w:val="24"/>
                    <w:szCs w:val="24"/>
                  </w:rPr>
                </w:pPr>
                <w:r w:rsidRPr="00CC0495">
                  <w:rPr>
                    <w:rFonts w:ascii="Times New Roman" w:hAnsi="Times New Roman" w:cs="Times New Roman"/>
                    <w:noProof/>
                    <w:sz w:val="24"/>
                    <w:szCs w:val="24"/>
                  </w:rPr>
                  <w:t xml:space="preserve">M. Levy and S. L. Miller, "The stability of the RNA bases: Implications for the origin of life," </w:t>
                </w:r>
                <w:r w:rsidRPr="00CC0495">
                  <w:rPr>
                    <w:rFonts w:ascii="Times New Roman" w:hAnsi="Times New Roman" w:cs="Times New Roman"/>
                    <w:i/>
                    <w:iCs/>
                    <w:noProof/>
                    <w:sz w:val="24"/>
                    <w:szCs w:val="24"/>
                  </w:rPr>
                  <w:t xml:space="preserve">Proc. Natl. Acad. Sci. USA, </w:t>
                </w:r>
                <w:r w:rsidRPr="00CC0495">
                  <w:rPr>
                    <w:rFonts w:ascii="Times New Roman" w:hAnsi="Times New Roman" w:cs="Times New Roman"/>
                    <w:noProof/>
                    <w:sz w:val="24"/>
                    <w:szCs w:val="24"/>
                  </w:rPr>
                  <w:t xml:space="preserve">vol. 95, pp. 7933-7938, 8 May 1998. </w:t>
                </w:r>
              </w:p>
            </w:tc>
          </w:tr>
        </w:tbl>
        <w:p w14:paraId="24085941" w14:textId="77777777" w:rsidR="00F00551" w:rsidRPr="00CC0495" w:rsidRDefault="00F00551">
          <w:pPr>
            <w:divId w:val="560556806"/>
            <w:rPr>
              <w:rFonts w:ascii="Times New Roman" w:eastAsia="Times New Roman" w:hAnsi="Times New Roman" w:cs="Times New Roman"/>
              <w:noProof/>
              <w:sz w:val="24"/>
              <w:szCs w:val="24"/>
            </w:rPr>
          </w:pPr>
        </w:p>
        <w:p w14:paraId="78ACA097" w14:textId="1A05DF4F" w:rsidR="00E503B1" w:rsidRPr="00CC0495" w:rsidRDefault="00F00551">
          <w:pPr>
            <w:rPr>
              <w:rFonts w:ascii="Times New Roman" w:hAnsi="Times New Roman" w:cs="Times New Roman"/>
              <w:sz w:val="24"/>
              <w:szCs w:val="24"/>
            </w:rPr>
          </w:pPr>
        </w:p>
      </w:sdtContent>
    </w:sdt>
    <w:p w14:paraId="29A8D81A"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4D7719FD" w14:textId="2081247F"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If web access: </w:t>
      </w:r>
      <w:r w:rsidR="00481245" w:rsidRPr="00CC0495">
        <w:rPr>
          <w:rFonts w:ascii="Times New Roman" w:hAnsi="Times New Roman" w:cs="Times New Roman"/>
          <w:sz w:val="24"/>
          <w:szCs w:val="24"/>
        </w:rPr>
        <w:t>unknown URL</w:t>
      </w:r>
    </w:p>
    <w:p w14:paraId="6D2CCFC1"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6B2B1EF0" w14:textId="363E6271"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Key Words:</w:t>
      </w:r>
      <w:r w:rsidR="00F22E4B" w:rsidRPr="00CC0495">
        <w:rPr>
          <w:rFonts w:ascii="Times New Roman" w:hAnsi="Times New Roman" w:cs="Times New Roman"/>
          <w:sz w:val="24"/>
          <w:szCs w:val="24"/>
        </w:rPr>
        <w:t xml:space="preserve">  Nucleotides, Origin-of-life</w:t>
      </w:r>
    </w:p>
    <w:p w14:paraId="704ED8E4"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1BE39ED6" w14:textId="26E9782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General subject:</w:t>
      </w:r>
      <w:r w:rsidR="00481245" w:rsidRPr="00CC0495">
        <w:rPr>
          <w:rFonts w:ascii="Times New Roman" w:hAnsi="Times New Roman" w:cs="Times New Roman"/>
          <w:sz w:val="24"/>
          <w:szCs w:val="24"/>
        </w:rPr>
        <w:t xml:space="preserve">  High-temperature origin-of-life theories</w:t>
      </w:r>
      <w:r w:rsidR="0037277C" w:rsidRPr="00CC0495">
        <w:rPr>
          <w:rFonts w:ascii="Times New Roman" w:hAnsi="Times New Roman" w:cs="Times New Roman"/>
          <w:sz w:val="24"/>
          <w:szCs w:val="24"/>
        </w:rPr>
        <w:t xml:space="preserve">, origins of life in general, </w:t>
      </w:r>
      <w:r w:rsidR="0070384C" w:rsidRPr="00CC0495">
        <w:rPr>
          <w:rFonts w:ascii="Times New Roman" w:hAnsi="Times New Roman" w:cs="Times New Roman"/>
          <w:sz w:val="24"/>
          <w:szCs w:val="24"/>
        </w:rPr>
        <w:t xml:space="preserve">nucleotides and their </w:t>
      </w:r>
      <w:r w:rsidR="00CC7A80" w:rsidRPr="00CC0495">
        <w:rPr>
          <w:rFonts w:ascii="Times New Roman" w:hAnsi="Times New Roman" w:cs="Times New Roman"/>
          <w:sz w:val="24"/>
          <w:szCs w:val="24"/>
        </w:rPr>
        <w:t>half-lives, stability of nucleotides.</w:t>
      </w:r>
    </w:p>
    <w:p w14:paraId="065142E6"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76802C25" w14:textId="570936B0"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Specific subject:</w:t>
      </w:r>
      <w:r w:rsidR="0076450B" w:rsidRPr="00CC0495">
        <w:rPr>
          <w:rFonts w:ascii="Times New Roman" w:hAnsi="Times New Roman" w:cs="Times New Roman"/>
          <w:sz w:val="24"/>
          <w:szCs w:val="24"/>
        </w:rPr>
        <w:t xml:space="preserve">  The impact of temperature on the </w:t>
      </w:r>
      <w:r w:rsidR="00CC7A80" w:rsidRPr="00CC0495">
        <w:rPr>
          <w:rFonts w:ascii="Times New Roman" w:hAnsi="Times New Roman" w:cs="Times New Roman"/>
          <w:sz w:val="24"/>
          <w:szCs w:val="24"/>
        </w:rPr>
        <w:t>half-lives</w:t>
      </w:r>
      <w:r w:rsidR="0076450B" w:rsidRPr="00CC0495">
        <w:rPr>
          <w:rFonts w:ascii="Times New Roman" w:hAnsi="Times New Roman" w:cs="Times New Roman"/>
          <w:sz w:val="24"/>
          <w:szCs w:val="24"/>
        </w:rPr>
        <w:t xml:space="preserve"> of nucleotides.</w:t>
      </w:r>
    </w:p>
    <w:p w14:paraId="2E2A894B"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30E1D3D8" w14:textId="43357FBA"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Hypothesis:</w:t>
      </w:r>
      <w:r w:rsidR="00CC7A80" w:rsidRPr="00CC0495">
        <w:rPr>
          <w:rFonts w:ascii="Times New Roman" w:hAnsi="Times New Roman" w:cs="Times New Roman"/>
          <w:sz w:val="24"/>
          <w:szCs w:val="24"/>
        </w:rPr>
        <w:t xml:space="preserve">  At high temperatures (100 degrees Celsius), the half-lives of nucleotides would be impacted.</w:t>
      </w:r>
    </w:p>
    <w:p w14:paraId="6288D7E3"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36CF182D" w14:textId="7671D53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Methodology:</w:t>
      </w:r>
    </w:p>
    <w:p w14:paraId="080D863C" w14:textId="2770C076" w:rsidR="00CC7A80" w:rsidRPr="00CC0495" w:rsidRDefault="00622171">
      <w:pPr>
        <w:rPr>
          <w:rFonts w:ascii="Times New Roman" w:hAnsi="Times New Roman" w:cs="Times New Roman"/>
          <w:sz w:val="24"/>
          <w:szCs w:val="24"/>
        </w:rPr>
      </w:pPr>
      <w:r w:rsidRPr="00CC0495">
        <w:rPr>
          <w:rFonts w:ascii="Times New Roman" w:hAnsi="Times New Roman" w:cs="Times New Roman"/>
          <w:sz w:val="24"/>
          <w:szCs w:val="24"/>
        </w:rPr>
        <w:t>Chemicals were provided by Sigma, Caliochem, and Aldrich.</w:t>
      </w:r>
      <w:r w:rsidR="00712EE1" w:rsidRPr="00CC0495">
        <w:rPr>
          <w:rFonts w:ascii="Times New Roman" w:hAnsi="Times New Roman" w:cs="Times New Roman"/>
          <w:sz w:val="24"/>
          <w:szCs w:val="24"/>
        </w:rPr>
        <w:t xml:space="preserve">  For the nucleic bases, adenine was provided by Aldrich while the others were provided by Sigma.</w:t>
      </w:r>
    </w:p>
    <w:p w14:paraId="2B9435C0" w14:textId="04DBCB45" w:rsidR="008210DA" w:rsidRPr="00CC0495" w:rsidRDefault="008210DA">
      <w:pPr>
        <w:rPr>
          <w:rFonts w:ascii="Times New Roman" w:hAnsi="Times New Roman" w:cs="Times New Roman"/>
          <w:sz w:val="24"/>
          <w:szCs w:val="24"/>
        </w:rPr>
      </w:pPr>
      <w:r w:rsidRPr="00CC0495">
        <w:rPr>
          <w:rFonts w:ascii="Times New Roman" w:hAnsi="Times New Roman" w:cs="Times New Roman"/>
          <w:sz w:val="24"/>
          <w:szCs w:val="24"/>
        </w:rPr>
        <w:t>A Beckman model was used to analyze samples.</w:t>
      </w:r>
    </w:p>
    <w:p w14:paraId="7F11D60D" w14:textId="1BAE7E03" w:rsidR="00505A7C" w:rsidRPr="00CC0495" w:rsidRDefault="00505A7C">
      <w:pPr>
        <w:rPr>
          <w:rFonts w:ascii="Times New Roman" w:hAnsi="Times New Roman" w:cs="Times New Roman"/>
          <w:sz w:val="24"/>
          <w:szCs w:val="24"/>
        </w:rPr>
      </w:pPr>
      <w:r w:rsidRPr="00CC0495">
        <w:rPr>
          <w:rFonts w:ascii="Times New Roman" w:hAnsi="Times New Roman" w:cs="Times New Roman"/>
          <w:sz w:val="24"/>
          <w:szCs w:val="24"/>
        </w:rPr>
        <w:t xml:space="preserve">To calculate decomposition rates, and ultimately half-lives, the </w:t>
      </w:r>
      <w:r w:rsidR="00FC68D4" w:rsidRPr="00CC0495">
        <w:rPr>
          <w:rFonts w:ascii="Times New Roman" w:hAnsi="Times New Roman" w:cs="Times New Roman"/>
          <w:sz w:val="24"/>
          <w:szCs w:val="24"/>
        </w:rPr>
        <w:t xml:space="preserve">time of </w:t>
      </w:r>
      <w:r w:rsidRPr="00CC0495">
        <w:rPr>
          <w:rFonts w:ascii="Times New Roman" w:hAnsi="Times New Roman" w:cs="Times New Roman"/>
          <w:sz w:val="24"/>
          <w:szCs w:val="24"/>
        </w:rPr>
        <w:t xml:space="preserve">disappearance of at least 10% of each base was </w:t>
      </w:r>
      <w:r w:rsidR="00FC68D4" w:rsidRPr="00CC0495">
        <w:rPr>
          <w:rFonts w:ascii="Times New Roman" w:hAnsi="Times New Roman" w:cs="Times New Roman"/>
          <w:sz w:val="24"/>
          <w:szCs w:val="24"/>
        </w:rPr>
        <w:t>used</w:t>
      </w:r>
      <w:r w:rsidRPr="00CC0495">
        <w:rPr>
          <w:rFonts w:ascii="Times New Roman" w:hAnsi="Times New Roman" w:cs="Times New Roman"/>
          <w:sz w:val="24"/>
          <w:szCs w:val="24"/>
        </w:rPr>
        <w:t>.</w:t>
      </w:r>
    </w:p>
    <w:p w14:paraId="522F65F3" w14:textId="695FAF53" w:rsidR="00F64F5D" w:rsidRPr="00CC0495" w:rsidRDefault="00F64F5D">
      <w:pPr>
        <w:rPr>
          <w:rFonts w:ascii="Times New Roman" w:hAnsi="Times New Roman" w:cs="Times New Roman"/>
          <w:sz w:val="24"/>
          <w:szCs w:val="24"/>
        </w:rPr>
      </w:pPr>
      <w:r w:rsidRPr="00CC0495">
        <w:rPr>
          <w:rFonts w:ascii="Times New Roman" w:hAnsi="Times New Roman" w:cs="Times New Roman"/>
          <w:sz w:val="24"/>
          <w:szCs w:val="24"/>
        </w:rPr>
        <w:t>Rates for Cytosine and Adenine were calculated from the appearance of decomposition products for some low temperature reactions.</w:t>
      </w:r>
    </w:p>
    <w:p w14:paraId="16D5E935" w14:textId="5E645658" w:rsidR="00DC2A1E" w:rsidRPr="00CC0495" w:rsidRDefault="00DC2A1E">
      <w:pPr>
        <w:rPr>
          <w:rFonts w:ascii="Times New Roman" w:hAnsi="Times New Roman" w:cs="Times New Roman"/>
          <w:sz w:val="24"/>
          <w:szCs w:val="24"/>
        </w:rPr>
      </w:pPr>
      <w:r w:rsidRPr="00CC0495">
        <w:rPr>
          <w:rFonts w:ascii="Times New Roman" w:hAnsi="Times New Roman" w:cs="Times New Roman"/>
          <w:sz w:val="24"/>
          <w:szCs w:val="24"/>
        </w:rPr>
        <w:t>The concentration of all bases other than xanthine was 1*10</w:t>
      </w:r>
      <w:r w:rsidRPr="00CC0495">
        <w:rPr>
          <w:rFonts w:ascii="Times New Roman" w:hAnsi="Times New Roman" w:cs="Times New Roman"/>
          <w:sz w:val="24"/>
          <w:szCs w:val="24"/>
          <w:vertAlign w:val="superscript"/>
        </w:rPr>
        <w:t>-3</w:t>
      </w:r>
      <w:r w:rsidRPr="00CC0495">
        <w:rPr>
          <w:rFonts w:ascii="Times New Roman" w:hAnsi="Times New Roman" w:cs="Times New Roman"/>
          <w:sz w:val="24"/>
          <w:szCs w:val="24"/>
        </w:rPr>
        <w:t xml:space="preserve"> M.</w:t>
      </w:r>
    </w:p>
    <w:p w14:paraId="4A514A81" w14:textId="229DC8B9" w:rsidR="00DC2A1E" w:rsidRPr="00CC0495" w:rsidRDefault="00411AF1">
      <w:pPr>
        <w:rPr>
          <w:rFonts w:ascii="Times New Roman" w:hAnsi="Times New Roman" w:cs="Times New Roman"/>
          <w:sz w:val="24"/>
          <w:szCs w:val="24"/>
        </w:rPr>
      </w:pPr>
      <w:r w:rsidRPr="00CC0495">
        <w:rPr>
          <w:rFonts w:ascii="Times New Roman" w:hAnsi="Times New Roman" w:cs="Times New Roman"/>
          <w:sz w:val="24"/>
          <w:szCs w:val="24"/>
        </w:rPr>
        <w:t>Buffers were used to control the pH levels of each base.</w:t>
      </w:r>
    </w:p>
    <w:p w14:paraId="1A2A3401" w14:textId="44501D48" w:rsidR="000B2604" w:rsidRPr="00CC0495" w:rsidRDefault="000B2604">
      <w:pPr>
        <w:rPr>
          <w:rFonts w:ascii="Times New Roman" w:hAnsi="Times New Roman" w:cs="Times New Roman"/>
          <w:sz w:val="24"/>
          <w:szCs w:val="24"/>
        </w:rPr>
      </w:pPr>
      <w:r w:rsidRPr="00CC0495">
        <w:rPr>
          <w:rFonts w:ascii="Times New Roman" w:hAnsi="Times New Roman" w:cs="Times New Roman"/>
          <w:sz w:val="24"/>
          <w:szCs w:val="24"/>
        </w:rPr>
        <w:t xml:space="preserve">To avoid Oxygen interference, all samples were cooled in dry ice and sealed in a </w:t>
      </w:r>
      <w:r w:rsidR="00CA3883" w:rsidRPr="00CC0495">
        <w:rPr>
          <w:rFonts w:ascii="Times New Roman" w:hAnsi="Times New Roman" w:cs="Times New Roman"/>
          <w:sz w:val="24"/>
          <w:szCs w:val="24"/>
        </w:rPr>
        <w:t>vacuum</w:t>
      </w:r>
      <w:r w:rsidRPr="00CC0495">
        <w:rPr>
          <w:rFonts w:ascii="Times New Roman" w:hAnsi="Times New Roman" w:cs="Times New Roman"/>
          <w:sz w:val="24"/>
          <w:szCs w:val="24"/>
        </w:rPr>
        <w:t>.</w:t>
      </w:r>
    </w:p>
    <w:p w14:paraId="41DF41BA"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2CE94C12" w14:textId="75CF1749"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Result(s):</w:t>
      </w:r>
    </w:p>
    <w:p w14:paraId="24BD425C" w14:textId="5BF6A43B" w:rsidR="00722364" w:rsidRPr="00CC0495" w:rsidRDefault="0029109C">
      <w:pPr>
        <w:rPr>
          <w:rFonts w:ascii="Times New Roman" w:hAnsi="Times New Roman" w:cs="Times New Roman"/>
          <w:sz w:val="24"/>
          <w:szCs w:val="24"/>
        </w:rPr>
      </w:pPr>
      <w:r w:rsidRPr="00CC0495">
        <w:rPr>
          <w:rFonts w:ascii="Times New Roman" w:hAnsi="Times New Roman" w:cs="Times New Roman"/>
          <w:sz w:val="24"/>
          <w:szCs w:val="24"/>
        </w:rPr>
        <w:lastRenderedPageBreak/>
        <w:t>The half-lives for the bases at 350 degrees Celsius did not exceed 15 minutes.  At 250 degrees, these half-lives do not exceed 35 minutes.</w:t>
      </w:r>
      <w:r w:rsidR="00E62A64" w:rsidRPr="00CC0495">
        <w:rPr>
          <w:rFonts w:ascii="Times New Roman" w:hAnsi="Times New Roman" w:cs="Times New Roman"/>
          <w:sz w:val="24"/>
          <w:szCs w:val="24"/>
        </w:rPr>
        <w:t xml:space="preserve">  At 100 degrees, half-lives range from 19 days (C) to 56 years (T).</w:t>
      </w:r>
      <w:r w:rsidR="002B1967" w:rsidRPr="00CC0495">
        <w:rPr>
          <w:rFonts w:ascii="Times New Roman" w:hAnsi="Times New Roman" w:cs="Times New Roman"/>
          <w:sz w:val="24"/>
          <w:szCs w:val="24"/>
        </w:rPr>
        <w:t xml:space="preserve">  Going down to 25 degrees, these half-lives range from 340 years to roughly 10000 years.</w:t>
      </w:r>
      <w:r w:rsidR="005D2437" w:rsidRPr="00CC0495">
        <w:rPr>
          <w:rFonts w:ascii="Times New Roman" w:hAnsi="Times New Roman" w:cs="Times New Roman"/>
          <w:sz w:val="24"/>
          <w:szCs w:val="24"/>
        </w:rPr>
        <w:t xml:space="preserve">  At 0 degrees, these half-lives range from 6000000 years to 200000000 year</w:t>
      </w:r>
      <w:r w:rsidR="0074342A" w:rsidRPr="00CC0495">
        <w:rPr>
          <w:rFonts w:ascii="Times New Roman" w:hAnsi="Times New Roman" w:cs="Times New Roman"/>
          <w:sz w:val="24"/>
          <w:szCs w:val="24"/>
        </w:rPr>
        <w:t>s</w:t>
      </w:r>
      <w:r w:rsidR="005D2437" w:rsidRPr="00CC0495">
        <w:rPr>
          <w:rFonts w:ascii="Times New Roman" w:hAnsi="Times New Roman" w:cs="Times New Roman"/>
          <w:sz w:val="24"/>
          <w:szCs w:val="24"/>
        </w:rPr>
        <w:t xml:space="preserve"> </w:t>
      </w:r>
      <w:proofErr w:type="gramStart"/>
      <w:r w:rsidR="005D2437" w:rsidRPr="00CC0495">
        <w:rPr>
          <w:rFonts w:ascii="Times New Roman" w:hAnsi="Times New Roman" w:cs="Times New Roman"/>
          <w:sz w:val="24"/>
          <w:szCs w:val="24"/>
        </w:rPr>
        <w:t>with the exception of</w:t>
      </w:r>
      <w:proofErr w:type="gramEnd"/>
      <w:r w:rsidR="005D2437" w:rsidRPr="00CC0495">
        <w:rPr>
          <w:rFonts w:ascii="Times New Roman" w:hAnsi="Times New Roman" w:cs="Times New Roman"/>
          <w:sz w:val="24"/>
          <w:szCs w:val="24"/>
        </w:rPr>
        <w:t xml:space="preserve"> </w:t>
      </w:r>
      <w:r w:rsidR="0074342A" w:rsidRPr="00CC0495">
        <w:rPr>
          <w:rFonts w:ascii="Times New Roman" w:hAnsi="Times New Roman" w:cs="Times New Roman"/>
          <w:sz w:val="24"/>
          <w:szCs w:val="24"/>
        </w:rPr>
        <w:t>Cy</w:t>
      </w:r>
      <w:r w:rsidR="000211AB" w:rsidRPr="00CC0495">
        <w:rPr>
          <w:rFonts w:ascii="Times New Roman" w:hAnsi="Times New Roman" w:cs="Times New Roman"/>
          <w:sz w:val="24"/>
          <w:szCs w:val="24"/>
        </w:rPr>
        <w:t>tosine</w:t>
      </w:r>
      <w:r w:rsidR="005D2437" w:rsidRPr="00CC0495">
        <w:rPr>
          <w:rFonts w:ascii="Times New Roman" w:hAnsi="Times New Roman" w:cs="Times New Roman"/>
          <w:sz w:val="24"/>
          <w:szCs w:val="24"/>
        </w:rPr>
        <w:t>.</w:t>
      </w:r>
    </w:p>
    <w:p w14:paraId="0D181DAB"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7136D567" w14:textId="6E0FC966"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Summary of key points:</w:t>
      </w:r>
    </w:p>
    <w:p w14:paraId="6EAE3D2C" w14:textId="622B0579" w:rsidR="001E5FAE" w:rsidRPr="00CC0495" w:rsidRDefault="001E5FAE">
      <w:pPr>
        <w:rPr>
          <w:rFonts w:ascii="Times New Roman" w:hAnsi="Times New Roman" w:cs="Times New Roman"/>
          <w:sz w:val="24"/>
          <w:szCs w:val="24"/>
        </w:rPr>
      </w:pPr>
      <w:r w:rsidRPr="00CC0495">
        <w:rPr>
          <w:rFonts w:ascii="Times New Roman" w:hAnsi="Times New Roman" w:cs="Times New Roman"/>
          <w:sz w:val="24"/>
          <w:szCs w:val="24"/>
        </w:rPr>
        <w:t xml:space="preserve">Based on these results, the Earth most likely did NOT start off super, super hot due to the shorter half lives at higher temperatures.  Also, Cytosine is very </w:t>
      </w:r>
      <w:proofErr w:type="gramStart"/>
      <w:r w:rsidRPr="00CC0495">
        <w:rPr>
          <w:rFonts w:ascii="Times New Roman" w:hAnsi="Times New Roman" w:cs="Times New Roman"/>
          <w:sz w:val="24"/>
          <w:szCs w:val="24"/>
        </w:rPr>
        <w:t>unstable</w:t>
      </w:r>
      <w:proofErr w:type="gramEnd"/>
      <w:r w:rsidRPr="00CC0495">
        <w:rPr>
          <w:rFonts w:ascii="Times New Roman" w:hAnsi="Times New Roman" w:cs="Times New Roman"/>
          <w:sz w:val="24"/>
          <w:szCs w:val="24"/>
        </w:rPr>
        <w:t xml:space="preserve"> and it was concluded it ma</w:t>
      </w:r>
      <w:r w:rsidR="00DE70E1" w:rsidRPr="00CC0495">
        <w:rPr>
          <w:rFonts w:ascii="Times New Roman" w:hAnsi="Times New Roman" w:cs="Times New Roman"/>
          <w:sz w:val="24"/>
          <w:szCs w:val="24"/>
        </w:rPr>
        <w:t>y have not been a suitable base for the first genetic material.</w:t>
      </w:r>
    </w:p>
    <w:p w14:paraId="5FA5B7AB"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738400A5" w14:textId="327BEDB3"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Context (how this article relates to other work in the field; how it ties in with key issues and findings by others, including yourself):</w:t>
      </w:r>
      <w:r w:rsidR="00E52CE8" w:rsidRPr="00CC0495">
        <w:rPr>
          <w:rFonts w:ascii="Times New Roman" w:hAnsi="Times New Roman" w:cs="Times New Roman"/>
          <w:sz w:val="24"/>
          <w:szCs w:val="24"/>
        </w:rPr>
        <w:t xml:space="preserve">  This article offers insight to the origins of lif</w:t>
      </w:r>
      <w:r w:rsidR="00262120" w:rsidRPr="00CC0495">
        <w:rPr>
          <w:rFonts w:ascii="Times New Roman" w:hAnsi="Times New Roman" w:cs="Times New Roman"/>
          <w:sz w:val="24"/>
          <w:szCs w:val="24"/>
        </w:rPr>
        <w:t>e, a field with conflicting theories</w:t>
      </w:r>
      <w:r w:rsidR="00E52CE8" w:rsidRPr="00CC0495">
        <w:rPr>
          <w:rFonts w:ascii="Times New Roman" w:hAnsi="Times New Roman" w:cs="Times New Roman"/>
          <w:sz w:val="24"/>
          <w:szCs w:val="24"/>
        </w:rPr>
        <w:t>.</w:t>
      </w:r>
      <w:r w:rsidR="008549B1" w:rsidRPr="00CC0495">
        <w:rPr>
          <w:rFonts w:ascii="Times New Roman" w:hAnsi="Times New Roman" w:cs="Times New Roman"/>
          <w:sz w:val="24"/>
          <w:szCs w:val="24"/>
        </w:rPr>
        <w:t xml:space="preserve">  </w:t>
      </w:r>
      <w:r w:rsidR="00262120" w:rsidRPr="00CC0495">
        <w:rPr>
          <w:rFonts w:ascii="Times New Roman" w:hAnsi="Times New Roman" w:cs="Times New Roman"/>
          <w:sz w:val="24"/>
          <w:szCs w:val="24"/>
        </w:rPr>
        <w:t>A</w:t>
      </w:r>
      <w:r w:rsidR="008549B1" w:rsidRPr="00CC0495">
        <w:rPr>
          <w:rFonts w:ascii="Times New Roman" w:hAnsi="Times New Roman" w:cs="Times New Roman"/>
          <w:sz w:val="24"/>
          <w:szCs w:val="24"/>
        </w:rPr>
        <w:t>rticles cited in this article</w:t>
      </w:r>
      <w:r w:rsidR="00345835" w:rsidRPr="00CC0495">
        <w:rPr>
          <w:rFonts w:ascii="Times New Roman" w:hAnsi="Times New Roman" w:cs="Times New Roman"/>
          <w:sz w:val="24"/>
          <w:szCs w:val="24"/>
        </w:rPr>
        <w:t xml:space="preserve"> </w:t>
      </w:r>
      <w:r w:rsidR="006B0859" w:rsidRPr="00CC0495">
        <w:rPr>
          <w:rFonts w:ascii="Times New Roman" w:hAnsi="Times New Roman" w:cs="Times New Roman"/>
          <w:sz w:val="24"/>
          <w:szCs w:val="24"/>
        </w:rPr>
        <w:t>disagree with each other regarding high-temperature origin-of-life theories at temperatures of 80-110 degrees Celsius.  Some articles discuss theories involving temperatures up to 350 degrees Celsius.</w:t>
      </w:r>
    </w:p>
    <w:p w14:paraId="2A19BEDE"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38BC071E" w14:textId="77273CD3"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Significance (to the field; in relation to your own work):</w:t>
      </w:r>
      <w:r w:rsidR="00262120" w:rsidRPr="00CC0495">
        <w:rPr>
          <w:rFonts w:ascii="Times New Roman" w:hAnsi="Times New Roman" w:cs="Times New Roman"/>
          <w:sz w:val="24"/>
          <w:szCs w:val="24"/>
        </w:rPr>
        <w:t xml:space="preserve">  This article proves that there is no way that the Earth started out at 350 degrees Celsius with the nucleotides A, G, C, T, and U.  It also showed that the higher the temperature, the </w:t>
      </w:r>
      <w:r w:rsidR="00555DB9" w:rsidRPr="00CC0495">
        <w:rPr>
          <w:rFonts w:ascii="Times New Roman" w:hAnsi="Times New Roman" w:cs="Times New Roman"/>
          <w:sz w:val="24"/>
          <w:szCs w:val="24"/>
        </w:rPr>
        <w:t>shorter</w:t>
      </w:r>
      <w:r w:rsidR="00262120" w:rsidRPr="00CC0495">
        <w:rPr>
          <w:rFonts w:ascii="Times New Roman" w:hAnsi="Times New Roman" w:cs="Times New Roman"/>
          <w:sz w:val="24"/>
          <w:szCs w:val="24"/>
        </w:rPr>
        <w:t xml:space="preserve"> the half-life.  This conclusion suggests tha</w:t>
      </w:r>
      <w:r w:rsidR="00B72EC7" w:rsidRPr="00CC0495">
        <w:rPr>
          <w:rFonts w:ascii="Times New Roman" w:hAnsi="Times New Roman" w:cs="Times New Roman"/>
          <w:sz w:val="24"/>
          <w:szCs w:val="24"/>
        </w:rPr>
        <w:t>t Earth possibly did not start out at a high temperature origin.</w:t>
      </w:r>
    </w:p>
    <w:p w14:paraId="2069D3C8"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16EE56E2" w14:textId="6A031A9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Important Figures and/or Tables (brief description; page number):</w:t>
      </w:r>
      <w:r w:rsidR="003512E3" w:rsidRPr="00CC0495">
        <w:rPr>
          <w:rFonts w:ascii="Times New Roman" w:hAnsi="Times New Roman" w:cs="Times New Roman"/>
          <w:sz w:val="24"/>
          <w:szCs w:val="24"/>
        </w:rPr>
        <w:t xml:space="preserve">  </w:t>
      </w:r>
    </w:p>
    <w:p w14:paraId="1420081F" w14:textId="72399600" w:rsidR="00D60F23" w:rsidRPr="00CC0495" w:rsidRDefault="00D60F23">
      <w:pPr>
        <w:rPr>
          <w:rFonts w:ascii="Times New Roman" w:hAnsi="Times New Roman" w:cs="Times New Roman"/>
          <w:sz w:val="24"/>
          <w:szCs w:val="24"/>
        </w:rPr>
      </w:pPr>
      <w:r w:rsidRPr="00CC0495">
        <w:rPr>
          <w:rFonts w:ascii="Times New Roman" w:hAnsi="Times New Roman" w:cs="Times New Roman"/>
          <w:sz w:val="24"/>
          <w:szCs w:val="24"/>
        </w:rPr>
        <w:t>Figure 1 – This graph shows Adenine and Guanine decomposition rates at different pH and at different temperatures.</w:t>
      </w:r>
      <w:r w:rsidR="00861BD6" w:rsidRPr="00CC0495">
        <w:rPr>
          <w:rFonts w:ascii="Times New Roman" w:hAnsi="Times New Roman" w:cs="Times New Roman"/>
          <w:sz w:val="24"/>
          <w:szCs w:val="24"/>
        </w:rPr>
        <w:t xml:space="preserve">  It shows that for both nucleotides and for all temperatures, the decomposition rate is fastest at 0 and slowest at around 5.5, while increasing gradually as it approaches 10.  No data was collected for any pH levels beyond 10.</w:t>
      </w:r>
      <w:r w:rsidR="007A57AD" w:rsidRPr="00CC0495">
        <w:rPr>
          <w:rFonts w:ascii="Times New Roman" w:hAnsi="Times New Roman" w:cs="Times New Roman"/>
          <w:sz w:val="24"/>
          <w:szCs w:val="24"/>
        </w:rPr>
        <w:t xml:space="preserve">  It is also notable that at all pH levels, temperature increase increased the decomposition rate.</w:t>
      </w:r>
    </w:p>
    <w:p w14:paraId="41ECC524" w14:textId="718B5721" w:rsidR="00D60F23" w:rsidRPr="00CC0495" w:rsidRDefault="00D60F23">
      <w:pPr>
        <w:rPr>
          <w:rFonts w:ascii="Times New Roman" w:hAnsi="Times New Roman" w:cs="Times New Roman"/>
          <w:sz w:val="24"/>
          <w:szCs w:val="24"/>
        </w:rPr>
      </w:pPr>
      <w:r w:rsidRPr="00CC0495">
        <w:rPr>
          <w:rFonts w:ascii="Times New Roman" w:hAnsi="Times New Roman" w:cs="Times New Roman"/>
          <w:sz w:val="24"/>
          <w:szCs w:val="24"/>
        </w:rPr>
        <w:t>Figure 2</w:t>
      </w:r>
      <w:r w:rsidR="00667BE8" w:rsidRPr="00CC0495">
        <w:rPr>
          <w:rFonts w:ascii="Times New Roman" w:hAnsi="Times New Roman" w:cs="Times New Roman"/>
          <w:sz w:val="24"/>
          <w:szCs w:val="24"/>
        </w:rPr>
        <w:t xml:space="preserve"> – This graph shows the five nucleotides in DNA and RNA and their half-lives by temperatures.  It is notable that the half-lives exponentially decrease as temperature decreases.  It is also notable that Cytosine </w:t>
      </w:r>
      <w:r w:rsidR="00743A14" w:rsidRPr="00CC0495">
        <w:rPr>
          <w:rFonts w:ascii="Times New Roman" w:hAnsi="Times New Roman" w:cs="Times New Roman"/>
          <w:sz w:val="24"/>
          <w:szCs w:val="24"/>
        </w:rPr>
        <w:t xml:space="preserve">has the shortest half-lives, Guanine and Adenine have roughly equal half-lives, and Thymine and Uracil has roughly equal half-lives, with Thymine just ahead of </w:t>
      </w:r>
      <w:r w:rsidR="00855FE4" w:rsidRPr="00CC0495">
        <w:rPr>
          <w:rFonts w:ascii="Times New Roman" w:hAnsi="Times New Roman" w:cs="Times New Roman"/>
          <w:sz w:val="24"/>
          <w:szCs w:val="24"/>
        </w:rPr>
        <w:t>it.</w:t>
      </w:r>
    </w:p>
    <w:p w14:paraId="0C46B6BD" w14:textId="2CFB87A4" w:rsidR="00D60F23" w:rsidRPr="00CC0495" w:rsidRDefault="00D60F23">
      <w:pPr>
        <w:rPr>
          <w:rFonts w:ascii="Times New Roman" w:hAnsi="Times New Roman" w:cs="Times New Roman"/>
          <w:sz w:val="24"/>
          <w:szCs w:val="24"/>
        </w:rPr>
      </w:pPr>
      <w:r w:rsidRPr="00CC0495">
        <w:rPr>
          <w:rFonts w:ascii="Times New Roman" w:hAnsi="Times New Roman" w:cs="Times New Roman"/>
          <w:sz w:val="24"/>
          <w:szCs w:val="24"/>
        </w:rPr>
        <w:t>Figure 3</w:t>
      </w:r>
      <w:r w:rsidR="00153546" w:rsidRPr="00CC0495">
        <w:rPr>
          <w:rFonts w:ascii="Times New Roman" w:hAnsi="Times New Roman" w:cs="Times New Roman"/>
          <w:sz w:val="24"/>
          <w:szCs w:val="24"/>
        </w:rPr>
        <w:t xml:space="preserve"> </w:t>
      </w:r>
      <w:r w:rsidR="00950AF3" w:rsidRPr="00CC0495">
        <w:rPr>
          <w:rFonts w:ascii="Times New Roman" w:hAnsi="Times New Roman" w:cs="Times New Roman"/>
          <w:sz w:val="24"/>
          <w:szCs w:val="24"/>
        </w:rPr>
        <w:t>–</w:t>
      </w:r>
      <w:r w:rsidR="00153546" w:rsidRPr="00CC0495">
        <w:rPr>
          <w:rFonts w:ascii="Times New Roman" w:hAnsi="Times New Roman" w:cs="Times New Roman"/>
          <w:sz w:val="24"/>
          <w:szCs w:val="24"/>
        </w:rPr>
        <w:t xml:space="preserve"> </w:t>
      </w:r>
      <w:r w:rsidR="00950AF3" w:rsidRPr="00CC0495">
        <w:rPr>
          <w:rFonts w:ascii="Times New Roman" w:hAnsi="Times New Roman" w:cs="Times New Roman"/>
          <w:sz w:val="24"/>
          <w:szCs w:val="24"/>
        </w:rPr>
        <w:t>This graph is the same graph as Figure 2, except it shows different nucleotides, which are Hypoxanthine, Diaminopyrimidine, and Xanthine.</w:t>
      </w:r>
    </w:p>
    <w:p w14:paraId="5087CA8E"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04729B1B" w14:textId="0DBBB6DD"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Cited References to follow up on (cite those obviously related to your topic AND any papers frequently cited by others because those works may well prove to be essential as you develop your own work):</w:t>
      </w:r>
    </w:p>
    <w:p w14:paraId="7562EB30" w14:textId="48EB0689" w:rsidR="001C2E68" w:rsidRPr="00CC0495" w:rsidRDefault="001C2E68">
      <w:pPr>
        <w:rPr>
          <w:rFonts w:ascii="Times New Roman" w:hAnsi="Times New Roman" w:cs="Times New Roman"/>
          <w:sz w:val="24"/>
          <w:szCs w:val="24"/>
        </w:rPr>
      </w:pPr>
      <w:r w:rsidRPr="00CC0495">
        <w:rPr>
          <w:rFonts w:ascii="Times New Roman" w:hAnsi="Times New Roman" w:cs="Times New Roman"/>
          <w:sz w:val="24"/>
          <w:szCs w:val="24"/>
        </w:rPr>
        <w:t>Reference number 15 was cited by 162 other journals according to Springer.</w:t>
      </w:r>
      <w:r w:rsidR="0048375C" w:rsidRPr="00CC0495">
        <w:rPr>
          <w:rFonts w:ascii="Times New Roman" w:hAnsi="Times New Roman" w:cs="Times New Roman"/>
          <w:sz w:val="24"/>
          <w:szCs w:val="24"/>
        </w:rPr>
        <w:t xml:space="preserve">  This article, Origins Live </w:t>
      </w:r>
      <w:proofErr w:type="spellStart"/>
      <w:r w:rsidR="0048375C" w:rsidRPr="00CC0495">
        <w:rPr>
          <w:rFonts w:ascii="Times New Roman" w:hAnsi="Times New Roman" w:cs="Times New Roman"/>
          <w:sz w:val="24"/>
          <w:szCs w:val="24"/>
        </w:rPr>
        <w:t>Evol</w:t>
      </w:r>
      <w:proofErr w:type="spellEnd"/>
      <w:r w:rsidR="0048375C" w:rsidRPr="00CC0495">
        <w:rPr>
          <w:rFonts w:ascii="Times New Roman" w:hAnsi="Times New Roman" w:cs="Times New Roman"/>
          <w:sz w:val="24"/>
          <w:szCs w:val="24"/>
        </w:rPr>
        <w:t xml:space="preserve">, Biosphere was written by EL Shock and offers insight to high-temperature </w:t>
      </w:r>
      <w:r w:rsidR="0048375C" w:rsidRPr="00CC0495">
        <w:rPr>
          <w:rFonts w:ascii="Times New Roman" w:hAnsi="Times New Roman" w:cs="Times New Roman"/>
          <w:sz w:val="24"/>
          <w:szCs w:val="24"/>
        </w:rPr>
        <w:lastRenderedPageBreak/>
        <w:t>theories of life.  This article is one of few mentioned that promote theories starting at 350 degrees Celsius and contradicts Miller’s conclusion.</w:t>
      </w:r>
    </w:p>
    <w:p w14:paraId="3BB51567"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 xml:space="preserve"> </w:t>
      </w:r>
    </w:p>
    <w:p w14:paraId="2D02EBE8" w14:textId="77777777" w:rsidR="006F53F1" w:rsidRPr="00CC0495" w:rsidRDefault="00B8389B">
      <w:pPr>
        <w:rPr>
          <w:rFonts w:ascii="Times New Roman" w:hAnsi="Times New Roman" w:cs="Times New Roman"/>
          <w:sz w:val="24"/>
          <w:szCs w:val="24"/>
        </w:rPr>
      </w:pPr>
      <w:r w:rsidRPr="00CC0495">
        <w:rPr>
          <w:rFonts w:ascii="Times New Roman" w:hAnsi="Times New Roman" w:cs="Times New Roman"/>
          <w:sz w:val="24"/>
          <w:szCs w:val="24"/>
        </w:rPr>
        <w:t>Other Comments:</w:t>
      </w:r>
    </w:p>
    <w:p w14:paraId="6420F4CD" w14:textId="6CBFAA9E" w:rsidR="006F53F1" w:rsidRPr="00CC0495" w:rsidRDefault="0048375C">
      <w:pPr>
        <w:rPr>
          <w:rFonts w:ascii="Times New Roman" w:hAnsi="Times New Roman" w:cs="Times New Roman"/>
          <w:sz w:val="24"/>
          <w:szCs w:val="24"/>
        </w:rPr>
      </w:pPr>
      <w:r w:rsidRPr="00CC0495">
        <w:rPr>
          <w:rFonts w:ascii="Times New Roman" w:hAnsi="Times New Roman" w:cs="Times New Roman"/>
          <w:sz w:val="24"/>
          <w:szCs w:val="24"/>
        </w:rPr>
        <w:t xml:space="preserve">This article was very </w:t>
      </w:r>
      <w:r w:rsidR="00017332" w:rsidRPr="00CC0495">
        <w:rPr>
          <w:rFonts w:ascii="Times New Roman" w:hAnsi="Times New Roman" w:cs="Times New Roman"/>
          <w:sz w:val="24"/>
          <w:szCs w:val="24"/>
        </w:rPr>
        <w:t>clear,</w:t>
      </w:r>
      <w:r w:rsidRPr="00CC0495">
        <w:rPr>
          <w:rFonts w:ascii="Times New Roman" w:hAnsi="Times New Roman" w:cs="Times New Roman"/>
          <w:sz w:val="24"/>
          <w:szCs w:val="24"/>
        </w:rPr>
        <w:t xml:space="preserve"> and the graphs were easy to comprehend</w:t>
      </w:r>
      <w:r w:rsidR="00017332" w:rsidRPr="00CC0495">
        <w:rPr>
          <w:rFonts w:ascii="Times New Roman" w:hAnsi="Times New Roman" w:cs="Times New Roman"/>
          <w:sz w:val="24"/>
          <w:szCs w:val="24"/>
        </w:rPr>
        <w:t>.  I did not know that origin of life theories could be concluded by nucleotides themselves.</w:t>
      </w:r>
    </w:p>
    <w:sectPr w:rsidR="006F53F1" w:rsidRPr="00CC0495">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7668" w14:textId="77777777" w:rsidR="00EA6472" w:rsidRDefault="00EA6472">
      <w:pPr>
        <w:spacing w:line="240" w:lineRule="auto"/>
      </w:pPr>
      <w:r>
        <w:separator/>
      </w:r>
    </w:p>
  </w:endnote>
  <w:endnote w:type="continuationSeparator" w:id="0">
    <w:p w14:paraId="1EDFC1AB" w14:textId="77777777" w:rsidR="00EA6472" w:rsidRDefault="00EA6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E805" w14:textId="77777777" w:rsidR="00EA6472" w:rsidRDefault="00EA6472">
      <w:pPr>
        <w:spacing w:line="240" w:lineRule="auto"/>
      </w:pPr>
      <w:r>
        <w:separator/>
      </w:r>
    </w:p>
  </w:footnote>
  <w:footnote w:type="continuationSeparator" w:id="0">
    <w:p w14:paraId="4A029752" w14:textId="77777777" w:rsidR="00EA6472" w:rsidRDefault="00EA64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1EEF4" w14:textId="77777777" w:rsidR="006F53F1" w:rsidRDefault="006F53F1">
    <w:pPr>
      <w:rPr>
        <w:sz w:val="36"/>
        <w:szCs w:val="36"/>
      </w:rPr>
    </w:pPr>
  </w:p>
  <w:p w14:paraId="2DA8B207" w14:textId="77777777" w:rsidR="006F53F1" w:rsidRPr="00AD5685" w:rsidRDefault="00B8389B">
    <w:pPr>
      <w:jc w:val="center"/>
      <w:rPr>
        <w:rFonts w:ascii="Times New Roman" w:hAnsi="Times New Roman" w:cs="Times New Roman"/>
        <w:sz w:val="36"/>
        <w:szCs w:val="36"/>
      </w:rPr>
    </w:pPr>
    <w:r w:rsidRPr="00AD5685">
      <w:rPr>
        <w:rFonts w:ascii="Times New Roman" w:hAnsi="Times New Roman" w:cs="Times New Roman"/>
        <w:sz w:val="36"/>
        <w:szCs w:val="36"/>
      </w:rPr>
      <w:t>Scientific Journal Article: Notes Capture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F53F1"/>
    <w:rsid w:val="00017332"/>
    <w:rsid w:val="000211AB"/>
    <w:rsid w:val="000368EE"/>
    <w:rsid w:val="000A643A"/>
    <w:rsid w:val="000B2604"/>
    <w:rsid w:val="00106BDF"/>
    <w:rsid w:val="001166A1"/>
    <w:rsid w:val="00135B03"/>
    <w:rsid w:val="00153546"/>
    <w:rsid w:val="001C2E68"/>
    <w:rsid w:val="001E5FAE"/>
    <w:rsid w:val="00262120"/>
    <w:rsid w:val="00271E59"/>
    <w:rsid w:val="00285E2F"/>
    <w:rsid w:val="0029109C"/>
    <w:rsid w:val="002B1967"/>
    <w:rsid w:val="00345835"/>
    <w:rsid w:val="003512E3"/>
    <w:rsid w:val="0037277C"/>
    <w:rsid w:val="003B0161"/>
    <w:rsid w:val="00411AF1"/>
    <w:rsid w:val="00481245"/>
    <w:rsid w:val="0048375C"/>
    <w:rsid w:val="004A3283"/>
    <w:rsid w:val="004F2745"/>
    <w:rsid w:val="004F4683"/>
    <w:rsid w:val="00505A7C"/>
    <w:rsid w:val="00555DB9"/>
    <w:rsid w:val="005D2437"/>
    <w:rsid w:val="00622171"/>
    <w:rsid w:val="00667BE8"/>
    <w:rsid w:val="006B0859"/>
    <w:rsid w:val="006F53F1"/>
    <w:rsid w:val="0070384C"/>
    <w:rsid w:val="00712EE1"/>
    <w:rsid w:val="00722364"/>
    <w:rsid w:val="0074180D"/>
    <w:rsid w:val="0074342A"/>
    <w:rsid w:val="00743A14"/>
    <w:rsid w:val="0076450B"/>
    <w:rsid w:val="007A57AD"/>
    <w:rsid w:val="008210DA"/>
    <w:rsid w:val="00823ECA"/>
    <w:rsid w:val="00827888"/>
    <w:rsid w:val="008549B1"/>
    <w:rsid w:val="00855FE4"/>
    <w:rsid w:val="00861BD6"/>
    <w:rsid w:val="00950AF3"/>
    <w:rsid w:val="00A00335"/>
    <w:rsid w:val="00AD5685"/>
    <w:rsid w:val="00B03CCD"/>
    <w:rsid w:val="00B72EC7"/>
    <w:rsid w:val="00B8389B"/>
    <w:rsid w:val="00CA3883"/>
    <w:rsid w:val="00CC0495"/>
    <w:rsid w:val="00CC7A80"/>
    <w:rsid w:val="00D00419"/>
    <w:rsid w:val="00D60F23"/>
    <w:rsid w:val="00DC2A1E"/>
    <w:rsid w:val="00DE70E1"/>
    <w:rsid w:val="00E46C7A"/>
    <w:rsid w:val="00E503B1"/>
    <w:rsid w:val="00E52CE8"/>
    <w:rsid w:val="00E62A64"/>
    <w:rsid w:val="00EA6472"/>
    <w:rsid w:val="00F00551"/>
    <w:rsid w:val="00F22E4B"/>
    <w:rsid w:val="00F64F5D"/>
    <w:rsid w:val="00F83CC3"/>
    <w:rsid w:val="00FC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73C5"/>
  <w15:docId w15:val="{63627CFF-59F3-4256-8123-B719D73B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5685"/>
    <w:pPr>
      <w:tabs>
        <w:tab w:val="center" w:pos="4680"/>
        <w:tab w:val="right" w:pos="9360"/>
      </w:tabs>
      <w:spacing w:line="240" w:lineRule="auto"/>
    </w:pPr>
  </w:style>
  <w:style w:type="character" w:customStyle="1" w:styleId="HeaderChar">
    <w:name w:val="Header Char"/>
    <w:basedOn w:val="DefaultParagraphFont"/>
    <w:link w:val="Header"/>
    <w:uiPriority w:val="99"/>
    <w:rsid w:val="00AD5685"/>
  </w:style>
  <w:style w:type="paragraph" w:styleId="Footer">
    <w:name w:val="footer"/>
    <w:basedOn w:val="Normal"/>
    <w:link w:val="FooterChar"/>
    <w:uiPriority w:val="99"/>
    <w:unhideWhenUsed/>
    <w:rsid w:val="00AD5685"/>
    <w:pPr>
      <w:tabs>
        <w:tab w:val="center" w:pos="4680"/>
        <w:tab w:val="right" w:pos="9360"/>
      </w:tabs>
      <w:spacing w:line="240" w:lineRule="auto"/>
    </w:pPr>
  </w:style>
  <w:style w:type="character" w:customStyle="1" w:styleId="FooterChar">
    <w:name w:val="Footer Char"/>
    <w:basedOn w:val="DefaultParagraphFont"/>
    <w:link w:val="Footer"/>
    <w:uiPriority w:val="99"/>
    <w:rsid w:val="00AD5685"/>
  </w:style>
  <w:style w:type="character" w:customStyle="1" w:styleId="Heading1Char">
    <w:name w:val="Heading 1 Char"/>
    <w:basedOn w:val="DefaultParagraphFont"/>
    <w:link w:val="Heading1"/>
    <w:uiPriority w:val="9"/>
    <w:rsid w:val="00F00551"/>
    <w:rPr>
      <w:sz w:val="40"/>
      <w:szCs w:val="40"/>
    </w:rPr>
  </w:style>
  <w:style w:type="paragraph" w:styleId="Bibliography">
    <w:name w:val="Bibliography"/>
    <w:basedOn w:val="Normal"/>
    <w:next w:val="Normal"/>
    <w:uiPriority w:val="37"/>
    <w:unhideWhenUsed/>
    <w:rsid w:val="00F0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5589">
      <w:bodyDiv w:val="1"/>
      <w:marLeft w:val="0"/>
      <w:marRight w:val="0"/>
      <w:marTop w:val="0"/>
      <w:marBottom w:val="0"/>
      <w:divBdr>
        <w:top w:val="none" w:sz="0" w:space="0" w:color="auto"/>
        <w:left w:val="none" w:sz="0" w:space="0" w:color="auto"/>
        <w:bottom w:val="none" w:sz="0" w:space="0" w:color="auto"/>
        <w:right w:val="none" w:sz="0" w:space="0" w:color="auto"/>
      </w:divBdr>
    </w:div>
    <w:div w:id="560556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Lev98</b:Tag>
    <b:SourceType>JournalArticle</b:SourceType>
    <b:Guid>{E71E2CF4-EDD7-4E4C-B03D-B777A15E76EA}</b:Guid>
    <b:Title>The stability of the RNA bases: Implications for the origin of life</b:Title>
    <b:JournalName>Proc. Natl. Acad. Sci. USA</b:JournalName>
    <b:Year>1998</b:Year>
    <b:Pages>7933-7938</b:Pages>
    <b:Volume>95</b:Volume>
    <b:Month>May</b:Month>
    <b:Day>8</b:Day>
    <b:Medium>Document</b:Medium>
    <b:YearAccessed>2018</b:YearAccessed>
    <b:MonthAccessed>December</b:MonthAccessed>
    <b:DayAccessed>22</b:DayAccessed>
    <b:Author>
      <b:Author>
        <b:NameList>
          <b:Person>
            <b:Last>Levy</b:Last>
            <b:First>Matthew</b:First>
          </b:Person>
          <b:Person>
            <b:Last>Miller</b:Last>
            <b:Middle>L</b:Middle>
            <b:First>Stanley</b:First>
          </b:Person>
        </b:NameList>
      </b:Author>
    </b:Author>
    <b:RefOrder>1</b:RefOrder>
  </b:Source>
</b:Sources>
</file>

<file path=customXml/itemProps1.xml><?xml version="1.0" encoding="utf-8"?>
<ds:datastoreItem xmlns:ds="http://schemas.openxmlformats.org/officeDocument/2006/customXml" ds:itemID="{4ABDCC77-6700-4E31-80FE-C010AD4E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Union</cp:lastModifiedBy>
  <cp:revision>86</cp:revision>
  <dcterms:created xsi:type="dcterms:W3CDTF">2018-12-18T00:23:00Z</dcterms:created>
  <dcterms:modified xsi:type="dcterms:W3CDTF">2018-12-22T13:34:00Z</dcterms:modified>
</cp:coreProperties>
</file>