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3BAF" w14:textId="77777777" w:rsidR="009B680A" w:rsidRPr="009C144E" w:rsidRDefault="009B680A" w:rsidP="00F75830">
      <w:pPr>
        <w:rPr>
          <w:rFonts w:asciiTheme="majorBidi" w:hAnsiTheme="majorBidi" w:cstheme="majorBidi"/>
        </w:rPr>
      </w:pPr>
      <w:r w:rsidRPr="009C144E">
        <w:rPr>
          <w:rFonts w:asciiTheme="majorBidi" w:hAnsiTheme="majorBidi" w:cstheme="majorBidi"/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6192" behindDoc="0" locked="0" layoutInCell="0" allowOverlap="1" wp14:anchorId="255DD2D3" wp14:editId="3431C732">
                <wp:simplePos x="0" y="0"/>
                <wp:positionH relativeFrom="page">
                  <wp:posOffset>196850</wp:posOffset>
                </wp:positionH>
                <wp:positionV relativeFrom="page">
                  <wp:posOffset>296545</wp:posOffset>
                </wp:positionV>
                <wp:extent cx="7222490" cy="9535160"/>
                <wp:effectExtent l="0" t="0" r="16510" b="2667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2490" cy="9535160"/>
                          <a:chOff x="316" y="406"/>
                          <a:chExt cx="11608" cy="15028"/>
                        </a:xfrm>
                      </wpg:grpSpPr>
                      <wpg:grpSp>
                        <wpg:cNvPr id="40" name="Group 21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41" name="Rectangle 22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pattFill prst="zigZag">
                              <a:fgClr>
                                <a:srgbClr val="8C8C8C"/>
                              </a:fgClr>
                              <a:bgClr>
                                <a:srgbClr val="BFBFBF"/>
                              </a:bgClr>
                            </a:patt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4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rgbClr val="737373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80"/>
                                    <w:szCs w:val="80"/>
                                  </w:rPr>
                                  <w:alias w:val="Assignment Name"/>
                                  <w:tag w:val="Assignment Name"/>
                                  <w:id w:val="1356847385"/>
                                  <w:placeholder>
                                    <w:docPart w:val="57DD90FBEDCE4BDFB2A7BF9E853C6CB3"/>
                                  </w:placeholder>
                                </w:sdtPr>
                                <w:sdtEndPr/>
                                <w:sdtContent>
                                  <w:p w14:paraId="5FF7B617" w14:textId="545EC1AF" w:rsidR="00192BCD" w:rsidRPr="00137E7E" w:rsidRDefault="00192BCD" w:rsidP="009B680A">
                                    <w:pPr>
                                      <w:pStyle w:val="NoSpacing"/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t>Data Project #</w:t>
                                    </w:r>
                                    <w:r w:rsidR="00976E60">
                                      <w:rPr>
                                        <w:color w:val="000000" w:themeColor="text1"/>
                                        <w:sz w:val="80"/>
                                        <w:szCs w:val="80"/>
                                      </w:rPr>
                                      <w:t>6</w:t>
                                    </w:r>
                                  </w:p>
                                </w:sdtContent>
                              </w:sdt>
                              <w:p w14:paraId="3D116C4B" w14:textId="77777777" w:rsidR="00192BCD" w:rsidRDefault="00192BCD" w:rsidP="009B680A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</w:p>
                              <w:p w14:paraId="60744E37" w14:textId="77777777" w:rsidR="00192BCD" w:rsidRDefault="00192BCD" w:rsidP="009B680A">
                                <w:pPr>
                                  <w:pStyle w:val="NoSpacing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63F3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Submitted By: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                                         Maaz Siddiqui         </w:t>
                                </w:r>
                              </w:p>
                              <w:p w14:paraId="68E96D11" w14:textId="77777777" w:rsidR="00192BCD" w:rsidRPr="00D71669" w:rsidRDefault="00192BCD" w:rsidP="009B680A">
                                <w:pPr>
                                  <w:pStyle w:val="NoSpacing"/>
                                  <w:rPr>
                                    <w:color w:val="FFFFFF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5E0A2441" w14:textId="77777777" w:rsidR="00192BCD" w:rsidRPr="00D71669" w:rsidRDefault="00192BCD" w:rsidP="009B680A">
                                <w:pPr>
                                  <w:pStyle w:val="NoSpacing"/>
                                  <w:rPr>
                                    <w:b/>
                                    <w:color w:val="FFFFFF"/>
                                    <w:sz w:val="36"/>
                                  </w:rPr>
                                </w:pPr>
                              </w:p>
                              <w:p w14:paraId="430E0B74" w14:textId="77777777" w:rsidR="00192BCD" w:rsidRPr="00D71669" w:rsidRDefault="00192BCD" w:rsidP="009B680A">
                                <w:pPr>
                                  <w:pStyle w:val="NoSpacing"/>
                                  <w:rPr>
                                    <w:color w:va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4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321" y="3424"/>
                              <a:ext cx="3125" cy="6069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44" name="Rectangle 2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CDA3B6F" w14:textId="1802666A" w:rsidR="00192BCD" w:rsidRPr="00063E95" w:rsidRDefault="00192BCD" w:rsidP="009B680A">
                                  <w:pPr>
                                    <w:jc w:val="center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</w:pPr>
                                  <w:r w:rsidRPr="00063E95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  <w:t xml:space="preserve">Submitted on:           </w:t>
                                  </w:r>
                                  <w:sdt>
                                    <w:sdtP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</w:rPr>
                                      <w:id w:val="423389690"/>
                                      <w:date w:fullDate="2020-06-21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1F3973">
                                        <w:rPr>
                                          <w:rFonts w:asciiTheme="minorHAnsi" w:eastAsia="Times New Roman" w:hAnsiTheme="minorHAnsi" w:cstheme="minorHAnsi"/>
                                          <w:b/>
                                        </w:rPr>
                                        <w:t>6/21/2020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" name="Rectangle 2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" name="Rectangle 2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8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26C015" w14:textId="77777777" w:rsidR="00192BCD" w:rsidRPr="00063E95" w:rsidRDefault="00192BCD" w:rsidP="009B680A">
                                  <w:pPr>
                                    <w:jc w:val="center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</w:pPr>
                                  <w:r w:rsidRPr="00063E95"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</w:rPr>
                                    <w:t>Due Date:</w:t>
                                  </w:r>
                                </w:p>
                                <w:p w14:paraId="08A3A64C" w14:textId="48CA02F1" w:rsidR="00192BCD" w:rsidRPr="00063E95" w:rsidRDefault="00CE44A6" w:rsidP="009B680A">
                                  <w:pPr>
                                    <w:jc w:val="center"/>
                                    <w:rPr>
                                      <w:rFonts w:asciiTheme="minorHAnsi" w:eastAsia="Times New Roman" w:hAnsiTheme="minorHAnsi" w:cstheme="minorHAnsi"/>
                                      <w:b/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HAnsi" w:eastAsia="Times New Roman" w:hAnsiTheme="minorHAnsi" w:cstheme="minorHAnsi"/>
                                        <w:b/>
                                      </w:rPr>
                                      <w:id w:val="1206992231"/>
                                      <w:date w:fullDate="2020-06-21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30625B">
                                        <w:rPr>
                                          <w:rFonts w:asciiTheme="minorHAnsi" w:eastAsia="Times New Roman" w:hAnsiTheme="minorHAnsi" w:cstheme="minorHAnsi"/>
                                          <w:b/>
                                        </w:rPr>
                                        <w:t>6/21/2020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7" name="Rectangle 2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2F5BB9" w14:textId="77777777" w:rsidR="00192BCD" w:rsidRPr="007467CF" w:rsidRDefault="00192BCD" w:rsidP="009B680A">
                                  <w:pPr>
                                    <w:rPr>
                                      <w:rFonts w:eastAsia="Times New Roman"/>
                                      <w:b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8" name="Rectangle 2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Rectangle 3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="Times New Roman" w:hAnsiTheme="minorHAnsi" w:cstheme="minorHAnsi"/>
                                    <w:color w:val="000000" w:themeColor="text1"/>
                                    <w:sz w:val="32"/>
                                    <w:szCs w:val="36"/>
                                  </w:rPr>
                                  <w:alias w:val="Term"/>
                                  <w:tag w:val="Term"/>
                                  <w:id w:val="2006623997"/>
                                </w:sdtPr>
                                <w:sdtEndPr>
                                  <w:rPr>
                                    <w:sz w:val="20"/>
                                    <w:szCs w:val="22"/>
                                  </w:rPr>
                                </w:sdtEndPr>
                                <w:sdtContent>
                                  <w:p w14:paraId="78DE7ED4" w14:textId="77777777" w:rsidR="00192BCD" w:rsidRPr="00ED6553" w:rsidRDefault="00192BCD" w:rsidP="009B680A">
                                    <w:pPr>
                                      <w:jc w:val="center"/>
                                      <w:rPr>
                                        <w:rFonts w:asciiTheme="minorHAnsi" w:eastAsia="Times New Roman" w:hAnsiTheme="minorHAnsi" w:cstheme="minorHAnsi"/>
                                        <w:color w:val="000000" w:themeColor="text1"/>
                                      </w:rPr>
                                    </w:pPr>
                                    <w:r w:rsidRPr="00ED6553">
                                      <w:rPr>
                                        <w:rFonts w:asciiTheme="minorHAnsi" w:eastAsia="Times New Roman" w:hAnsiTheme="minorHAnsi" w:cstheme="minorHAnsi"/>
                                        <w:color w:val="000000" w:themeColor="text1"/>
                                        <w:sz w:val="32"/>
                                        <w:szCs w:val="36"/>
                                      </w:rPr>
                                      <w:t>Summer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1" name="Group 32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52" name="Group 33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3" name="Rectangle 3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4" name="Rectangle 3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5" name="Rectangle 3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B474D1" w14:textId="77777777" w:rsidR="00192BCD" w:rsidRPr="007467CF" w:rsidRDefault="00192BCD" w:rsidP="009B680A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FFFFFF"/>
                                    <w:sz w:val="56"/>
                                  </w:rPr>
                                </w:pPr>
                                <w:r>
                                  <w:rPr>
                                    <w:b/>
                                    <w:sz w:val="56"/>
                                  </w:rPr>
                                  <w:t xml:space="preserve">Course Code: </w:t>
                                </w:r>
                                <w:sdt>
                                  <w:sdtPr>
                                    <w:rPr>
                                      <w:b/>
                                      <w:sz w:val="56"/>
                                    </w:rPr>
                                    <w:alias w:val="Course Code"/>
                                    <w:tag w:val="Course Code"/>
                                    <w:id w:val="-76759430"/>
                                    <w:lock w:val="sdtLocked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sz w:val="56"/>
                                      </w:rPr>
                                      <w:t>MATH 2930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55DD2D3" id="Group 39" o:spid="_x0000_s1026" style="position:absolute;margin-left:15.5pt;margin-top:23.35pt;width:568.7pt;height:750.8pt;z-index:251656192;mso-height-percent:950;mso-position-horizontal-relative:page;mso-position-vertical-relative:page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" o:allowincell="f">
                <v:group id="Group 21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2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" fillcolor="#8c8c8c" strokecolor="white" strokeweight="1pt">
                    <v:fill r:id="rId8" o:title="" color2="#bfbfbf" type="pattern"/>
                    <v:shadow color="#d8d8d8" offset="3pt,3pt"/>
                  </v:rect>
                  <v:rect id="Rectangle 23" o:spid="_x0000_s1029" style="position:absolute;left:3434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" fillcolor="#737373" strokecolor="white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color w:val="000000" w:themeColor="text1"/>
                              <w:sz w:val="80"/>
                              <w:szCs w:val="80"/>
                            </w:rPr>
                            <w:alias w:val="Assignment Name"/>
                            <w:tag w:val="Assignment Name"/>
                            <w:id w:val="1356847385"/>
                            <w:placeholder>
                              <w:docPart w:val="57DD90FBEDCE4BDFB2A7BF9E853C6CB3"/>
                            </w:placeholder>
                          </w:sdtPr>
                          <w:sdtEndPr/>
                          <w:sdtContent>
                            <w:p w14:paraId="5FF7B617" w14:textId="545EC1AF" w:rsidR="00192BCD" w:rsidRPr="00137E7E" w:rsidRDefault="00192BCD" w:rsidP="009B680A">
                              <w:pPr>
                                <w:pStyle w:val="NoSpacing"/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t>Data Project #</w:t>
                              </w:r>
                              <w:r w:rsidR="00976E60">
                                <w:rPr>
                                  <w:color w:val="000000" w:themeColor="text1"/>
                                  <w:sz w:val="80"/>
                                  <w:szCs w:val="80"/>
                                </w:rPr>
                                <w:t>6</w:t>
                              </w:r>
                            </w:p>
                          </w:sdtContent>
                        </w:sdt>
                        <w:p w14:paraId="3D116C4B" w14:textId="77777777" w:rsidR="00192BCD" w:rsidRDefault="00192BCD" w:rsidP="009B680A">
                          <w:pPr>
                            <w:pStyle w:val="NoSpacing"/>
                            <w:rPr>
                              <w:sz w:val="40"/>
                              <w:szCs w:val="40"/>
                              <w:u w:val="single"/>
                            </w:rPr>
                          </w:pPr>
                        </w:p>
                        <w:p w14:paraId="60744E37" w14:textId="77777777" w:rsidR="00192BCD" w:rsidRDefault="00192BCD" w:rsidP="009B680A">
                          <w:pPr>
                            <w:pStyle w:val="NoSpacing"/>
                            <w:rPr>
                              <w:sz w:val="40"/>
                              <w:szCs w:val="40"/>
                            </w:rPr>
                          </w:pPr>
                          <w:r w:rsidRPr="00F63F3B"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Submitted By: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                                             Maaz Siddiqui         </w:t>
                          </w:r>
                        </w:p>
                        <w:p w14:paraId="68E96D11" w14:textId="77777777" w:rsidR="00192BCD" w:rsidRPr="00D71669" w:rsidRDefault="00192BCD" w:rsidP="009B680A">
                          <w:pPr>
                            <w:pStyle w:val="NoSpacing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  <w:p w14:paraId="5E0A2441" w14:textId="77777777" w:rsidR="00192BCD" w:rsidRPr="00D71669" w:rsidRDefault="00192BCD" w:rsidP="009B680A">
                          <w:pPr>
                            <w:pStyle w:val="NoSpacing"/>
                            <w:rPr>
                              <w:b/>
                              <w:color w:val="FFFFFF"/>
                              <w:sz w:val="36"/>
                            </w:rPr>
                          </w:pPr>
                        </w:p>
                        <w:p w14:paraId="430E0B74" w14:textId="77777777" w:rsidR="00192BCD" w:rsidRPr="00D71669" w:rsidRDefault="00192BCD" w:rsidP="009B680A">
                          <w:pPr>
                            <w:pStyle w:val="NoSpacing"/>
                            <w:rPr>
                              <w:color w:val="FFFFFF"/>
                            </w:rPr>
                          </w:pPr>
                        </w:p>
                      </w:txbxContent>
                    </v:textbox>
                  </v:rect>
                  <v:group id="Group 24" o:spid="_x0000_s1030" style="position:absolute;left:321;top:3424;width:3125;height:6069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25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" fillcolor="#a7bfde" strokecolor="white" strokeweight="1pt">
                      <v:fill opacity="52428f"/>
                      <v:shadow color="#d8d8d8" offset="3pt,3pt"/>
                      <v:textbox>
                        <w:txbxContent>
                          <w:p w14:paraId="0CDA3B6F" w14:textId="1802666A" w:rsidR="00192BCD" w:rsidRPr="00063E95" w:rsidRDefault="00192BCD" w:rsidP="009B680A">
                            <w:pPr>
                              <w:jc w:val="center"/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</w:pPr>
                            <w:r w:rsidRPr="00063E95"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  <w:t xml:space="preserve">Submitted on:           </w:t>
                            </w:r>
                            <w:sdt>
                              <w:sdtP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id w:val="423389690"/>
                                <w:date w:fullDate="2020-06-2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1F3973">
                                  <w:rPr>
                                    <w:rFonts w:asciiTheme="minorHAnsi" w:eastAsia="Times New Roman" w:hAnsiTheme="minorHAnsi" w:cstheme="minorHAnsi"/>
                                    <w:b/>
                                  </w:rPr>
                                  <w:t>6/21/2020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26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" fillcolor="#a7bfde" strokecolor="white" strokeweight="1pt">
                      <v:fill opacity="32896f"/>
                      <v:shadow color="#d8d8d8" offset="3pt,3pt"/>
                    </v:rect>
                    <v:rect id="Rectangle 27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" fillcolor="#a7bfde" strokecolor="white" strokeweight="1pt">
                      <v:fill opacity="52428f"/>
                      <v:shadow color="#d8d8d8" offset="3pt,3pt"/>
                      <v:textbox>
                        <w:txbxContent>
                          <w:p w14:paraId="2B26C015" w14:textId="77777777" w:rsidR="00192BCD" w:rsidRPr="00063E95" w:rsidRDefault="00192BCD" w:rsidP="009B680A">
                            <w:pPr>
                              <w:jc w:val="center"/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</w:pPr>
                            <w:r w:rsidRPr="00063E95">
                              <w:rPr>
                                <w:rFonts w:asciiTheme="minorHAnsi" w:eastAsia="Times New Roman" w:hAnsiTheme="minorHAnsi" w:cstheme="minorHAnsi"/>
                                <w:b/>
                              </w:rPr>
                              <w:t>Due Date:</w:t>
                            </w:r>
                          </w:p>
                          <w:p w14:paraId="08A3A64C" w14:textId="48CA02F1" w:rsidR="00192BCD" w:rsidRPr="00063E95" w:rsidRDefault="00CE44A6" w:rsidP="009B680A">
                            <w:pPr>
                              <w:jc w:val="center"/>
                              <w:rPr>
                                <w:rFonts w:asciiTheme="minorHAnsi" w:eastAsia="Times New Roman" w:hAnsiTheme="minorHAnsi" w:cstheme="minorHAnsi"/>
                                <w:b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rFonts w:asciiTheme="minorHAnsi" w:eastAsia="Times New Roman" w:hAnsiTheme="minorHAnsi" w:cstheme="minorHAnsi"/>
                                  <w:b/>
                                </w:rPr>
                                <w:id w:val="1206992231"/>
                                <w:date w:fullDate="2020-06-2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30625B">
                                  <w:rPr>
                                    <w:rFonts w:asciiTheme="minorHAnsi" w:eastAsia="Times New Roman" w:hAnsiTheme="minorHAnsi" w:cstheme="minorHAnsi"/>
                                    <w:b/>
                                  </w:rPr>
                                  <w:t>6/21/2020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28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" fillcolor="#a7bfde" strokecolor="white" strokeweight="1pt">
                      <v:fill opacity="32896f"/>
                      <v:shadow color="#d8d8d8" offset="3pt,3pt"/>
                      <v:textbox>
                        <w:txbxContent>
                          <w:p w14:paraId="092F5BB9" w14:textId="77777777" w:rsidR="00192BCD" w:rsidRPr="007467CF" w:rsidRDefault="00192BCD" w:rsidP="009B680A">
                            <w:pPr>
                              <w:rPr>
                                <w:rFonts w:eastAsia="Times New Roman"/>
                                <w:b/>
                                <w:sz w:val="32"/>
                              </w:rPr>
                            </w:pPr>
                          </w:p>
                        </w:txbxContent>
                      </v:textbox>
                    </v:rect>
                    <v:rect id="Rectangle 29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" fillcolor="#a7bfde" strokecolor="white" strokeweight="1pt">
                      <v:fill opacity="32896f"/>
                      <v:shadow color="#d8d8d8" offset="3pt,3pt"/>
                    </v:rect>
                    <v:rect id="Rectangle 30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" fillcolor="#a7bfde" strokecolor="white" strokeweight="1pt">
                      <v:fill opacity="32896f"/>
                      <v:shadow color="#d8d8d8" offset="3pt,3pt"/>
                    </v:rect>
                  </v:group>
                  <v:rect id="Rectangle 31" o:spid="_x0000_s1037" style="position:absolute;left:2690;top:406;width:1563;height:151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" fillcolor="#c0504d" strokecolor="white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rFonts w:asciiTheme="minorHAnsi" w:eastAsia="Times New Roman" w:hAnsiTheme="minorHAnsi" w:cstheme="minorHAnsi"/>
                              <w:color w:val="000000" w:themeColor="text1"/>
                              <w:sz w:val="32"/>
                              <w:szCs w:val="36"/>
                            </w:rPr>
                            <w:alias w:val="Term"/>
                            <w:tag w:val="Term"/>
                            <w:id w:val="2006623997"/>
                          </w:sdtPr>
                          <w:sdtEndPr>
                            <w:rPr>
                              <w:sz w:val="20"/>
                              <w:szCs w:val="22"/>
                            </w:rPr>
                          </w:sdtEndPr>
                          <w:sdtContent>
                            <w:p w14:paraId="78DE7ED4" w14:textId="77777777" w:rsidR="00192BCD" w:rsidRPr="00ED6553" w:rsidRDefault="00192BCD" w:rsidP="009B680A">
                              <w:pPr>
                                <w:jc w:val="center"/>
                                <w:rPr>
                                  <w:rFonts w:asciiTheme="minorHAnsi" w:eastAsia="Times New Roman" w:hAnsiTheme="minorHAnsi" w:cstheme="minorHAnsi"/>
                                  <w:color w:val="000000" w:themeColor="text1"/>
                                </w:rPr>
                              </w:pPr>
                              <w:r w:rsidRPr="00ED6553">
                                <w:rPr>
                                  <w:rFonts w:asciiTheme="minorHAnsi" w:eastAsia="Times New Roman" w:hAnsiTheme="minorHAnsi" w:cstheme="minorHAnsi"/>
                                  <w:color w:val="000000" w:themeColor="text1"/>
                                  <w:sz w:val="32"/>
                                  <w:szCs w:val="36"/>
                                </w:rPr>
                                <w:t>Summer 2020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32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33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">
                    <v:rect id="Rectangle 34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" fillcolor="#bfbfbf" strokecolor="white" strokeweight="1pt">
                      <v:fill opacity="32896f"/>
                      <v:shadow color="#d8d8d8" offset="3pt,3pt"/>
                    </v:rect>
                    <v:rect id="Rectangle 35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" fillcolor="#c0504d" strokecolor="white" strokeweight="1pt">
                      <v:shadow color="#d8d8d8" offset="3pt,3pt"/>
                    </v:rect>
                    <v:rect id="Rectangle 36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" fillcolor="#bfbfbf" strokecolor="white" strokeweight="1pt">
                      <v:fill opacity="32896f"/>
                      <v:shadow color="#d8d8d8" offset="3pt,3pt"/>
                    </v:rect>
                  </v:group>
                  <v:rect id="Rectangle 37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" filled="f" stroked="f" strokecolor="white" strokeweight="1pt">
                    <v:fill opacity="52428f"/>
                    <v:textbox inset=",0,,0">
                      <w:txbxContent>
                        <w:p w14:paraId="0AB474D1" w14:textId="77777777" w:rsidR="00192BCD" w:rsidRPr="007467CF" w:rsidRDefault="00192BCD" w:rsidP="009B680A">
                          <w:pPr>
                            <w:pStyle w:val="NoSpacing"/>
                            <w:jc w:val="right"/>
                            <w:rPr>
                              <w:b/>
                              <w:color w:val="FFFFFF"/>
                              <w:sz w:val="56"/>
                            </w:rPr>
                          </w:pPr>
                          <w:r>
                            <w:rPr>
                              <w:b/>
                              <w:sz w:val="56"/>
                            </w:rPr>
                            <w:t xml:space="preserve">Course Code: </w:t>
                          </w:r>
                          <w:sdt>
                            <w:sdtPr>
                              <w:rPr>
                                <w:b/>
                                <w:sz w:val="56"/>
                              </w:rPr>
                              <w:alias w:val="Course Code"/>
                              <w:tag w:val="Course Code"/>
                              <w:id w:val="-76759430"/>
                              <w:lock w:val="sdtLocked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sz w:val="56"/>
                                </w:rPr>
                                <w:t>MATH 2930</w:t>
                              </w:r>
                            </w:sdtContent>
                          </w:sdt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2E88689" w14:textId="77777777" w:rsidR="009B680A" w:rsidRPr="009C144E" w:rsidRDefault="009B680A" w:rsidP="00F75830">
      <w:pPr>
        <w:rPr>
          <w:rFonts w:asciiTheme="majorBidi" w:hAnsiTheme="majorBidi" w:cstheme="majorBidi"/>
          <w:sz w:val="24"/>
          <w:szCs w:val="24"/>
        </w:rPr>
      </w:pPr>
    </w:p>
    <w:p w14:paraId="1D7E0712" w14:textId="77777777" w:rsidR="009B680A" w:rsidRPr="009C144E" w:rsidRDefault="009B680A" w:rsidP="00F75830">
      <w:pPr>
        <w:rPr>
          <w:rFonts w:asciiTheme="majorBidi" w:hAnsiTheme="majorBidi" w:cstheme="majorBidi"/>
        </w:rPr>
      </w:pPr>
    </w:p>
    <w:p w14:paraId="06E1F417" w14:textId="77777777" w:rsidR="009B680A" w:rsidRPr="009C144E" w:rsidRDefault="009B680A" w:rsidP="00F75830">
      <w:pPr>
        <w:rPr>
          <w:rFonts w:asciiTheme="majorBidi" w:hAnsiTheme="majorBidi" w:cstheme="majorBidi"/>
        </w:rPr>
      </w:pPr>
    </w:p>
    <w:p w14:paraId="552F682F" w14:textId="145D4E85" w:rsidR="009B680A" w:rsidRPr="009C144E" w:rsidRDefault="009B680A" w:rsidP="00F75830">
      <w:pPr>
        <w:rPr>
          <w:rFonts w:asciiTheme="majorBidi" w:hAnsiTheme="majorBidi" w:cstheme="majorBidi"/>
        </w:rPr>
      </w:pPr>
      <w:r w:rsidRPr="009C144E">
        <w:rPr>
          <w:rFonts w:asciiTheme="majorBidi" w:hAnsiTheme="majorBidi" w:cstheme="majorBidi"/>
        </w:rPr>
        <w:br w:type="page"/>
      </w:r>
    </w:p>
    <w:p w14:paraId="38D9F25A" w14:textId="4443C589" w:rsidR="00A339A0" w:rsidRPr="00E245F5" w:rsidRDefault="0064745D" w:rsidP="009458F5">
      <w:pPr>
        <w:jc w:val="center"/>
        <w:rPr>
          <w:rFonts w:asciiTheme="majorBidi" w:hAnsiTheme="majorBidi" w:cstheme="majorBidi"/>
          <w:szCs w:val="20"/>
        </w:rPr>
      </w:pPr>
      <w:r w:rsidRPr="00B95DF8">
        <w:rPr>
          <w:rFonts w:asciiTheme="majorBidi" w:hAnsiTheme="majorBidi" w:cstheme="majorBidi"/>
          <w:b/>
          <w:bCs/>
          <w:sz w:val="18"/>
          <w:szCs w:val="18"/>
        </w:rPr>
        <w:lastRenderedPageBreak/>
        <w:t xml:space="preserve">Effect of </w:t>
      </w:r>
      <w:r w:rsidR="00153BBB" w:rsidRPr="00B95DF8">
        <w:rPr>
          <w:rFonts w:asciiTheme="majorBidi" w:hAnsiTheme="majorBidi" w:cstheme="majorBidi"/>
          <w:b/>
          <w:bCs/>
          <w:sz w:val="18"/>
          <w:szCs w:val="18"/>
        </w:rPr>
        <w:t>Placement on Product Sales</w:t>
      </w:r>
    </w:p>
    <w:p w14:paraId="2850FCBD" w14:textId="1931B039" w:rsidR="00023A36" w:rsidRPr="007847F9" w:rsidRDefault="00023A36" w:rsidP="00370ED7">
      <w:pPr>
        <w:jc w:val="both"/>
        <w:rPr>
          <w:rFonts w:asciiTheme="majorBidi" w:hAnsiTheme="majorBidi" w:cstheme="majorBidi"/>
          <w:sz w:val="18"/>
          <w:szCs w:val="18"/>
        </w:rPr>
      </w:pPr>
    </w:p>
    <w:p w14:paraId="2D9B7B1D" w14:textId="6AC9AB01" w:rsidR="00852D9F" w:rsidRDefault="00D13A2D" w:rsidP="006D629A">
      <w:pPr>
        <w:jc w:val="both"/>
        <w:rPr>
          <w:rFonts w:asciiTheme="majorBidi" w:hAnsiTheme="majorBidi" w:cstheme="majorBidi"/>
          <w:sz w:val="18"/>
          <w:szCs w:val="18"/>
        </w:rPr>
      </w:pPr>
      <w:r w:rsidRPr="007847F9">
        <w:rPr>
          <w:rFonts w:asciiTheme="majorBidi" w:hAnsiTheme="majorBidi" w:cstheme="majorBidi"/>
          <w:sz w:val="18"/>
          <w:szCs w:val="18"/>
        </w:rPr>
        <w:tab/>
      </w:r>
      <w:r w:rsidR="0061052A" w:rsidRPr="007847F9">
        <w:rPr>
          <w:rFonts w:asciiTheme="majorBidi" w:hAnsiTheme="majorBidi" w:cstheme="majorBidi"/>
          <w:sz w:val="18"/>
          <w:szCs w:val="18"/>
        </w:rPr>
        <w:t xml:space="preserve">A study was conducted </w:t>
      </w:r>
      <w:r w:rsidR="00E63549" w:rsidRPr="007847F9">
        <w:rPr>
          <w:rFonts w:asciiTheme="majorBidi" w:hAnsiTheme="majorBidi" w:cstheme="majorBidi"/>
          <w:sz w:val="18"/>
          <w:szCs w:val="18"/>
        </w:rPr>
        <w:t xml:space="preserve">determine whether </w:t>
      </w:r>
      <w:r w:rsidR="008A0E3E">
        <w:rPr>
          <w:rFonts w:asciiTheme="majorBidi" w:hAnsiTheme="majorBidi" w:cstheme="majorBidi"/>
          <w:sz w:val="18"/>
          <w:szCs w:val="18"/>
        </w:rPr>
        <w:t xml:space="preserve">the </w:t>
      </w:r>
      <w:r w:rsidR="00E63549" w:rsidRPr="007847F9">
        <w:rPr>
          <w:rFonts w:asciiTheme="majorBidi" w:hAnsiTheme="majorBidi" w:cstheme="majorBidi"/>
          <w:sz w:val="18"/>
          <w:szCs w:val="18"/>
        </w:rPr>
        <w:t xml:space="preserve">iris color has an effect on </w:t>
      </w:r>
      <w:r w:rsidR="008A0E3E">
        <w:rPr>
          <w:rFonts w:asciiTheme="majorBidi" w:hAnsiTheme="majorBidi" w:cstheme="majorBidi"/>
          <w:sz w:val="18"/>
          <w:szCs w:val="18"/>
        </w:rPr>
        <w:t>the</w:t>
      </w:r>
      <w:r w:rsidR="00E63549" w:rsidRPr="007847F9">
        <w:rPr>
          <w:rFonts w:asciiTheme="majorBidi" w:hAnsiTheme="majorBidi" w:cstheme="majorBidi"/>
          <w:sz w:val="18"/>
          <w:szCs w:val="18"/>
        </w:rPr>
        <w:t xml:space="preserve"> </w:t>
      </w:r>
      <w:r w:rsidR="008A0E3E">
        <w:rPr>
          <w:rFonts w:asciiTheme="majorBidi" w:hAnsiTheme="majorBidi" w:cstheme="majorBidi"/>
          <w:sz w:val="18"/>
          <w:szCs w:val="18"/>
        </w:rPr>
        <w:t xml:space="preserve">true mean </w:t>
      </w:r>
      <w:r w:rsidR="00E63549" w:rsidRPr="007847F9">
        <w:rPr>
          <w:rFonts w:asciiTheme="majorBidi" w:hAnsiTheme="majorBidi" w:cstheme="majorBidi"/>
          <w:sz w:val="18"/>
          <w:szCs w:val="18"/>
        </w:rPr>
        <w:t>critical flicker frequency (</w:t>
      </w:r>
      <w:proofErr w:type="spellStart"/>
      <w:r w:rsidR="00E63549" w:rsidRPr="007847F9">
        <w:rPr>
          <w:rFonts w:asciiTheme="majorBidi" w:hAnsiTheme="majorBidi" w:cstheme="majorBidi"/>
          <w:sz w:val="18"/>
          <w:szCs w:val="18"/>
        </w:rPr>
        <w:t>cff</w:t>
      </w:r>
      <w:proofErr w:type="spellEnd"/>
      <w:r w:rsidR="00E63549" w:rsidRPr="007847F9">
        <w:rPr>
          <w:rFonts w:asciiTheme="majorBidi" w:hAnsiTheme="majorBidi" w:cstheme="majorBidi"/>
          <w:sz w:val="18"/>
          <w:szCs w:val="18"/>
        </w:rPr>
        <w:t>).</w:t>
      </w:r>
      <w:r w:rsidR="004E75D6" w:rsidRPr="007847F9">
        <w:rPr>
          <w:rStyle w:val="FootnoteReference"/>
          <w:rFonts w:asciiTheme="majorBidi" w:hAnsiTheme="majorBidi" w:cstheme="majorBidi"/>
          <w:sz w:val="18"/>
          <w:szCs w:val="18"/>
        </w:rPr>
        <w:footnoteReference w:id="1"/>
      </w:r>
      <w:r w:rsidR="00F41275" w:rsidRPr="007847F9">
        <w:rPr>
          <w:rFonts w:asciiTheme="majorBidi" w:hAnsiTheme="majorBidi" w:cstheme="majorBidi"/>
          <w:sz w:val="18"/>
          <w:szCs w:val="18"/>
        </w:rPr>
        <w:t xml:space="preserve"> Critical flicker frequency is highest flicker frequency for an individual to able to detect flicker from flickering light source</w:t>
      </w:r>
      <w:r w:rsidR="004C2339" w:rsidRPr="007847F9">
        <w:rPr>
          <w:rFonts w:asciiTheme="majorBidi" w:hAnsiTheme="majorBidi" w:cstheme="majorBidi"/>
          <w:sz w:val="18"/>
          <w:szCs w:val="18"/>
        </w:rPr>
        <w:t>.</w:t>
      </w:r>
      <w:r w:rsidR="00157E5E" w:rsidRPr="007847F9">
        <w:rPr>
          <w:rFonts w:asciiTheme="majorBidi" w:hAnsiTheme="majorBidi" w:cstheme="majorBidi"/>
          <w:sz w:val="18"/>
          <w:szCs w:val="18"/>
        </w:rPr>
        <w:t xml:space="preserve"> </w:t>
      </w:r>
      <w:r w:rsidR="009166F8">
        <w:rPr>
          <w:rFonts w:asciiTheme="majorBidi" w:hAnsiTheme="majorBidi" w:cstheme="majorBidi"/>
          <w:sz w:val="18"/>
          <w:szCs w:val="18"/>
        </w:rPr>
        <w:t xml:space="preserve">Any flicker frequency above this will cause the light from the source will appear to be </w:t>
      </w:r>
      <w:r w:rsidR="009166F8" w:rsidRPr="009166F8">
        <w:rPr>
          <w:rFonts w:asciiTheme="majorBidi" w:hAnsiTheme="majorBidi" w:cstheme="majorBidi"/>
          <w:sz w:val="18"/>
          <w:szCs w:val="18"/>
        </w:rPr>
        <w:t>uninterrupted</w:t>
      </w:r>
      <w:r w:rsidR="004D7A5F">
        <w:rPr>
          <w:rFonts w:asciiTheme="majorBidi" w:hAnsiTheme="majorBidi" w:cstheme="majorBidi"/>
          <w:sz w:val="18"/>
          <w:szCs w:val="18"/>
        </w:rPr>
        <w:t xml:space="preserve"> to the individual observing it</w:t>
      </w:r>
      <w:r w:rsidR="007235A0">
        <w:rPr>
          <w:rFonts w:asciiTheme="majorBidi" w:hAnsiTheme="majorBidi" w:cstheme="majorBidi"/>
          <w:sz w:val="18"/>
          <w:szCs w:val="18"/>
        </w:rPr>
        <w:t>.</w:t>
      </w:r>
      <w:r w:rsidR="00E71DB6">
        <w:rPr>
          <w:rFonts w:asciiTheme="majorBidi" w:hAnsiTheme="majorBidi" w:cstheme="majorBidi"/>
          <w:sz w:val="18"/>
          <w:szCs w:val="18"/>
        </w:rPr>
        <w:t xml:space="preserve"> For the study, a sample of 19 individuals were selected and placed in the appropriate iris color group.</w:t>
      </w:r>
      <w:r w:rsidR="00DE1C49">
        <w:rPr>
          <w:rFonts w:asciiTheme="majorBidi" w:hAnsiTheme="majorBidi" w:cstheme="majorBidi"/>
          <w:sz w:val="18"/>
          <w:szCs w:val="18"/>
        </w:rPr>
        <w:t xml:space="preserve"> The three iris colors that were studied are brown, green, and blue.</w:t>
      </w:r>
      <w:r w:rsidR="008A0E3E">
        <w:rPr>
          <w:rFonts w:asciiTheme="majorBidi" w:hAnsiTheme="majorBidi" w:cstheme="majorBidi"/>
          <w:sz w:val="18"/>
          <w:szCs w:val="18"/>
        </w:rPr>
        <w:t xml:space="preserve"> </w:t>
      </w:r>
      <w:r w:rsidR="00625882">
        <w:rPr>
          <w:rFonts w:asciiTheme="majorBidi" w:hAnsiTheme="majorBidi" w:cstheme="majorBidi"/>
          <w:sz w:val="18"/>
          <w:szCs w:val="18"/>
        </w:rPr>
        <w:t xml:space="preserve">This study is important because it can be used within various applications that deal with artificial sources of lights. </w:t>
      </w:r>
      <w:r w:rsidR="00E529AC">
        <w:rPr>
          <w:rFonts w:asciiTheme="majorBidi" w:hAnsiTheme="majorBidi" w:cstheme="majorBidi"/>
          <w:sz w:val="18"/>
          <w:szCs w:val="18"/>
        </w:rPr>
        <w:t xml:space="preserve">For instance, knowing the true mean </w:t>
      </w:r>
      <w:proofErr w:type="spellStart"/>
      <w:r w:rsidR="00E529AC">
        <w:rPr>
          <w:rFonts w:asciiTheme="majorBidi" w:hAnsiTheme="majorBidi" w:cstheme="majorBidi"/>
          <w:sz w:val="18"/>
          <w:szCs w:val="18"/>
        </w:rPr>
        <w:t>cff</w:t>
      </w:r>
      <w:proofErr w:type="spellEnd"/>
      <w:r w:rsidR="00E529AC">
        <w:rPr>
          <w:rFonts w:asciiTheme="majorBidi" w:hAnsiTheme="majorBidi" w:cstheme="majorBidi"/>
          <w:sz w:val="18"/>
          <w:szCs w:val="18"/>
        </w:rPr>
        <w:t xml:space="preserve"> could help companies, that develop electronics such as monitors and TVs, to ensure that their screen flicker frequency is reasonably higher than the true mean </w:t>
      </w:r>
      <w:proofErr w:type="spellStart"/>
      <w:r w:rsidR="00E529AC">
        <w:rPr>
          <w:rFonts w:asciiTheme="majorBidi" w:hAnsiTheme="majorBidi" w:cstheme="majorBidi"/>
          <w:sz w:val="18"/>
          <w:szCs w:val="18"/>
        </w:rPr>
        <w:t>cff</w:t>
      </w:r>
      <w:proofErr w:type="spellEnd"/>
      <w:r w:rsidR="00E529AC">
        <w:rPr>
          <w:rFonts w:asciiTheme="majorBidi" w:hAnsiTheme="majorBidi" w:cstheme="majorBidi"/>
          <w:sz w:val="18"/>
          <w:szCs w:val="18"/>
        </w:rPr>
        <w:t>.</w:t>
      </w:r>
      <w:r w:rsidR="00A64FDC">
        <w:rPr>
          <w:rFonts w:asciiTheme="majorBidi" w:hAnsiTheme="majorBidi" w:cstheme="majorBidi"/>
          <w:sz w:val="18"/>
          <w:szCs w:val="18"/>
        </w:rPr>
        <w:t xml:space="preserve"> This goal could lead these companies </w:t>
      </w:r>
      <w:r w:rsidR="00DE7648">
        <w:rPr>
          <w:rFonts w:asciiTheme="majorBidi" w:hAnsiTheme="majorBidi" w:cstheme="majorBidi"/>
          <w:sz w:val="18"/>
          <w:szCs w:val="18"/>
        </w:rPr>
        <w:t xml:space="preserve">to </w:t>
      </w:r>
      <w:r w:rsidR="00A64FDC">
        <w:rPr>
          <w:rFonts w:asciiTheme="majorBidi" w:hAnsiTheme="majorBidi" w:cstheme="majorBidi"/>
          <w:sz w:val="18"/>
          <w:szCs w:val="18"/>
        </w:rPr>
        <w:t>various avenues such as</w:t>
      </w:r>
      <w:r w:rsidR="00DF4F3C">
        <w:rPr>
          <w:rFonts w:asciiTheme="majorBidi" w:hAnsiTheme="majorBidi" w:cstheme="majorBidi"/>
          <w:sz w:val="18"/>
          <w:szCs w:val="18"/>
        </w:rPr>
        <w:t xml:space="preserve"> choosing</w:t>
      </w:r>
      <w:r w:rsidR="00A64FDC">
        <w:rPr>
          <w:rFonts w:asciiTheme="majorBidi" w:hAnsiTheme="majorBidi" w:cstheme="majorBidi"/>
          <w:sz w:val="18"/>
          <w:szCs w:val="18"/>
        </w:rPr>
        <w:t xml:space="preserve"> type of screen (LED or LCD), power input/output, etc.</w:t>
      </w:r>
      <w:r w:rsidR="00E529AC">
        <w:rPr>
          <w:rFonts w:asciiTheme="majorBidi" w:hAnsiTheme="majorBidi" w:cstheme="majorBidi"/>
          <w:sz w:val="18"/>
          <w:szCs w:val="18"/>
        </w:rPr>
        <w:t xml:space="preserve"> </w:t>
      </w:r>
      <w:r w:rsidR="00625882">
        <w:rPr>
          <w:rFonts w:asciiTheme="majorBidi" w:hAnsiTheme="majorBidi" w:cstheme="majorBidi"/>
          <w:sz w:val="18"/>
          <w:szCs w:val="18"/>
        </w:rPr>
        <w:t>In addition,</w:t>
      </w:r>
      <w:r w:rsidR="00025F84">
        <w:rPr>
          <w:rFonts w:asciiTheme="majorBidi" w:hAnsiTheme="majorBidi" w:cstheme="majorBidi"/>
          <w:sz w:val="18"/>
          <w:szCs w:val="18"/>
        </w:rPr>
        <w:t xml:space="preserve"> this study can be used in field of medicine to prevent reactions such as seizures and/or migraines. </w:t>
      </w:r>
      <w:r w:rsidR="007372E6">
        <w:rPr>
          <w:rFonts w:asciiTheme="majorBidi" w:hAnsiTheme="majorBidi" w:cstheme="majorBidi"/>
          <w:sz w:val="18"/>
          <w:szCs w:val="18"/>
        </w:rPr>
        <w:t>“</w:t>
      </w:r>
      <w:r w:rsidR="008A06EE" w:rsidRPr="008A06EE">
        <w:rPr>
          <w:rFonts w:asciiTheme="majorBidi" w:hAnsiTheme="majorBidi" w:cstheme="majorBidi"/>
          <w:sz w:val="18"/>
          <w:szCs w:val="18"/>
        </w:rPr>
        <w:t>For about 3% of people with epilepsy, exposure to flashing lights at certain intensities or to certain visual patterns</w:t>
      </w:r>
      <w:r w:rsidR="00D6702C">
        <w:rPr>
          <w:rFonts w:asciiTheme="majorBidi" w:hAnsiTheme="majorBidi" w:cstheme="majorBidi"/>
          <w:sz w:val="18"/>
          <w:szCs w:val="18"/>
        </w:rPr>
        <w:t>..</w:t>
      </w:r>
      <w:r w:rsidR="008A06EE" w:rsidRPr="008A06EE">
        <w:rPr>
          <w:rFonts w:asciiTheme="majorBidi" w:hAnsiTheme="majorBidi" w:cstheme="majorBidi"/>
          <w:sz w:val="18"/>
          <w:szCs w:val="18"/>
        </w:rPr>
        <w:t>.</w:t>
      </w:r>
      <w:r w:rsidR="007372E6">
        <w:rPr>
          <w:rFonts w:asciiTheme="majorBidi" w:hAnsiTheme="majorBidi" w:cstheme="majorBidi"/>
          <w:sz w:val="18"/>
          <w:szCs w:val="18"/>
        </w:rPr>
        <w:t>”</w:t>
      </w:r>
      <w:r w:rsidR="007372E6">
        <w:rPr>
          <w:rStyle w:val="FootnoteReference"/>
          <w:rFonts w:asciiTheme="majorBidi" w:hAnsiTheme="majorBidi" w:cstheme="majorBidi"/>
          <w:sz w:val="18"/>
          <w:szCs w:val="18"/>
        </w:rPr>
        <w:footnoteReference w:id="2"/>
      </w:r>
    </w:p>
    <w:p w14:paraId="50E2D085" w14:textId="286655D4" w:rsidR="008F02B1" w:rsidRDefault="008F02B1" w:rsidP="007372E6">
      <w:pPr>
        <w:jc w:val="both"/>
        <w:rPr>
          <w:rFonts w:asciiTheme="majorBidi" w:hAnsiTheme="majorBidi" w:cstheme="majorBidi"/>
          <w:sz w:val="18"/>
          <w:szCs w:val="18"/>
        </w:rPr>
      </w:pPr>
    </w:p>
    <w:p w14:paraId="04BDE3E4" w14:textId="184A5913" w:rsidR="00EA5A04" w:rsidRDefault="008F02B1" w:rsidP="007372E6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D2536C">
        <w:rPr>
          <w:rFonts w:asciiTheme="majorBidi" w:hAnsiTheme="majorBidi" w:cstheme="majorBidi"/>
          <w:sz w:val="18"/>
          <w:szCs w:val="18"/>
        </w:rPr>
        <w:t xml:space="preserve">Analysis of data using descriptive statistics is crucial within every study including this one. </w:t>
      </w:r>
      <w:r w:rsidR="00DB40CA">
        <w:rPr>
          <w:rFonts w:asciiTheme="majorBidi" w:hAnsiTheme="majorBidi" w:cstheme="majorBidi"/>
          <w:sz w:val="18"/>
          <w:szCs w:val="18"/>
        </w:rPr>
        <w:t xml:space="preserve">The descriptive statistics can be taken as the brief summary (in numbers) of the data collected in the experiment. </w:t>
      </w:r>
      <w:r w:rsidR="00EA5A04">
        <w:rPr>
          <w:rFonts w:asciiTheme="majorBidi" w:hAnsiTheme="majorBidi" w:cstheme="majorBidi"/>
          <w:sz w:val="18"/>
          <w:szCs w:val="18"/>
        </w:rPr>
        <w:t xml:space="preserve">Some key descriptive statistics </w:t>
      </w:r>
      <w:r w:rsidR="000A1076">
        <w:rPr>
          <w:rFonts w:asciiTheme="majorBidi" w:hAnsiTheme="majorBidi" w:cstheme="majorBidi"/>
          <w:sz w:val="18"/>
          <w:szCs w:val="18"/>
        </w:rPr>
        <w:t>were calculated within the R code file, which is submitted along with this report.</w:t>
      </w:r>
      <w:r w:rsidR="00BC6418">
        <w:rPr>
          <w:rFonts w:asciiTheme="majorBidi" w:hAnsiTheme="majorBidi" w:cstheme="majorBidi"/>
          <w:sz w:val="18"/>
          <w:szCs w:val="18"/>
        </w:rPr>
        <w:t xml:space="preserve"> </w:t>
      </w:r>
      <w:r w:rsidR="000A1076">
        <w:rPr>
          <w:rFonts w:asciiTheme="majorBidi" w:hAnsiTheme="majorBidi" w:cstheme="majorBidi"/>
          <w:sz w:val="18"/>
          <w:szCs w:val="18"/>
        </w:rPr>
        <w:t>These descriptive statistics are</w:t>
      </w:r>
      <w:r w:rsidR="00EA5A04">
        <w:rPr>
          <w:rFonts w:asciiTheme="majorBidi" w:hAnsiTheme="majorBidi" w:cstheme="majorBidi"/>
          <w:sz w:val="18"/>
          <w:szCs w:val="18"/>
        </w:rPr>
        <w:t>:</w:t>
      </w:r>
    </w:p>
    <w:p w14:paraId="28F7C5FD" w14:textId="41467FAC" w:rsidR="00253886" w:rsidRDefault="00253886" w:rsidP="00E94E9B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18"/>
          <w:szCs w:val="18"/>
        </w:rPr>
      </w:pPr>
      <w:r w:rsidRPr="006F6AC2">
        <w:rPr>
          <w:rFonts w:asciiTheme="majorBidi" w:hAnsiTheme="majorBidi" w:cstheme="majorBidi"/>
          <w:b/>
          <w:bCs/>
          <w:sz w:val="18"/>
          <w:szCs w:val="18"/>
        </w:rPr>
        <w:t>Brown Iris</w:t>
      </w:r>
      <w:r>
        <w:rPr>
          <w:rFonts w:asciiTheme="majorBidi" w:hAnsiTheme="majorBidi" w:cstheme="majorBidi"/>
          <w:sz w:val="18"/>
          <w:szCs w:val="18"/>
        </w:rPr>
        <w:t>:</w:t>
      </w:r>
      <w:r w:rsidR="00EC0ADF">
        <w:rPr>
          <w:rFonts w:asciiTheme="majorBidi" w:hAnsiTheme="majorBidi" w:cstheme="majorBidi"/>
          <w:sz w:val="18"/>
          <w:szCs w:val="1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theme="majorBidi"/>
                <w:sz w:val="18"/>
                <w:szCs w:val="18"/>
              </w:rPr>
              <m:t>x</m:t>
            </m:r>
          </m:e>
        </m:acc>
        <m:r>
          <w:rPr>
            <w:rFonts w:ascii="Cambria Math" w:hAnsi="Cambria Math" w:cstheme="majorBidi"/>
            <w:sz w:val="18"/>
            <w:szCs w:val="18"/>
          </w:rPr>
          <m:t xml:space="preserve">=25.59,  </m:t>
        </m:r>
        <m:sSub>
          <m:sSubPr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Bidi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theme="majorBidi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theme="majorBidi"/>
            <w:sz w:val="18"/>
            <w:szCs w:val="18"/>
          </w:rPr>
          <m:t>=1.37,  f=8</m:t>
        </m:r>
      </m:oMath>
      <w:r w:rsidR="008F02B1" w:rsidRPr="00E94E9B">
        <w:rPr>
          <w:rFonts w:asciiTheme="majorBidi" w:hAnsiTheme="majorBidi" w:cstheme="majorBidi"/>
          <w:sz w:val="18"/>
          <w:szCs w:val="18"/>
        </w:rPr>
        <w:t xml:space="preserve"> </w:t>
      </w:r>
    </w:p>
    <w:p w14:paraId="3AC8C0B4" w14:textId="446F6944" w:rsidR="00F45F80" w:rsidRDefault="00F45F80" w:rsidP="00E94E9B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Green</w:t>
      </w:r>
      <w:r w:rsidRPr="006F6AC2">
        <w:rPr>
          <w:rFonts w:asciiTheme="majorBidi" w:hAnsiTheme="majorBidi" w:cstheme="majorBidi"/>
          <w:b/>
          <w:bCs/>
          <w:sz w:val="18"/>
          <w:szCs w:val="18"/>
        </w:rPr>
        <w:t xml:space="preserve"> Iris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theme="majorBidi"/>
                <w:sz w:val="18"/>
                <w:szCs w:val="18"/>
              </w:rPr>
              <m:t>y</m:t>
            </m:r>
          </m:e>
        </m:acc>
        <m:r>
          <w:rPr>
            <w:rFonts w:ascii="Cambria Math" w:hAnsi="Cambria Math" w:cstheme="majorBidi"/>
            <w:sz w:val="18"/>
            <w:szCs w:val="18"/>
          </w:rPr>
          <m:t xml:space="preserve">=26.92,  </m:t>
        </m:r>
        <m:sSub>
          <m:sSubPr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Bidi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theme="majorBidi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theme="majorBidi"/>
            <w:sz w:val="18"/>
            <w:szCs w:val="18"/>
          </w:rPr>
          <m:t>=1.84,  n=5</m:t>
        </m:r>
      </m:oMath>
    </w:p>
    <w:p w14:paraId="6CDEF26C" w14:textId="0E0FE011" w:rsidR="00AB0B25" w:rsidRDefault="00F45F80" w:rsidP="002E41F8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18"/>
          <w:szCs w:val="18"/>
        </w:rPr>
      </w:pPr>
      <w:r w:rsidRPr="006F6AC2">
        <w:rPr>
          <w:rFonts w:asciiTheme="majorBidi" w:hAnsiTheme="majorBidi" w:cstheme="majorBidi"/>
          <w:b/>
          <w:bCs/>
          <w:sz w:val="18"/>
          <w:szCs w:val="18"/>
        </w:rPr>
        <w:t>Brown Iris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theme="majorBidi"/>
                <w:sz w:val="18"/>
                <w:szCs w:val="18"/>
              </w:rPr>
              <m:t>g</m:t>
            </m:r>
          </m:e>
        </m:acc>
        <m:r>
          <w:rPr>
            <w:rFonts w:ascii="Cambria Math" w:hAnsi="Cambria Math" w:cstheme="majorBidi"/>
            <w:sz w:val="18"/>
            <w:szCs w:val="18"/>
          </w:rPr>
          <m:t xml:space="preserve">=28.17  </m:t>
        </m:r>
        <m:sSub>
          <m:sSubPr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Bidi"/>
                <w:sz w:val="18"/>
                <w:szCs w:val="18"/>
              </w:rPr>
              <m:t>s</m:t>
            </m:r>
          </m:e>
          <m:sub>
            <m:r>
              <w:rPr>
                <w:rFonts w:ascii="Cambria Math" w:hAnsi="Cambria Math" w:cstheme="majorBidi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theme="majorBidi"/>
            <w:sz w:val="18"/>
            <w:szCs w:val="18"/>
          </w:rPr>
          <m:t>=1.53,  m=6</m:t>
        </m:r>
      </m:oMath>
    </w:p>
    <w:p w14:paraId="1B8E31FE" w14:textId="4DE2F553" w:rsidR="00C516C9" w:rsidRDefault="00C516C9" w:rsidP="00C516C9">
      <w:pPr>
        <w:jc w:val="both"/>
        <w:rPr>
          <w:rFonts w:asciiTheme="majorBidi" w:hAnsiTheme="majorBidi" w:cstheme="majorBidi"/>
          <w:sz w:val="18"/>
          <w:szCs w:val="18"/>
        </w:rPr>
      </w:pPr>
    </w:p>
    <w:p w14:paraId="646FF88C" w14:textId="26F5E83B" w:rsidR="00EB36EC" w:rsidRDefault="00CA1638" w:rsidP="00EB36EC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9677C" wp14:editId="14253CA2">
                <wp:simplePos x="0" y="0"/>
                <wp:positionH relativeFrom="margin">
                  <wp:posOffset>180975</wp:posOffset>
                </wp:positionH>
                <wp:positionV relativeFrom="page">
                  <wp:posOffset>6076950</wp:posOffset>
                </wp:positionV>
                <wp:extent cx="3048000" cy="714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46B77" w14:textId="50CFA329" w:rsidR="007D2556" w:rsidRDefault="007D2556" w:rsidP="007D2556">
                            <w:pPr>
                              <w:jc w:val="both"/>
                            </w:pP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For ANOVA test, </w:t>
                            </w:r>
                            <w:r w:rsidR="00864D6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it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need</w:t>
                            </w:r>
                            <w:r w:rsidR="00864D6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="000E482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be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determine</w:t>
                            </w:r>
                            <w:r w:rsidR="00864D62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d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 that the sample data is coming from a normally distributed population. A q-q plot was constructed to verify this assumption. It is evident that the data can </w:t>
                            </w:r>
                            <w:r w:rsidR="00864A95"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 xml:space="preserve">approximately </w:t>
                            </w:r>
                            <w:r>
                              <w:rPr>
                                <w:rFonts w:asciiTheme="majorBidi" w:hAnsiTheme="majorBidi" w:cstheme="majorBidi"/>
                                <w:sz w:val="18"/>
                                <w:szCs w:val="18"/>
                              </w:rPr>
                              <w:t>be modelled by a normal distribution.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967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44" type="#_x0000_t202" style="position:absolute;left:0;text-align:left;margin-left:14.25pt;margin-top:478.5pt;width:240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" fillcolor="white [3201]" stroked="f" strokeweight=".5pt">
                <v:textbox>
                  <w:txbxContent>
                    <w:p w14:paraId="39E46B77" w14:textId="50CFA329" w:rsidR="007D2556" w:rsidRDefault="007D2556" w:rsidP="007D2556">
                      <w:pPr>
                        <w:jc w:val="both"/>
                      </w:pP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For ANOVA test, </w:t>
                      </w:r>
                      <w:r w:rsidR="00864D6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need</w:t>
                      </w:r>
                      <w:r w:rsidR="00864D6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to </w:t>
                      </w:r>
                      <w:r w:rsidR="000E482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be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determine</w:t>
                      </w:r>
                      <w:r w:rsidR="00864D62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 that the sample data is coming from a normally distributed population. A q-q plot was constructed to verify this assumption. It is evident that the data can </w:t>
                      </w:r>
                      <w:r w:rsidR="00864A95"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 xml:space="preserve">approximately </w:t>
                      </w:r>
                      <w:r>
                        <w:rPr>
                          <w:rFonts w:asciiTheme="majorBidi" w:hAnsiTheme="majorBidi" w:cstheme="majorBidi"/>
                          <w:sz w:val="18"/>
                          <w:szCs w:val="18"/>
                        </w:rPr>
                        <w:t>be modelled by a normal distribution.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76F63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C5EDF" wp14:editId="00C55E50">
                <wp:simplePos x="0" y="0"/>
                <wp:positionH relativeFrom="margin">
                  <wp:align>right</wp:align>
                </wp:positionH>
                <wp:positionV relativeFrom="page">
                  <wp:posOffset>6076950</wp:posOffset>
                </wp:positionV>
                <wp:extent cx="3343275" cy="704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B6A806" w14:textId="5813A6E7" w:rsidR="00EC2E81" w:rsidRPr="00792C39" w:rsidRDefault="001B72D4" w:rsidP="00EC2E81">
                            <w:pPr>
                              <w:jc w:val="both"/>
                              <w:rPr>
                                <w:sz w:val="18"/>
                                <w:szCs w:val="20"/>
                              </w:rPr>
                            </w:pPr>
                            <w:r w:rsidRPr="00792C39">
                              <w:rPr>
                                <w:sz w:val="18"/>
                                <w:szCs w:val="20"/>
                              </w:rPr>
                              <w:t>One of the assumptions that is made before the ANOVA test is that there is homogeneity within variances.</w:t>
                            </w:r>
                            <w:r w:rsidR="00E96019" w:rsidRPr="00792C39">
                              <w:rPr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363A2" w:rsidRPr="00792C39">
                              <w:rPr>
                                <w:sz w:val="18"/>
                                <w:szCs w:val="20"/>
                              </w:rPr>
                              <w:t xml:space="preserve">This is was tested using two methods which are a boxplot and a Bartlett test. </w:t>
                            </w:r>
                            <w:r w:rsidR="007E42A5" w:rsidRPr="00792C39">
                              <w:rPr>
                                <w:sz w:val="18"/>
                                <w:szCs w:val="20"/>
                              </w:rPr>
                              <w:t>It is evident from the boxplot that homogeneity of variances is present.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5EDF" id="Text Box 5" o:spid="_x0000_s1045" type="#_x0000_t202" style="position:absolute;left:0;text-align:left;margin-left:212.05pt;margin-top:478.5pt;width:263.25pt;height:5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" filled="f" stroked="f" strokeweight=".5pt">
                <v:textbox>
                  <w:txbxContent>
                    <w:p w14:paraId="17B6A806" w14:textId="5813A6E7" w:rsidR="00EC2E81" w:rsidRPr="00792C39" w:rsidRDefault="001B72D4" w:rsidP="00EC2E81">
                      <w:pPr>
                        <w:jc w:val="both"/>
                        <w:rPr>
                          <w:sz w:val="18"/>
                          <w:szCs w:val="20"/>
                        </w:rPr>
                      </w:pPr>
                      <w:r w:rsidRPr="00792C39">
                        <w:rPr>
                          <w:sz w:val="18"/>
                          <w:szCs w:val="20"/>
                        </w:rPr>
                        <w:t>One of the assumptions that is made before the ANOVA test is that there is homogeneity within variances.</w:t>
                      </w:r>
                      <w:r w:rsidR="00E96019" w:rsidRPr="00792C39">
                        <w:rPr>
                          <w:sz w:val="18"/>
                          <w:szCs w:val="20"/>
                        </w:rPr>
                        <w:t xml:space="preserve"> </w:t>
                      </w:r>
                      <w:r w:rsidR="000363A2" w:rsidRPr="00792C39">
                        <w:rPr>
                          <w:sz w:val="18"/>
                          <w:szCs w:val="20"/>
                        </w:rPr>
                        <w:t xml:space="preserve">This is was tested using two methods which are a boxplot and a Bartlett test. </w:t>
                      </w:r>
                      <w:r w:rsidR="007E42A5" w:rsidRPr="00792C39">
                        <w:rPr>
                          <w:sz w:val="18"/>
                          <w:szCs w:val="20"/>
                        </w:rPr>
                        <w:t>It is evident from the boxplot that homogeneity of variances is present.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7525">
        <w:rPr>
          <w:rFonts w:asciiTheme="majorBidi" w:hAnsiTheme="majorBidi" w:cstheme="majorBidi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6B89C35" wp14:editId="162EE377">
            <wp:simplePos x="0" y="0"/>
            <wp:positionH relativeFrom="margin">
              <wp:posOffset>102235</wp:posOffset>
            </wp:positionH>
            <wp:positionV relativeFrom="page">
              <wp:posOffset>4038600</wp:posOffset>
            </wp:positionV>
            <wp:extent cx="3030855" cy="2026920"/>
            <wp:effectExtent l="0" t="0" r="0" b="0"/>
            <wp:wrapSquare wrapText="bothSides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plot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 r="4564" b="3926"/>
                    <a:stretch/>
                  </pic:blipFill>
                  <pic:spPr bwMode="auto">
                    <a:xfrm>
                      <a:off x="0" y="0"/>
                      <a:ext cx="3030855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B4A">
        <w:rPr>
          <w:rFonts w:asciiTheme="majorBidi" w:hAnsiTheme="majorBidi" w:cstheme="majorBidi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020A5FA0" wp14:editId="761BE304">
            <wp:simplePos x="0" y="0"/>
            <wp:positionH relativeFrom="column">
              <wp:posOffset>3533775</wp:posOffset>
            </wp:positionH>
            <wp:positionV relativeFrom="page">
              <wp:posOffset>3992880</wp:posOffset>
            </wp:positionV>
            <wp:extent cx="3105150" cy="2074545"/>
            <wp:effectExtent l="0" t="0" r="0" b="0"/>
            <wp:wrapThrough wrapText="bothSides">
              <wp:wrapPolygon edited="0">
                <wp:start x="0" y="0"/>
                <wp:lineTo x="0" y="21421"/>
                <wp:lineTo x="21467" y="21421"/>
                <wp:lineTo x="21467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" r="4583" b="3937"/>
                    <a:stretch/>
                  </pic:blipFill>
                  <pic:spPr bwMode="auto">
                    <a:xfrm>
                      <a:off x="0" y="0"/>
                      <a:ext cx="3105150" cy="20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A76" w:rsidRPr="00280A76">
        <w:rPr>
          <w:rFonts w:asciiTheme="majorBidi" w:hAnsiTheme="majorBidi" w:cstheme="majorBidi"/>
          <w:b/>
          <w:bCs/>
          <w:sz w:val="18"/>
          <w:szCs w:val="18"/>
        </w:rPr>
        <w:t>Plots</w:t>
      </w:r>
    </w:p>
    <w:p w14:paraId="318F7553" w14:textId="27E2BF4F" w:rsidR="001B5240" w:rsidRDefault="001B5240" w:rsidP="00EB36EC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14:paraId="5087579A" w14:textId="399DDF97" w:rsidR="001B5240" w:rsidRDefault="001B5240" w:rsidP="00EB36EC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14:paraId="5CB603BD" w14:textId="77777777" w:rsidR="001B5240" w:rsidRDefault="001B5240" w:rsidP="00EB36EC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14:paraId="432D40C2" w14:textId="458101D1" w:rsidR="00F92518" w:rsidRDefault="00F92518" w:rsidP="00EB36EC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14:paraId="012F96B5" w14:textId="6E9923F3" w:rsidR="00504B4F" w:rsidRDefault="00504B4F" w:rsidP="00EB36EC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</w:p>
    <w:p w14:paraId="04051C17" w14:textId="350DD497" w:rsidR="008030CA" w:rsidRDefault="008030CA" w:rsidP="00EB36EC">
      <w:pPr>
        <w:jc w:val="both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Conclusion</w:t>
      </w:r>
    </w:p>
    <w:p w14:paraId="53294DFC" w14:textId="30E3CE20" w:rsidR="0006024A" w:rsidRPr="00E03DE4" w:rsidRDefault="00504B4F" w:rsidP="001A47B1">
      <w:pPr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C1210E">
        <w:rPr>
          <w:rFonts w:asciiTheme="majorBidi" w:hAnsiTheme="majorBidi" w:cstheme="majorBidi"/>
          <w:sz w:val="18"/>
          <w:szCs w:val="18"/>
        </w:rPr>
        <w:t>The null hypothesis</w:t>
      </w:r>
      <w:r w:rsidR="00937AD5">
        <w:rPr>
          <w:rFonts w:asciiTheme="majorBidi" w:hAnsiTheme="majorBidi" w:cstheme="majorBidi"/>
          <w:sz w:val="18"/>
          <w:szCs w:val="18"/>
        </w:rPr>
        <w:t xml:space="preserve"> </w:t>
      </w:r>
      <w:r w:rsidR="00375EAE">
        <w:rPr>
          <w:rFonts w:asciiTheme="majorBidi" w:hAnsiTheme="majorBidi" w:cstheme="majorBidi"/>
          <w:sz w:val="18"/>
          <w:szCs w:val="18"/>
        </w:rPr>
        <w:t xml:space="preserve">is that the true mean </w:t>
      </w:r>
      <w:proofErr w:type="spellStart"/>
      <w:r w:rsidR="00375EAE">
        <w:rPr>
          <w:rFonts w:asciiTheme="majorBidi" w:hAnsiTheme="majorBidi" w:cstheme="majorBidi"/>
          <w:sz w:val="18"/>
          <w:szCs w:val="18"/>
        </w:rPr>
        <w:t>cff</w:t>
      </w:r>
      <w:proofErr w:type="spellEnd"/>
      <w:r w:rsidR="00375EAE">
        <w:rPr>
          <w:rFonts w:asciiTheme="majorBidi" w:hAnsiTheme="majorBidi" w:cstheme="majorBidi"/>
          <w:sz w:val="18"/>
          <w:szCs w:val="18"/>
        </w:rPr>
        <w:t xml:space="preserve"> for the three iris colors is the same</w:t>
      </w:r>
      <w:r w:rsidR="00C1210E">
        <w:rPr>
          <w:rFonts w:asciiTheme="majorBidi" w:hAnsiTheme="majorBidi" w:cstheme="majorBidi"/>
          <w:sz w:val="18"/>
          <w:szCs w:val="18"/>
        </w:rPr>
        <w:t>.</w:t>
      </w:r>
      <w:r w:rsidR="001412B3">
        <w:rPr>
          <w:rFonts w:asciiTheme="majorBidi" w:hAnsiTheme="majorBidi" w:cstheme="majorBidi"/>
          <w:sz w:val="18"/>
          <w:szCs w:val="18"/>
        </w:rPr>
        <w:t xml:space="preserve"> The alternate hypothesis is that at least two of the true mean </w:t>
      </w:r>
      <w:proofErr w:type="spellStart"/>
      <w:r w:rsidR="001412B3">
        <w:rPr>
          <w:rFonts w:asciiTheme="majorBidi" w:hAnsiTheme="majorBidi" w:cstheme="majorBidi"/>
          <w:sz w:val="18"/>
          <w:szCs w:val="18"/>
        </w:rPr>
        <w:t>cff</w:t>
      </w:r>
      <w:proofErr w:type="spellEnd"/>
      <w:r w:rsidR="00C1210E">
        <w:rPr>
          <w:rFonts w:asciiTheme="majorBidi" w:hAnsiTheme="majorBidi" w:cstheme="majorBidi"/>
          <w:sz w:val="18"/>
          <w:szCs w:val="18"/>
        </w:rPr>
        <w:t xml:space="preserve"> </w:t>
      </w:r>
      <w:r w:rsidR="001412B3">
        <w:rPr>
          <w:rFonts w:asciiTheme="majorBidi" w:hAnsiTheme="majorBidi" w:cstheme="majorBidi"/>
          <w:sz w:val="18"/>
          <w:szCs w:val="18"/>
        </w:rPr>
        <w:t xml:space="preserve">‘s is different. </w:t>
      </w:r>
      <w:r w:rsidR="005B4221">
        <w:rPr>
          <w:rFonts w:asciiTheme="majorBidi" w:hAnsiTheme="majorBidi" w:cstheme="majorBidi"/>
          <w:sz w:val="18"/>
          <w:szCs w:val="18"/>
        </w:rPr>
        <w:t>Normality is already evident from the boxplot analysis. The Bartlett’s test yielded</w:t>
      </w:r>
      <w:r w:rsidR="001A47B1">
        <w:rPr>
          <w:rFonts w:asciiTheme="majorBidi" w:hAnsiTheme="majorBidi" w:cstheme="majorBidi"/>
          <w:sz w:val="18"/>
          <w:szCs w:val="18"/>
        </w:rPr>
        <w:t xml:space="preserve"> the same result with a </w:t>
      </w:r>
      <m:oMath>
        <m:sSup>
          <m:sSupPr>
            <m:ctrlPr>
              <w:rPr>
                <w:rFonts w:ascii="Cambria Math" w:hAnsi="Cambria Math" w:cstheme="majorBid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Bidi"/>
                <w:sz w:val="18"/>
                <w:szCs w:val="18"/>
              </w:rPr>
              <m:t>K</m:t>
            </m:r>
          </m:e>
          <m:sup>
            <m:r>
              <w:rPr>
                <w:rFonts w:ascii="Cambria Math" w:hAnsi="Cambria Math" w:cstheme="majorBidi"/>
                <w:sz w:val="18"/>
                <w:szCs w:val="18"/>
              </w:rPr>
              <m:t>2</m:t>
            </m:r>
          </m:sup>
        </m:sSup>
      </m:oMath>
      <w:r w:rsidR="001A47B1">
        <w:rPr>
          <w:rFonts w:asciiTheme="majorBidi" w:hAnsiTheme="majorBidi" w:cstheme="majorBidi"/>
          <w:sz w:val="18"/>
          <w:szCs w:val="18"/>
        </w:rPr>
        <w:t xml:space="preserve"> value of 0.44 and a p-value of 0.80</w:t>
      </w:r>
      <w:r w:rsidR="005B4221">
        <w:rPr>
          <w:rFonts w:asciiTheme="majorBidi" w:hAnsiTheme="majorBidi" w:cstheme="majorBidi"/>
          <w:sz w:val="18"/>
          <w:szCs w:val="18"/>
        </w:rPr>
        <w:t>.</w:t>
      </w:r>
      <w:r w:rsidR="00F57B2F">
        <w:rPr>
          <w:rFonts w:asciiTheme="majorBidi" w:hAnsiTheme="majorBidi" w:cstheme="majorBidi"/>
          <w:sz w:val="18"/>
          <w:szCs w:val="18"/>
        </w:rPr>
        <w:t xml:space="preserve"> Thus, the homogeneity of </w:t>
      </w:r>
      <w:r w:rsidR="00BB5E78">
        <w:rPr>
          <w:rFonts w:asciiTheme="majorBidi" w:hAnsiTheme="majorBidi" w:cstheme="majorBidi"/>
          <w:sz w:val="18"/>
          <w:szCs w:val="18"/>
        </w:rPr>
        <w:t>variances is verified</w:t>
      </w:r>
      <w:r w:rsidR="00E00DA8">
        <w:rPr>
          <w:rFonts w:asciiTheme="majorBidi" w:hAnsiTheme="majorBidi" w:cstheme="majorBidi"/>
          <w:sz w:val="18"/>
          <w:szCs w:val="18"/>
        </w:rPr>
        <w:t xml:space="preserve"> which resulted in the verification of normality of the data</w:t>
      </w:r>
      <w:r w:rsidR="00BB5E78">
        <w:rPr>
          <w:rFonts w:asciiTheme="majorBidi" w:hAnsiTheme="majorBidi" w:cstheme="majorBidi"/>
          <w:sz w:val="18"/>
          <w:szCs w:val="18"/>
        </w:rPr>
        <w:t>.</w:t>
      </w:r>
      <w:r w:rsidR="005B4221">
        <w:rPr>
          <w:rFonts w:asciiTheme="majorBidi" w:hAnsiTheme="majorBidi" w:cstheme="majorBidi"/>
          <w:sz w:val="18"/>
          <w:szCs w:val="18"/>
        </w:rPr>
        <w:t xml:space="preserve"> </w:t>
      </w:r>
      <w:r w:rsidR="00E02077">
        <w:rPr>
          <w:rFonts w:asciiTheme="majorBidi" w:hAnsiTheme="majorBidi" w:cstheme="majorBidi"/>
          <w:sz w:val="18"/>
          <w:szCs w:val="18"/>
        </w:rPr>
        <w:t xml:space="preserve">The ANOVA test was conducted with </w:t>
      </w:r>
      <m:oMath>
        <m:r>
          <w:rPr>
            <w:rFonts w:ascii="Cambria Math" w:hAnsi="Cambria Math" w:cstheme="majorBidi"/>
            <w:sz w:val="18"/>
            <w:szCs w:val="18"/>
          </w:rPr>
          <m:t>α=0.05</m:t>
        </m:r>
      </m:oMath>
      <w:r w:rsidR="00F724CE">
        <w:rPr>
          <w:rFonts w:asciiTheme="majorBidi" w:hAnsiTheme="majorBidi" w:cstheme="majorBidi"/>
          <w:sz w:val="18"/>
          <w:szCs w:val="18"/>
        </w:rPr>
        <w:t>.</w:t>
      </w:r>
      <w:r w:rsidR="0006024A">
        <w:rPr>
          <w:rFonts w:asciiTheme="majorBidi" w:hAnsiTheme="majorBidi" w:cstheme="majorBidi"/>
          <w:sz w:val="18"/>
          <w:szCs w:val="18"/>
        </w:rPr>
        <w:t xml:space="preserve"> The test yielded </w:t>
      </w:r>
      <m:oMath>
        <m:r>
          <w:rPr>
            <w:rFonts w:ascii="Cambria Math" w:hAnsi="Cambria Math" w:cstheme="majorBidi"/>
            <w:sz w:val="18"/>
            <w:szCs w:val="18"/>
          </w:rPr>
          <m:t>F</m:t>
        </m:r>
      </m:oMath>
      <w:r w:rsidR="0006024A">
        <w:rPr>
          <w:rFonts w:asciiTheme="majorBidi" w:hAnsiTheme="majorBidi" w:cstheme="majorBidi"/>
          <w:sz w:val="18"/>
          <w:szCs w:val="18"/>
        </w:rPr>
        <w:t xml:space="preserve">-statistic </w:t>
      </w:r>
      <w:r w:rsidR="00B54EC2">
        <w:rPr>
          <w:rFonts w:asciiTheme="majorBidi" w:hAnsiTheme="majorBidi" w:cstheme="majorBidi"/>
          <w:sz w:val="18"/>
          <w:szCs w:val="18"/>
        </w:rPr>
        <w:t>value of 4.80 and a p-value of 0.02</w:t>
      </w:r>
      <w:r w:rsidR="00D9327B">
        <w:rPr>
          <w:rFonts w:asciiTheme="majorBidi" w:hAnsiTheme="majorBidi" w:cstheme="majorBidi"/>
          <w:sz w:val="18"/>
          <w:szCs w:val="18"/>
        </w:rPr>
        <w:t xml:space="preserve">. </w:t>
      </w:r>
      <w:r w:rsidR="00E86B0C">
        <w:rPr>
          <w:rFonts w:asciiTheme="majorBidi" w:hAnsiTheme="majorBidi" w:cstheme="majorBidi"/>
          <w:sz w:val="18"/>
          <w:szCs w:val="18"/>
        </w:rPr>
        <w:t xml:space="preserve">Based on the ANOVA test, </w:t>
      </w:r>
      <w:r w:rsidR="00596EBB">
        <w:rPr>
          <w:rFonts w:asciiTheme="majorBidi" w:hAnsiTheme="majorBidi" w:cstheme="majorBidi"/>
          <w:sz w:val="18"/>
          <w:szCs w:val="18"/>
        </w:rPr>
        <w:t xml:space="preserve">it can be concluded that </w:t>
      </w:r>
      <w:r w:rsidR="00E01F3C">
        <w:rPr>
          <w:rFonts w:asciiTheme="majorBidi" w:hAnsiTheme="majorBidi" w:cstheme="majorBidi"/>
          <w:sz w:val="18"/>
          <w:szCs w:val="18"/>
        </w:rPr>
        <w:t xml:space="preserve">there is strong evidence in support of the claim that at least two of the true mean </w:t>
      </w:r>
      <w:proofErr w:type="spellStart"/>
      <w:r w:rsidR="00E01F3C">
        <w:rPr>
          <w:rFonts w:asciiTheme="majorBidi" w:hAnsiTheme="majorBidi" w:cstheme="majorBidi"/>
          <w:sz w:val="18"/>
          <w:szCs w:val="18"/>
        </w:rPr>
        <w:t>cff</w:t>
      </w:r>
      <w:proofErr w:type="spellEnd"/>
      <w:r w:rsidR="00E01F3C">
        <w:rPr>
          <w:rFonts w:asciiTheme="majorBidi" w:hAnsiTheme="majorBidi" w:cstheme="majorBidi"/>
          <w:sz w:val="18"/>
          <w:szCs w:val="18"/>
        </w:rPr>
        <w:t xml:space="preserve"> ‘s is different</w:t>
      </w:r>
      <w:r w:rsidR="00CC1D07">
        <w:rPr>
          <w:rFonts w:asciiTheme="majorBidi" w:hAnsiTheme="majorBidi" w:cstheme="majorBidi"/>
          <w:sz w:val="18"/>
          <w:szCs w:val="18"/>
        </w:rPr>
        <w:t xml:space="preserve">. </w:t>
      </w:r>
      <w:r w:rsidR="00C572D4">
        <w:rPr>
          <w:rFonts w:asciiTheme="majorBidi" w:hAnsiTheme="majorBidi" w:cstheme="majorBidi"/>
          <w:sz w:val="18"/>
          <w:szCs w:val="18"/>
        </w:rPr>
        <w:t>A post hoc test can be conducted to determine which two are different.</w:t>
      </w:r>
      <w:r w:rsidR="004C7DCB">
        <w:rPr>
          <w:rFonts w:asciiTheme="majorBidi" w:hAnsiTheme="majorBidi" w:cstheme="majorBidi"/>
          <w:sz w:val="18"/>
          <w:szCs w:val="18"/>
        </w:rPr>
        <w:t xml:space="preserve"> In this case, Holm p-value adjustment method is used for the test.</w:t>
      </w:r>
      <w:r w:rsidR="00AC3D7F">
        <w:rPr>
          <w:rFonts w:asciiTheme="majorBidi" w:hAnsiTheme="majorBidi" w:cstheme="majorBidi"/>
          <w:sz w:val="18"/>
          <w:szCs w:val="18"/>
        </w:rPr>
        <w:t xml:space="preserve"> </w:t>
      </w:r>
      <w:r w:rsidR="00AC6B44">
        <w:rPr>
          <w:rFonts w:asciiTheme="majorBidi" w:hAnsiTheme="majorBidi" w:cstheme="majorBidi"/>
          <w:sz w:val="18"/>
          <w:szCs w:val="18"/>
        </w:rPr>
        <w:t>T</w:t>
      </w:r>
      <w:r w:rsidR="00E03DE4">
        <w:rPr>
          <w:rFonts w:asciiTheme="majorBidi" w:hAnsiTheme="majorBidi" w:cstheme="majorBidi"/>
          <w:sz w:val="18"/>
          <w:szCs w:val="18"/>
        </w:rPr>
        <w:t xml:space="preserve">he Holm method is similar to the Bonferroni method. While both methods are used to keep </w:t>
      </w:r>
      <w:r w:rsidR="00E03DE4" w:rsidRPr="00E03DE4">
        <w:rPr>
          <w:rFonts w:asciiTheme="majorBidi" w:hAnsiTheme="majorBidi" w:cstheme="majorBidi"/>
          <w:b/>
          <w:bCs/>
          <w:sz w:val="18"/>
          <w:szCs w:val="18"/>
        </w:rPr>
        <w:t>type I</w:t>
      </w:r>
      <w:r w:rsidR="00E03DE4">
        <w:rPr>
          <w:rFonts w:asciiTheme="majorBidi" w:hAnsiTheme="majorBidi" w:cstheme="majorBidi"/>
          <w:sz w:val="18"/>
          <w:szCs w:val="18"/>
        </w:rPr>
        <w:t xml:space="preserve"> error at bay, the </w:t>
      </w:r>
      <w:r w:rsidR="00F063FB">
        <w:rPr>
          <w:rFonts w:asciiTheme="majorBidi" w:hAnsiTheme="majorBidi" w:cstheme="majorBidi"/>
          <w:sz w:val="18"/>
          <w:szCs w:val="18"/>
        </w:rPr>
        <w:t>H</w:t>
      </w:r>
      <w:r w:rsidR="00E03DE4">
        <w:rPr>
          <w:rFonts w:asciiTheme="majorBidi" w:hAnsiTheme="majorBidi" w:cstheme="majorBidi"/>
          <w:sz w:val="18"/>
          <w:szCs w:val="18"/>
        </w:rPr>
        <w:t xml:space="preserve">olm method reduces the risk of </w:t>
      </w:r>
      <w:r w:rsidR="00E03DE4">
        <w:rPr>
          <w:rFonts w:asciiTheme="majorBidi" w:hAnsiTheme="majorBidi" w:cstheme="majorBidi"/>
          <w:b/>
          <w:bCs/>
          <w:sz w:val="18"/>
          <w:szCs w:val="18"/>
        </w:rPr>
        <w:t>type II</w:t>
      </w:r>
      <w:r w:rsidR="00E03DE4">
        <w:rPr>
          <w:rFonts w:asciiTheme="majorBidi" w:hAnsiTheme="majorBidi" w:cstheme="majorBidi"/>
          <w:sz w:val="18"/>
          <w:szCs w:val="18"/>
        </w:rPr>
        <w:t xml:space="preserve"> error as well when compared to its counterpart, the Bonferroni method.</w:t>
      </w:r>
      <w:r w:rsidR="00923833">
        <w:rPr>
          <w:rFonts w:asciiTheme="majorBidi" w:hAnsiTheme="majorBidi" w:cstheme="majorBidi"/>
          <w:sz w:val="18"/>
          <w:szCs w:val="18"/>
        </w:rPr>
        <w:t xml:space="preserve"> </w:t>
      </w:r>
      <w:r w:rsidR="00FF4553">
        <w:rPr>
          <w:rFonts w:asciiTheme="majorBidi" w:hAnsiTheme="majorBidi" w:cstheme="majorBidi"/>
          <w:sz w:val="18"/>
          <w:szCs w:val="18"/>
        </w:rPr>
        <w:t xml:space="preserve">The Bonferroni method takes the </w:t>
      </w:r>
      <m:oMath>
        <m:r>
          <w:rPr>
            <w:rFonts w:ascii="Cambria Math" w:hAnsi="Cambria Math" w:cstheme="majorBidi"/>
            <w:sz w:val="18"/>
            <w:szCs w:val="18"/>
          </w:rPr>
          <m:t>α</m:t>
        </m:r>
      </m:oMath>
      <w:r w:rsidR="00FF4553">
        <w:rPr>
          <w:rFonts w:asciiTheme="majorBidi" w:hAnsiTheme="majorBidi" w:cstheme="majorBidi"/>
          <w:sz w:val="18"/>
          <w:szCs w:val="18"/>
        </w:rPr>
        <w:t xml:space="preserve"> and divides it by the number of tests conducted.</w:t>
      </w:r>
      <w:r w:rsidR="00BB5216">
        <w:rPr>
          <w:rFonts w:asciiTheme="majorBidi" w:hAnsiTheme="majorBidi" w:cstheme="majorBidi"/>
          <w:sz w:val="18"/>
          <w:szCs w:val="18"/>
        </w:rPr>
        <w:t xml:space="preserve"> The Holm method </w:t>
      </w:r>
      <w:r w:rsidR="00D60C88">
        <w:rPr>
          <w:rFonts w:asciiTheme="majorBidi" w:hAnsiTheme="majorBidi" w:cstheme="majorBidi"/>
          <w:sz w:val="18"/>
          <w:szCs w:val="18"/>
        </w:rPr>
        <w:t xml:space="preserve">is the step-down correction of the Bonferroni method. </w:t>
      </w:r>
      <w:r w:rsidR="00792C0C">
        <w:rPr>
          <w:rFonts w:asciiTheme="majorBidi" w:hAnsiTheme="majorBidi" w:cstheme="majorBidi"/>
          <w:sz w:val="18"/>
          <w:szCs w:val="18"/>
        </w:rPr>
        <w:t xml:space="preserve">It deals with the p-values at a sequential basis. </w:t>
      </w:r>
      <w:r w:rsidR="006D30D2">
        <w:rPr>
          <w:rFonts w:asciiTheme="majorBidi" w:hAnsiTheme="majorBidi" w:cstheme="majorBidi"/>
          <w:sz w:val="18"/>
          <w:szCs w:val="18"/>
        </w:rPr>
        <w:t xml:space="preserve">From the </w:t>
      </w:r>
      <w:r w:rsidR="00F7117B">
        <w:rPr>
          <w:rFonts w:asciiTheme="majorBidi" w:hAnsiTheme="majorBidi" w:cstheme="majorBidi"/>
          <w:sz w:val="18"/>
          <w:szCs w:val="18"/>
        </w:rPr>
        <w:t xml:space="preserve">post hoc test, it can be concluded that there is strong evidence to support the claim that the true mean </w:t>
      </w:r>
      <w:proofErr w:type="spellStart"/>
      <w:r w:rsidR="00F7117B">
        <w:rPr>
          <w:rFonts w:asciiTheme="majorBidi" w:hAnsiTheme="majorBidi" w:cstheme="majorBidi"/>
          <w:sz w:val="18"/>
          <w:szCs w:val="18"/>
        </w:rPr>
        <w:t>cff’s</w:t>
      </w:r>
      <w:proofErr w:type="spellEnd"/>
      <w:r w:rsidR="00F7117B">
        <w:rPr>
          <w:rFonts w:asciiTheme="majorBidi" w:hAnsiTheme="majorBidi" w:cstheme="majorBidi"/>
          <w:sz w:val="18"/>
          <w:szCs w:val="18"/>
        </w:rPr>
        <w:t xml:space="preserve"> are different for brown iris and blue iris.</w:t>
      </w:r>
    </w:p>
    <w:sectPr w:rsidR="0006024A" w:rsidRPr="00E03DE4" w:rsidSect="00732A8F">
      <w:footerReference w:type="default" r:id="rId11"/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929F3" w14:textId="77777777" w:rsidR="00CE44A6" w:rsidRDefault="00CE44A6" w:rsidP="00973A73">
      <w:pPr>
        <w:spacing w:line="240" w:lineRule="auto"/>
      </w:pPr>
      <w:r>
        <w:separator/>
      </w:r>
    </w:p>
  </w:endnote>
  <w:endnote w:type="continuationSeparator" w:id="0">
    <w:p w14:paraId="749777F4" w14:textId="77777777" w:rsidR="00CE44A6" w:rsidRDefault="00CE44A6" w:rsidP="00973A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86EED" w14:textId="77777777" w:rsidR="00192BCD" w:rsidRDefault="00192BCD" w:rsidP="00DC411B">
    <w:pPr>
      <w:pStyle w:val="Footer"/>
      <w:jc w:val="right"/>
    </w:pPr>
  </w:p>
  <w:p w14:paraId="31A44D92" w14:textId="77777777" w:rsidR="00192BCD" w:rsidRDefault="00192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EE5E6" w14:textId="77777777" w:rsidR="00CE44A6" w:rsidRDefault="00CE44A6" w:rsidP="00973A73">
      <w:pPr>
        <w:spacing w:line="240" w:lineRule="auto"/>
      </w:pPr>
      <w:r>
        <w:separator/>
      </w:r>
    </w:p>
  </w:footnote>
  <w:footnote w:type="continuationSeparator" w:id="0">
    <w:p w14:paraId="5E6DF355" w14:textId="77777777" w:rsidR="00CE44A6" w:rsidRDefault="00CE44A6" w:rsidP="00973A73">
      <w:pPr>
        <w:spacing w:line="240" w:lineRule="auto"/>
      </w:pPr>
      <w:r>
        <w:continuationSeparator/>
      </w:r>
    </w:p>
  </w:footnote>
  <w:footnote w:id="1">
    <w:p w14:paraId="5E356201" w14:textId="72EA6755" w:rsidR="004E75D6" w:rsidRDefault="004E75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41275" w:rsidRPr="007847F9">
        <w:rPr>
          <w:sz w:val="18"/>
          <w:szCs w:val="18"/>
        </w:rPr>
        <w:t>Textbook problem 42 on page 436</w:t>
      </w:r>
    </w:p>
  </w:footnote>
  <w:footnote w:id="2">
    <w:p w14:paraId="15698BF1" w14:textId="77B682BD" w:rsidR="007372E6" w:rsidRDefault="007372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D552F">
        <w:rPr>
          <w:sz w:val="18"/>
          <w:szCs w:val="18"/>
        </w:rPr>
        <w:t>P. (2019, September 30). Photosensitivity and Seizures. Retrieved June 21, 2020, from https://www.epilepsy.com/learn/triggers-seizures/photosensitivity-and-seizures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BB3"/>
    <w:multiLevelType w:val="hybridMultilevel"/>
    <w:tmpl w:val="00002EA6"/>
    <w:lvl w:ilvl="0" w:tplc="000012DB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F3E"/>
    <w:multiLevelType w:val="hybridMultilevel"/>
    <w:tmpl w:val="00000099"/>
    <w:lvl w:ilvl="0" w:tplc="0000012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153C"/>
    <w:multiLevelType w:val="hybridMultilevel"/>
    <w:tmpl w:val="00007E87"/>
    <w:lvl w:ilvl="0" w:tplc="0000390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4A7A7C64"/>
    <w:lvl w:ilvl="0" w:tplc="0000695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41BB"/>
    <w:multiLevelType w:val="hybridMultilevel"/>
    <w:tmpl w:val="000026E9"/>
    <w:lvl w:ilvl="0" w:tplc="000001EB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DF3EBB"/>
    <w:multiLevelType w:val="hybridMultilevel"/>
    <w:tmpl w:val="95289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DA74E5"/>
    <w:multiLevelType w:val="hybridMultilevel"/>
    <w:tmpl w:val="3FE81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F16A03"/>
    <w:multiLevelType w:val="hybridMultilevel"/>
    <w:tmpl w:val="C3C4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75FEC"/>
    <w:multiLevelType w:val="hybridMultilevel"/>
    <w:tmpl w:val="664E43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E9291F"/>
    <w:multiLevelType w:val="hybridMultilevel"/>
    <w:tmpl w:val="8AF43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34C0B"/>
    <w:multiLevelType w:val="hybridMultilevel"/>
    <w:tmpl w:val="02908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23597"/>
    <w:multiLevelType w:val="hybridMultilevel"/>
    <w:tmpl w:val="46A48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689F"/>
    <w:multiLevelType w:val="hybridMultilevel"/>
    <w:tmpl w:val="CAEE9CE6"/>
    <w:lvl w:ilvl="0" w:tplc="CCE89328">
      <w:start w:val="2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A5CCD"/>
    <w:multiLevelType w:val="hybridMultilevel"/>
    <w:tmpl w:val="EBD4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A3EF0"/>
    <w:multiLevelType w:val="hybridMultilevel"/>
    <w:tmpl w:val="73A61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07820"/>
    <w:multiLevelType w:val="hybridMultilevel"/>
    <w:tmpl w:val="11F2C358"/>
    <w:lvl w:ilvl="0" w:tplc="9B8A8C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2"/>
  </w:num>
  <w:num w:numId="13">
    <w:abstractNumId w:val="11"/>
  </w:num>
  <w:num w:numId="14">
    <w:abstractNumId w:val="8"/>
  </w:num>
  <w:num w:numId="15">
    <w:abstractNumId w:val="15"/>
  </w:num>
  <w:num w:numId="16">
    <w:abstractNumId w:val="9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D1"/>
    <w:rsid w:val="00003B80"/>
    <w:rsid w:val="00003B82"/>
    <w:rsid w:val="000042E7"/>
    <w:rsid w:val="00005EA8"/>
    <w:rsid w:val="00006B9E"/>
    <w:rsid w:val="00007268"/>
    <w:rsid w:val="00010DA9"/>
    <w:rsid w:val="00021D69"/>
    <w:rsid w:val="000233A0"/>
    <w:rsid w:val="00023A36"/>
    <w:rsid w:val="00025048"/>
    <w:rsid w:val="00025F84"/>
    <w:rsid w:val="00027224"/>
    <w:rsid w:val="0002723E"/>
    <w:rsid w:val="0002732B"/>
    <w:rsid w:val="00030388"/>
    <w:rsid w:val="00031476"/>
    <w:rsid w:val="00031750"/>
    <w:rsid w:val="00032F3A"/>
    <w:rsid w:val="00033476"/>
    <w:rsid w:val="00035086"/>
    <w:rsid w:val="000357CD"/>
    <w:rsid w:val="000363A2"/>
    <w:rsid w:val="00040B32"/>
    <w:rsid w:val="00041654"/>
    <w:rsid w:val="0004315C"/>
    <w:rsid w:val="000442AA"/>
    <w:rsid w:val="000529FF"/>
    <w:rsid w:val="00054C43"/>
    <w:rsid w:val="0006024A"/>
    <w:rsid w:val="000612CE"/>
    <w:rsid w:val="00063E95"/>
    <w:rsid w:val="00065575"/>
    <w:rsid w:val="00073F9A"/>
    <w:rsid w:val="00075FD1"/>
    <w:rsid w:val="0008062B"/>
    <w:rsid w:val="000833A6"/>
    <w:rsid w:val="00085B95"/>
    <w:rsid w:val="00087098"/>
    <w:rsid w:val="00087638"/>
    <w:rsid w:val="00090303"/>
    <w:rsid w:val="00090979"/>
    <w:rsid w:val="00090C29"/>
    <w:rsid w:val="000A0811"/>
    <w:rsid w:val="000A0CDF"/>
    <w:rsid w:val="000A1076"/>
    <w:rsid w:val="000A2DA1"/>
    <w:rsid w:val="000B238C"/>
    <w:rsid w:val="000B34AC"/>
    <w:rsid w:val="000C2638"/>
    <w:rsid w:val="000C4927"/>
    <w:rsid w:val="000C6AB8"/>
    <w:rsid w:val="000D0D8C"/>
    <w:rsid w:val="000D1495"/>
    <w:rsid w:val="000D1AD2"/>
    <w:rsid w:val="000D3458"/>
    <w:rsid w:val="000D6732"/>
    <w:rsid w:val="000E3BB3"/>
    <w:rsid w:val="000E4825"/>
    <w:rsid w:val="000E5F8F"/>
    <w:rsid w:val="000F2531"/>
    <w:rsid w:val="000F56AD"/>
    <w:rsid w:val="000F5BE7"/>
    <w:rsid w:val="000F697A"/>
    <w:rsid w:val="00104781"/>
    <w:rsid w:val="0011025C"/>
    <w:rsid w:val="00110B18"/>
    <w:rsid w:val="0011253F"/>
    <w:rsid w:val="00114541"/>
    <w:rsid w:val="00114CC4"/>
    <w:rsid w:val="0012765E"/>
    <w:rsid w:val="0013005A"/>
    <w:rsid w:val="00131415"/>
    <w:rsid w:val="001315DE"/>
    <w:rsid w:val="00131D79"/>
    <w:rsid w:val="0013793F"/>
    <w:rsid w:val="00137E7E"/>
    <w:rsid w:val="001412B3"/>
    <w:rsid w:val="00141624"/>
    <w:rsid w:val="00141775"/>
    <w:rsid w:val="00145075"/>
    <w:rsid w:val="00146E28"/>
    <w:rsid w:val="00153BBB"/>
    <w:rsid w:val="0015770A"/>
    <w:rsid w:val="00157E5E"/>
    <w:rsid w:val="00163DFD"/>
    <w:rsid w:val="00164A60"/>
    <w:rsid w:val="001651E9"/>
    <w:rsid w:val="00166192"/>
    <w:rsid w:val="001666C5"/>
    <w:rsid w:val="001674D7"/>
    <w:rsid w:val="001718D2"/>
    <w:rsid w:val="00175864"/>
    <w:rsid w:val="00181133"/>
    <w:rsid w:val="0018593F"/>
    <w:rsid w:val="00185C46"/>
    <w:rsid w:val="00185FE6"/>
    <w:rsid w:val="00186091"/>
    <w:rsid w:val="00187E3B"/>
    <w:rsid w:val="001923A1"/>
    <w:rsid w:val="00192BCD"/>
    <w:rsid w:val="00193314"/>
    <w:rsid w:val="00197DDA"/>
    <w:rsid w:val="001A362F"/>
    <w:rsid w:val="001A47B1"/>
    <w:rsid w:val="001A6FEF"/>
    <w:rsid w:val="001B127E"/>
    <w:rsid w:val="001B1F6E"/>
    <w:rsid w:val="001B3AF8"/>
    <w:rsid w:val="001B3BE9"/>
    <w:rsid w:val="001B5240"/>
    <w:rsid w:val="001B5781"/>
    <w:rsid w:val="001B5B7B"/>
    <w:rsid w:val="001B6EF4"/>
    <w:rsid w:val="001B72D4"/>
    <w:rsid w:val="001C2B03"/>
    <w:rsid w:val="001C389D"/>
    <w:rsid w:val="001C66CC"/>
    <w:rsid w:val="001D01B2"/>
    <w:rsid w:val="001D0909"/>
    <w:rsid w:val="001D0A29"/>
    <w:rsid w:val="001D47FC"/>
    <w:rsid w:val="001D7402"/>
    <w:rsid w:val="001E0371"/>
    <w:rsid w:val="001E0CF2"/>
    <w:rsid w:val="001E3A8E"/>
    <w:rsid w:val="001E4093"/>
    <w:rsid w:val="001E69D4"/>
    <w:rsid w:val="001F36B5"/>
    <w:rsid w:val="001F3973"/>
    <w:rsid w:val="001F5237"/>
    <w:rsid w:val="001F5952"/>
    <w:rsid w:val="001F6C92"/>
    <w:rsid w:val="002005BE"/>
    <w:rsid w:val="00202791"/>
    <w:rsid w:val="002040AB"/>
    <w:rsid w:val="00210DC4"/>
    <w:rsid w:val="00210FCC"/>
    <w:rsid w:val="00216791"/>
    <w:rsid w:val="00216A76"/>
    <w:rsid w:val="00220DC0"/>
    <w:rsid w:val="00221B24"/>
    <w:rsid w:val="00223834"/>
    <w:rsid w:val="00227659"/>
    <w:rsid w:val="00230BD2"/>
    <w:rsid w:val="00230F58"/>
    <w:rsid w:val="00234A7E"/>
    <w:rsid w:val="00242D9A"/>
    <w:rsid w:val="002458AC"/>
    <w:rsid w:val="002461C4"/>
    <w:rsid w:val="00246E34"/>
    <w:rsid w:val="00247153"/>
    <w:rsid w:val="00251DBF"/>
    <w:rsid w:val="002529F2"/>
    <w:rsid w:val="00253886"/>
    <w:rsid w:val="002673F8"/>
    <w:rsid w:val="00271773"/>
    <w:rsid w:val="0027283B"/>
    <w:rsid w:val="00273071"/>
    <w:rsid w:val="00274F60"/>
    <w:rsid w:val="002800DB"/>
    <w:rsid w:val="00280A76"/>
    <w:rsid w:val="00281E27"/>
    <w:rsid w:val="00286BB7"/>
    <w:rsid w:val="00290CA9"/>
    <w:rsid w:val="0029329A"/>
    <w:rsid w:val="00296DBB"/>
    <w:rsid w:val="00297BA8"/>
    <w:rsid w:val="002A6C02"/>
    <w:rsid w:val="002B2407"/>
    <w:rsid w:val="002C0A53"/>
    <w:rsid w:val="002C33C4"/>
    <w:rsid w:val="002C4E63"/>
    <w:rsid w:val="002C5069"/>
    <w:rsid w:val="002C709C"/>
    <w:rsid w:val="002D0AC2"/>
    <w:rsid w:val="002D1C78"/>
    <w:rsid w:val="002E1238"/>
    <w:rsid w:val="002E2522"/>
    <w:rsid w:val="002E41F8"/>
    <w:rsid w:val="002E5CF2"/>
    <w:rsid w:val="002F094B"/>
    <w:rsid w:val="002F5D04"/>
    <w:rsid w:val="0030625B"/>
    <w:rsid w:val="00306FA4"/>
    <w:rsid w:val="00310CBE"/>
    <w:rsid w:val="00313880"/>
    <w:rsid w:val="00313A17"/>
    <w:rsid w:val="00313B40"/>
    <w:rsid w:val="003144F7"/>
    <w:rsid w:val="00317E00"/>
    <w:rsid w:val="003213B6"/>
    <w:rsid w:val="00321E71"/>
    <w:rsid w:val="0032491B"/>
    <w:rsid w:val="00333A1D"/>
    <w:rsid w:val="00340B63"/>
    <w:rsid w:val="003431F1"/>
    <w:rsid w:val="00346284"/>
    <w:rsid w:val="00347EC2"/>
    <w:rsid w:val="0035048D"/>
    <w:rsid w:val="00350835"/>
    <w:rsid w:val="00351981"/>
    <w:rsid w:val="00351EA9"/>
    <w:rsid w:val="00352207"/>
    <w:rsid w:val="00352BD7"/>
    <w:rsid w:val="003533BF"/>
    <w:rsid w:val="003552FB"/>
    <w:rsid w:val="00356046"/>
    <w:rsid w:val="00362C07"/>
    <w:rsid w:val="00363F53"/>
    <w:rsid w:val="00364BB7"/>
    <w:rsid w:val="003669E4"/>
    <w:rsid w:val="00366CBB"/>
    <w:rsid w:val="0037050E"/>
    <w:rsid w:val="00370ED7"/>
    <w:rsid w:val="00375EAE"/>
    <w:rsid w:val="00376C48"/>
    <w:rsid w:val="00376F63"/>
    <w:rsid w:val="003802CB"/>
    <w:rsid w:val="00381030"/>
    <w:rsid w:val="003841AE"/>
    <w:rsid w:val="0038474B"/>
    <w:rsid w:val="003855C8"/>
    <w:rsid w:val="00393B93"/>
    <w:rsid w:val="00395A4D"/>
    <w:rsid w:val="003A0208"/>
    <w:rsid w:val="003A1036"/>
    <w:rsid w:val="003A31E6"/>
    <w:rsid w:val="003A4FA9"/>
    <w:rsid w:val="003A64BB"/>
    <w:rsid w:val="003B0CBF"/>
    <w:rsid w:val="003B2F8B"/>
    <w:rsid w:val="003B3BCC"/>
    <w:rsid w:val="003B4A28"/>
    <w:rsid w:val="003B4B7F"/>
    <w:rsid w:val="003B52AA"/>
    <w:rsid w:val="003B599C"/>
    <w:rsid w:val="003B60F1"/>
    <w:rsid w:val="003B72C0"/>
    <w:rsid w:val="003C03E5"/>
    <w:rsid w:val="003C2CB4"/>
    <w:rsid w:val="003C2D08"/>
    <w:rsid w:val="003C3B68"/>
    <w:rsid w:val="003C5B2C"/>
    <w:rsid w:val="003C7998"/>
    <w:rsid w:val="003D5700"/>
    <w:rsid w:val="003E5F23"/>
    <w:rsid w:val="003F13FE"/>
    <w:rsid w:val="003F3A9C"/>
    <w:rsid w:val="003F4225"/>
    <w:rsid w:val="00400F14"/>
    <w:rsid w:val="0040391F"/>
    <w:rsid w:val="0040606E"/>
    <w:rsid w:val="00406EAC"/>
    <w:rsid w:val="0041159D"/>
    <w:rsid w:val="004119B3"/>
    <w:rsid w:val="0041631C"/>
    <w:rsid w:val="00417AA4"/>
    <w:rsid w:val="00421294"/>
    <w:rsid w:val="00432EF3"/>
    <w:rsid w:val="004346A4"/>
    <w:rsid w:val="00437B6D"/>
    <w:rsid w:val="00442892"/>
    <w:rsid w:val="004452BE"/>
    <w:rsid w:val="00450B24"/>
    <w:rsid w:val="00452C06"/>
    <w:rsid w:val="00453307"/>
    <w:rsid w:val="004569FE"/>
    <w:rsid w:val="00460295"/>
    <w:rsid w:val="00460484"/>
    <w:rsid w:val="00463FB1"/>
    <w:rsid w:val="00464186"/>
    <w:rsid w:val="00464F0D"/>
    <w:rsid w:val="004677CA"/>
    <w:rsid w:val="00470880"/>
    <w:rsid w:val="004715E2"/>
    <w:rsid w:val="0047230F"/>
    <w:rsid w:val="00473169"/>
    <w:rsid w:val="00473350"/>
    <w:rsid w:val="0047462B"/>
    <w:rsid w:val="004760FB"/>
    <w:rsid w:val="00477FE6"/>
    <w:rsid w:val="004822E5"/>
    <w:rsid w:val="00482884"/>
    <w:rsid w:val="00485A05"/>
    <w:rsid w:val="0049011B"/>
    <w:rsid w:val="00491CC7"/>
    <w:rsid w:val="004937FE"/>
    <w:rsid w:val="004942D2"/>
    <w:rsid w:val="00494658"/>
    <w:rsid w:val="004A3BF0"/>
    <w:rsid w:val="004A4F38"/>
    <w:rsid w:val="004A7395"/>
    <w:rsid w:val="004A76A8"/>
    <w:rsid w:val="004B092A"/>
    <w:rsid w:val="004B187D"/>
    <w:rsid w:val="004B3930"/>
    <w:rsid w:val="004B65A2"/>
    <w:rsid w:val="004B7B2B"/>
    <w:rsid w:val="004B7FD1"/>
    <w:rsid w:val="004C08DC"/>
    <w:rsid w:val="004C167D"/>
    <w:rsid w:val="004C2339"/>
    <w:rsid w:val="004C533E"/>
    <w:rsid w:val="004C5B0D"/>
    <w:rsid w:val="004C7DCB"/>
    <w:rsid w:val="004D3F69"/>
    <w:rsid w:val="004D62DB"/>
    <w:rsid w:val="004D793E"/>
    <w:rsid w:val="004D7A5F"/>
    <w:rsid w:val="004E6102"/>
    <w:rsid w:val="004E7448"/>
    <w:rsid w:val="004E7525"/>
    <w:rsid w:val="004E75D6"/>
    <w:rsid w:val="004E7B61"/>
    <w:rsid w:val="004F53D4"/>
    <w:rsid w:val="005000A9"/>
    <w:rsid w:val="00500895"/>
    <w:rsid w:val="00500B83"/>
    <w:rsid w:val="00504B4F"/>
    <w:rsid w:val="00505942"/>
    <w:rsid w:val="00505C96"/>
    <w:rsid w:val="0050652C"/>
    <w:rsid w:val="00507A4C"/>
    <w:rsid w:val="00510A88"/>
    <w:rsid w:val="005117BA"/>
    <w:rsid w:val="00511C31"/>
    <w:rsid w:val="00515FF9"/>
    <w:rsid w:val="00517165"/>
    <w:rsid w:val="0051794D"/>
    <w:rsid w:val="00522C43"/>
    <w:rsid w:val="00522D98"/>
    <w:rsid w:val="005236C9"/>
    <w:rsid w:val="0052762D"/>
    <w:rsid w:val="00534FEA"/>
    <w:rsid w:val="005441A0"/>
    <w:rsid w:val="00545EB5"/>
    <w:rsid w:val="0054665E"/>
    <w:rsid w:val="005477B9"/>
    <w:rsid w:val="0055207B"/>
    <w:rsid w:val="00554B92"/>
    <w:rsid w:val="00555260"/>
    <w:rsid w:val="00555937"/>
    <w:rsid w:val="00562D4D"/>
    <w:rsid w:val="005644DE"/>
    <w:rsid w:val="0056511F"/>
    <w:rsid w:val="00567551"/>
    <w:rsid w:val="00567C62"/>
    <w:rsid w:val="005701B6"/>
    <w:rsid w:val="00573F72"/>
    <w:rsid w:val="00574E7C"/>
    <w:rsid w:val="00575D6E"/>
    <w:rsid w:val="00576945"/>
    <w:rsid w:val="00580CC4"/>
    <w:rsid w:val="0059068C"/>
    <w:rsid w:val="00592173"/>
    <w:rsid w:val="00592C26"/>
    <w:rsid w:val="005953AF"/>
    <w:rsid w:val="00595D9C"/>
    <w:rsid w:val="00596EBB"/>
    <w:rsid w:val="005972B0"/>
    <w:rsid w:val="00597B85"/>
    <w:rsid w:val="00597BF5"/>
    <w:rsid w:val="005A136E"/>
    <w:rsid w:val="005A5A5E"/>
    <w:rsid w:val="005A6ECF"/>
    <w:rsid w:val="005B0CAE"/>
    <w:rsid w:val="005B2DDB"/>
    <w:rsid w:val="005B41A8"/>
    <w:rsid w:val="005B4221"/>
    <w:rsid w:val="005D2027"/>
    <w:rsid w:val="005D3D78"/>
    <w:rsid w:val="005D4FBB"/>
    <w:rsid w:val="005D6867"/>
    <w:rsid w:val="005D7940"/>
    <w:rsid w:val="005E288F"/>
    <w:rsid w:val="005F1C83"/>
    <w:rsid w:val="00605A34"/>
    <w:rsid w:val="006060A7"/>
    <w:rsid w:val="0061052A"/>
    <w:rsid w:val="00610DAC"/>
    <w:rsid w:val="00612BC5"/>
    <w:rsid w:val="006155D7"/>
    <w:rsid w:val="006209EB"/>
    <w:rsid w:val="00620CEB"/>
    <w:rsid w:val="006213C9"/>
    <w:rsid w:val="006217EA"/>
    <w:rsid w:val="00624A97"/>
    <w:rsid w:val="00625882"/>
    <w:rsid w:val="0063438E"/>
    <w:rsid w:val="00637174"/>
    <w:rsid w:val="006377B4"/>
    <w:rsid w:val="00644C93"/>
    <w:rsid w:val="0064745D"/>
    <w:rsid w:val="0065002C"/>
    <w:rsid w:val="00651955"/>
    <w:rsid w:val="00656CA3"/>
    <w:rsid w:val="006608C3"/>
    <w:rsid w:val="00663558"/>
    <w:rsid w:val="00667C0E"/>
    <w:rsid w:val="0067001B"/>
    <w:rsid w:val="006717CF"/>
    <w:rsid w:val="0067214F"/>
    <w:rsid w:val="00673A11"/>
    <w:rsid w:val="00682625"/>
    <w:rsid w:val="00687D9D"/>
    <w:rsid w:val="00690C14"/>
    <w:rsid w:val="00691282"/>
    <w:rsid w:val="00692DD2"/>
    <w:rsid w:val="00695CAE"/>
    <w:rsid w:val="00696D68"/>
    <w:rsid w:val="006978E7"/>
    <w:rsid w:val="006A0A7C"/>
    <w:rsid w:val="006A15EC"/>
    <w:rsid w:val="006A2282"/>
    <w:rsid w:val="006A577D"/>
    <w:rsid w:val="006A7AB3"/>
    <w:rsid w:val="006B04D8"/>
    <w:rsid w:val="006B1143"/>
    <w:rsid w:val="006B2FD2"/>
    <w:rsid w:val="006B4E8F"/>
    <w:rsid w:val="006B6744"/>
    <w:rsid w:val="006C384A"/>
    <w:rsid w:val="006C3D80"/>
    <w:rsid w:val="006C4971"/>
    <w:rsid w:val="006D1084"/>
    <w:rsid w:val="006D22FF"/>
    <w:rsid w:val="006D30D2"/>
    <w:rsid w:val="006D552F"/>
    <w:rsid w:val="006D629A"/>
    <w:rsid w:val="006E0A25"/>
    <w:rsid w:val="006F14FC"/>
    <w:rsid w:val="006F2788"/>
    <w:rsid w:val="006F387E"/>
    <w:rsid w:val="006F428A"/>
    <w:rsid w:val="006F6AC2"/>
    <w:rsid w:val="00706370"/>
    <w:rsid w:val="00713BD4"/>
    <w:rsid w:val="0071414E"/>
    <w:rsid w:val="007147D9"/>
    <w:rsid w:val="00714FFA"/>
    <w:rsid w:val="00716BA8"/>
    <w:rsid w:val="00720BC7"/>
    <w:rsid w:val="00722124"/>
    <w:rsid w:val="007235A0"/>
    <w:rsid w:val="00732A8F"/>
    <w:rsid w:val="0073702C"/>
    <w:rsid w:val="007372E6"/>
    <w:rsid w:val="00744C1E"/>
    <w:rsid w:val="0074524F"/>
    <w:rsid w:val="00745B0A"/>
    <w:rsid w:val="007470D1"/>
    <w:rsid w:val="00751C82"/>
    <w:rsid w:val="0075243F"/>
    <w:rsid w:val="007619F3"/>
    <w:rsid w:val="00772A5C"/>
    <w:rsid w:val="00774BDF"/>
    <w:rsid w:val="0077558F"/>
    <w:rsid w:val="00776806"/>
    <w:rsid w:val="007775E4"/>
    <w:rsid w:val="00780280"/>
    <w:rsid w:val="0078147B"/>
    <w:rsid w:val="0078237C"/>
    <w:rsid w:val="0078400D"/>
    <w:rsid w:val="007847F9"/>
    <w:rsid w:val="00784999"/>
    <w:rsid w:val="00784D67"/>
    <w:rsid w:val="007870DE"/>
    <w:rsid w:val="007912A5"/>
    <w:rsid w:val="00792C0C"/>
    <w:rsid w:val="00792C39"/>
    <w:rsid w:val="007A08BF"/>
    <w:rsid w:val="007A17B8"/>
    <w:rsid w:val="007A43C7"/>
    <w:rsid w:val="007B1017"/>
    <w:rsid w:val="007B3D17"/>
    <w:rsid w:val="007B45A2"/>
    <w:rsid w:val="007B4AC0"/>
    <w:rsid w:val="007C040F"/>
    <w:rsid w:val="007C1DD6"/>
    <w:rsid w:val="007C1E31"/>
    <w:rsid w:val="007C7091"/>
    <w:rsid w:val="007C796E"/>
    <w:rsid w:val="007D2556"/>
    <w:rsid w:val="007D6E93"/>
    <w:rsid w:val="007D7216"/>
    <w:rsid w:val="007D74A7"/>
    <w:rsid w:val="007E0FE2"/>
    <w:rsid w:val="007E24BD"/>
    <w:rsid w:val="007E3717"/>
    <w:rsid w:val="007E42A5"/>
    <w:rsid w:val="007E6097"/>
    <w:rsid w:val="007F1DAF"/>
    <w:rsid w:val="007F4EE0"/>
    <w:rsid w:val="007F58D2"/>
    <w:rsid w:val="007F6FE2"/>
    <w:rsid w:val="007F740B"/>
    <w:rsid w:val="0080144E"/>
    <w:rsid w:val="00801615"/>
    <w:rsid w:val="008030CA"/>
    <w:rsid w:val="0080570C"/>
    <w:rsid w:val="00811750"/>
    <w:rsid w:val="00811EFA"/>
    <w:rsid w:val="00813A10"/>
    <w:rsid w:val="00817906"/>
    <w:rsid w:val="0082040C"/>
    <w:rsid w:val="008218F4"/>
    <w:rsid w:val="00823C20"/>
    <w:rsid w:val="008241F9"/>
    <w:rsid w:val="00825DFD"/>
    <w:rsid w:val="008265C4"/>
    <w:rsid w:val="00826B78"/>
    <w:rsid w:val="00830C1E"/>
    <w:rsid w:val="008324AF"/>
    <w:rsid w:val="008339F9"/>
    <w:rsid w:val="008341E3"/>
    <w:rsid w:val="008342A6"/>
    <w:rsid w:val="00836CE3"/>
    <w:rsid w:val="00837152"/>
    <w:rsid w:val="008418AF"/>
    <w:rsid w:val="008438FF"/>
    <w:rsid w:val="00851CF2"/>
    <w:rsid w:val="008524F7"/>
    <w:rsid w:val="00852D9F"/>
    <w:rsid w:val="008566FC"/>
    <w:rsid w:val="00864A95"/>
    <w:rsid w:val="00864D62"/>
    <w:rsid w:val="00873BC1"/>
    <w:rsid w:val="0087438F"/>
    <w:rsid w:val="00876EF1"/>
    <w:rsid w:val="008810B4"/>
    <w:rsid w:val="00883684"/>
    <w:rsid w:val="00884E46"/>
    <w:rsid w:val="00884EF2"/>
    <w:rsid w:val="008852F0"/>
    <w:rsid w:val="00885779"/>
    <w:rsid w:val="008859A4"/>
    <w:rsid w:val="00890C4D"/>
    <w:rsid w:val="00896247"/>
    <w:rsid w:val="008A06EE"/>
    <w:rsid w:val="008A0E3E"/>
    <w:rsid w:val="008A13AF"/>
    <w:rsid w:val="008A19EE"/>
    <w:rsid w:val="008A51F9"/>
    <w:rsid w:val="008A576D"/>
    <w:rsid w:val="008A5F4D"/>
    <w:rsid w:val="008B20CD"/>
    <w:rsid w:val="008B2E84"/>
    <w:rsid w:val="008B4D81"/>
    <w:rsid w:val="008C01B3"/>
    <w:rsid w:val="008C3C76"/>
    <w:rsid w:val="008D50CD"/>
    <w:rsid w:val="008D651B"/>
    <w:rsid w:val="008D7561"/>
    <w:rsid w:val="008E2959"/>
    <w:rsid w:val="008E567F"/>
    <w:rsid w:val="008F02B1"/>
    <w:rsid w:val="008F0F05"/>
    <w:rsid w:val="008F5D3C"/>
    <w:rsid w:val="00900CD0"/>
    <w:rsid w:val="00902DB1"/>
    <w:rsid w:val="0090312A"/>
    <w:rsid w:val="00903734"/>
    <w:rsid w:val="009062E4"/>
    <w:rsid w:val="00906A52"/>
    <w:rsid w:val="00907337"/>
    <w:rsid w:val="00911368"/>
    <w:rsid w:val="009121EC"/>
    <w:rsid w:val="0091430C"/>
    <w:rsid w:val="00915269"/>
    <w:rsid w:val="009166F8"/>
    <w:rsid w:val="00916B74"/>
    <w:rsid w:val="00920691"/>
    <w:rsid w:val="00920B96"/>
    <w:rsid w:val="00921359"/>
    <w:rsid w:val="0092320C"/>
    <w:rsid w:val="00923820"/>
    <w:rsid w:val="00923833"/>
    <w:rsid w:val="00923CAC"/>
    <w:rsid w:val="009242C8"/>
    <w:rsid w:val="00924BF6"/>
    <w:rsid w:val="00924D0D"/>
    <w:rsid w:val="00924FCC"/>
    <w:rsid w:val="00926207"/>
    <w:rsid w:val="0093031F"/>
    <w:rsid w:val="00933445"/>
    <w:rsid w:val="00934D70"/>
    <w:rsid w:val="009368E1"/>
    <w:rsid w:val="00937AD5"/>
    <w:rsid w:val="009419BA"/>
    <w:rsid w:val="009443D8"/>
    <w:rsid w:val="00944E5A"/>
    <w:rsid w:val="009458F5"/>
    <w:rsid w:val="009528A2"/>
    <w:rsid w:val="009549F1"/>
    <w:rsid w:val="0095564E"/>
    <w:rsid w:val="0095570C"/>
    <w:rsid w:val="009701E8"/>
    <w:rsid w:val="009727D7"/>
    <w:rsid w:val="00972C75"/>
    <w:rsid w:val="00973A73"/>
    <w:rsid w:val="00973EB6"/>
    <w:rsid w:val="00976B9D"/>
    <w:rsid w:val="00976E60"/>
    <w:rsid w:val="00977ABB"/>
    <w:rsid w:val="009803EA"/>
    <w:rsid w:val="0098111D"/>
    <w:rsid w:val="00981E0F"/>
    <w:rsid w:val="00984A1C"/>
    <w:rsid w:val="00992797"/>
    <w:rsid w:val="00996C90"/>
    <w:rsid w:val="0099715F"/>
    <w:rsid w:val="009A23FC"/>
    <w:rsid w:val="009A4432"/>
    <w:rsid w:val="009A5602"/>
    <w:rsid w:val="009A5CDA"/>
    <w:rsid w:val="009B00FB"/>
    <w:rsid w:val="009B3532"/>
    <w:rsid w:val="009B3AF5"/>
    <w:rsid w:val="009B3D92"/>
    <w:rsid w:val="009B680A"/>
    <w:rsid w:val="009B7175"/>
    <w:rsid w:val="009C144E"/>
    <w:rsid w:val="009C353A"/>
    <w:rsid w:val="009C527C"/>
    <w:rsid w:val="009C5388"/>
    <w:rsid w:val="009D14DB"/>
    <w:rsid w:val="009D2070"/>
    <w:rsid w:val="009D3DBE"/>
    <w:rsid w:val="009D3F17"/>
    <w:rsid w:val="009D458F"/>
    <w:rsid w:val="009D6352"/>
    <w:rsid w:val="009E38DF"/>
    <w:rsid w:val="009E3E90"/>
    <w:rsid w:val="009E78A1"/>
    <w:rsid w:val="009E7D5A"/>
    <w:rsid w:val="009F0B03"/>
    <w:rsid w:val="009F15C6"/>
    <w:rsid w:val="009F2A60"/>
    <w:rsid w:val="009F3093"/>
    <w:rsid w:val="009F3C4A"/>
    <w:rsid w:val="009F4548"/>
    <w:rsid w:val="00A008C0"/>
    <w:rsid w:val="00A02719"/>
    <w:rsid w:val="00A065FF"/>
    <w:rsid w:val="00A11E2E"/>
    <w:rsid w:val="00A12F18"/>
    <w:rsid w:val="00A1470A"/>
    <w:rsid w:val="00A14FE9"/>
    <w:rsid w:val="00A17FF2"/>
    <w:rsid w:val="00A244D2"/>
    <w:rsid w:val="00A24CFB"/>
    <w:rsid w:val="00A2520C"/>
    <w:rsid w:val="00A25984"/>
    <w:rsid w:val="00A25CF4"/>
    <w:rsid w:val="00A26A1B"/>
    <w:rsid w:val="00A27B93"/>
    <w:rsid w:val="00A3350B"/>
    <w:rsid w:val="00A33842"/>
    <w:rsid w:val="00A339A0"/>
    <w:rsid w:val="00A34948"/>
    <w:rsid w:val="00A35D77"/>
    <w:rsid w:val="00A36A1F"/>
    <w:rsid w:val="00A37840"/>
    <w:rsid w:val="00A4073D"/>
    <w:rsid w:val="00A41007"/>
    <w:rsid w:val="00A44133"/>
    <w:rsid w:val="00A44CFF"/>
    <w:rsid w:val="00A460AD"/>
    <w:rsid w:val="00A47D67"/>
    <w:rsid w:val="00A5129C"/>
    <w:rsid w:val="00A553CE"/>
    <w:rsid w:val="00A608B6"/>
    <w:rsid w:val="00A64FDC"/>
    <w:rsid w:val="00A658C9"/>
    <w:rsid w:val="00A659C2"/>
    <w:rsid w:val="00A6615E"/>
    <w:rsid w:val="00A6715F"/>
    <w:rsid w:val="00A70DB0"/>
    <w:rsid w:val="00A802A5"/>
    <w:rsid w:val="00A85E52"/>
    <w:rsid w:val="00A8685A"/>
    <w:rsid w:val="00A87E45"/>
    <w:rsid w:val="00A90CD7"/>
    <w:rsid w:val="00A9235E"/>
    <w:rsid w:val="00A96ED6"/>
    <w:rsid w:val="00AA633C"/>
    <w:rsid w:val="00AB0AF1"/>
    <w:rsid w:val="00AB0B25"/>
    <w:rsid w:val="00AC18B3"/>
    <w:rsid w:val="00AC2D7D"/>
    <w:rsid w:val="00AC3D7F"/>
    <w:rsid w:val="00AC6B44"/>
    <w:rsid w:val="00AC6DD6"/>
    <w:rsid w:val="00AC74BF"/>
    <w:rsid w:val="00AC7BE6"/>
    <w:rsid w:val="00AD2826"/>
    <w:rsid w:val="00AD5728"/>
    <w:rsid w:val="00AD6BE9"/>
    <w:rsid w:val="00AE0924"/>
    <w:rsid w:val="00AE3EB5"/>
    <w:rsid w:val="00AE4F5C"/>
    <w:rsid w:val="00AE5E1C"/>
    <w:rsid w:val="00B00E70"/>
    <w:rsid w:val="00B03918"/>
    <w:rsid w:val="00B0393B"/>
    <w:rsid w:val="00B03FC7"/>
    <w:rsid w:val="00B04E57"/>
    <w:rsid w:val="00B052C9"/>
    <w:rsid w:val="00B07D9C"/>
    <w:rsid w:val="00B12B98"/>
    <w:rsid w:val="00B1443C"/>
    <w:rsid w:val="00B14A03"/>
    <w:rsid w:val="00B2001C"/>
    <w:rsid w:val="00B21084"/>
    <w:rsid w:val="00B2382D"/>
    <w:rsid w:val="00B23C90"/>
    <w:rsid w:val="00B31251"/>
    <w:rsid w:val="00B3166D"/>
    <w:rsid w:val="00B32222"/>
    <w:rsid w:val="00B32BE7"/>
    <w:rsid w:val="00B32E6B"/>
    <w:rsid w:val="00B33577"/>
    <w:rsid w:val="00B35401"/>
    <w:rsid w:val="00B35B1F"/>
    <w:rsid w:val="00B364FD"/>
    <w:rsid w:val="00B36828"/>
    <w:rsid w:val="00B37F39"/>
    <w:rsid w:val="00B41095"/>
    <w:rsid w:val="00B420DD"/>
    <w:rsid w:val="00B44E58"/>
    <w:rsid w:val="00B52DC9"/>
    <w:rsid w:val="00B54EC2"/>
    <w:rsid w:val="00B5578E"/>
    <w:rsid w:val="00B56287"/>
    <w:rsid w:val="00B61A8B"/>
    <w:rsid w:val="00B62B08"/>
    <w:rsid w:val="00B64CBC"/>
    <w:rsid w:val="00B653D9"/>
    <w:rsid w:val="00B67F59"/>
    <w:rsid w:val="00B7036B"/>
    <w:rsid w:val="00B71933"/>
    <w:rsid w:val="00B75EC6"/>
    <w:rsid w:val="00B8006C"/>
    <w:rsid w:val="00B82367"/>
    <w:rsid w:val="00B8487A"/>
    <w:rsid w:val="00B87062"/>
    <w:rsid w:val="00B92912"/>
    <w:rsid w:val="00B95A65"/>
    <w:rsid w:val="00B95DF8"/>
    <w:rsid w:val="00BA0973"/>
    <w:rsid w:val="00BA3DBE"/>
    <w:rsid w:val="00BA5C33"/>
    <w:rsid w:val="00BB5216"/>
    <w:rsid w:val="00BB5E78"/>
    <w:rsid w:val="00BC6418"/>
    <w:rsid w:val="00BD1538"/>
    <w:rsid w:val="00BD5DD6"/>
    <w:rsid w:val="00BE3E0B"/>
    <w:rsid w:val="00BF194C"/>
    <w:rsid w:val="00BF3D16"/>
    <w:rsid w:val="00BF603C"/>
    <w:rsid w:val="00C01025"/>
    <w:rsid w:val="00C03422"/>
    <w:rsid w:val="00C0672B"/>
    <w:rsid w:val="00C074EC"/>
    <w:rsid w:val="00C1210E"/>
    <w:rsid w:val="00C137AE"/>
    <w:rsid w:val="00C21C2C"/>
    <w:rsid w:val="00C22845"/>
    <w:rsid w:val="00C23579"/>
    <w:rsid w:val="00C25A0E"/>
    <w:rsid w:val="00C3068E"/>
    <w:rsid w:val="00C30A7E"/>
    <w:rsid w:val="00C30C10"/>
    <w:rsid w:val="00C333BD"/>
    <w:rsid w:val="00C361E8"/>
    <w:rsid w:val="00C36792"/>
    <w:rsid w:val="00C4086C"/>
    <w:rsid w:val="00C40969"/>
    <w:rsid w:val="00C4223E"/>
    <w:rsid w:val="00C432C8"/>
    <w:rsid w:val="00C46639"/>
    <w:rsid w:val="00C47CD8"/>
    <w:rsid w:val="00C506B3"/>
    <w:rsid w:val="00C516C9"/>
    <w:rsid w:val="00C51DF6"/>
    <w:rsid w:val="00C52370"/>
    <w:rsid w:val="00C560BB"/>
    <w:rsid w:val="00C5657D"/>
    <w:rsid w:val="00C572D4"/>
    <w:rsid w:val="00C61EBA"/>
    <w:rsid w:val="00C63FF6"/>
    <w:rsid w:val="00C6663D"/>
    <w:rsid w:val="00C666F7"/>
    <w:rsid w:val="00C6684E"/>
    <w:rsid w:val="00C66A9F"/>
    <w:rsid w:val="00C66F0B"/>
    <w:rsid w:val="00C71234"/>
    <w:rsid w:val="00C745EF"/>
    <w:rsid w:val="00C74724"/>
    <w:rsid w:val="00C74BD9"/>
    <w:rsid w:val="00C770AA"/>
    <w:rsid w:val="00C80FAC"/>
    <w:rsid w:val="00C80FB0"/>
    <w:rsid w:val="00C8166B"/>
    <w:rsid w:val="00C81CBF"/>
    <w:rsid w:val="00C8520B"/>
    <w:rsid w:val="00C875F7"/>
    <w:rsid w:val="00C92A8B"/>
    <w:rsid w:val="00C95FA0"/>
    <w:rsid w:val="00C97247"/>
    <w:rsid w:val="00C97B0D"/>
    <w:rsid w:val="00CA1638"/>
    <w:rsid w:val="00CA23B4"/>
    <w:rsid w:val="00CA3604"/>
    <w:rsid w:val="00CA65ED"/>
    <w:rsid w:val="00CA6F0F"/>
    <w:rsid w:val="00CB096F"/>
    <w:rsid w:val="00CB0BFB"/>
    <w:rsid w:val="00CB0FFD"/>
    <w:rsid w:val="00CB2EB5"/>
    <w:rsid w:val="00CB3512"/>
    <w:rsid w:val="00CB3B03"/>
    <w:rsid w:val="00CC0908"/>
    <w:rsid w:val="00CC0B4A"/>
    <w:rsid w:val="00CC1D07"/>
    <w:rsid w:val="00CC5BFA"/>
    <w:rsid w:val="00CC63C0"/>
    <w:rsid w:val="00CC6AB7"/>
    <w:rsid w:val="00CD0AF3"/>
    <w:rsid w:val="00CD1AA8"/>
    <w:rsid w:val="00CD4958"/>
    <w:rsid w:val="00CD5DBE"/>
    <w:rsid w:val="00CD6EBF"/>
    <w:rsid w:val="00CD7539"/>
    <w:rsid w:val="00CE01AB"/>
    <w:rsid w:val="00CE44A6"/>
    <w:rsid w:val="00CF0172"/>
    <w:rsid w:val="00CF25B7"/>
    <w:rsid w:val="00CF6BFD"/>
    <w:rsid w:val="00CF7B4F"/>
    <w:rsid w:val="00D0053A"/>
    <w:rsid w:val="00D02FBD"/>
    <w:rsid w:val="00D031FB"/>
    <w:rsid w:val="00D03997"/>
    <w:rsid w:val="00D03FED"/>
    <w:rsid w:val="00D13A2D"/>
    <w:rsid w:val="00D14E52"/>
    <w:rsid w:val="00D20299"/>
    <w:rsid w:val="00D20734"/>
    <w:rsid w:val="00D20CC0"/>
    <w:rsid w:val="00D2536C"/>
    <w:rsid w:val="00D26CD1"/>
    <w:rsid w:val="00D31215"/>
    <w:rsid w:val="00D33235"/>
    <w:rsid w:val="00D357A2"/>
    <w:rsid w:val="00D3610A"/>
    <w:rsid w:val="00D369AA"/>
    <w:rsid w:val="00D40ACE"/>
    <w:rsid w:val="00D44700"/>
    <w:rsid w:val="00D4619B"/>
    <w:rsid w:val="00D52A83"/>
    <w:rsid w:val="00D52FDA"/>
    <w:rsid w:val="00D56AF5"/>
    <w:rsid w:val="00D60C88"/>
    <w:rsid w:val="00D639F3"/>
    <w:rsid w:val="00D63ABF"/>
    <w:rsid w:val="00D63C46"/>
    <w:rsid w:val="00D63C72"/>
    <w:rsid w:val="00D6702C"/>
    <w:rsid w:val="00D676CD"/>
    <w:rsid w:val="00D71A7B"/>
    <w:rsid w:val="00D7257F"/>
    <w:rsid w:val="00D76BCB"/>
    <w:rsid w:val="00D7725A"/>
    <w:rsid w:val="00D778E8"/>
    <w:rsid w:val="00D801A3"/>
    <w:rsid w:val="00D80C3F"/>
    <w:rsid w:val="00D81609"/>
    <w:rsid w:val="00D8359E"/>
    <w:rsid w:val="00D83DC9"/>
    <w:rsid w:val="00D9327B"/>
    <w:rsid w:val="00D93793"/>
    <w:rsid w:val="00D9541B"/>
    <w:rsid w:val="00D95896"/>
    <w:rsid w:val="00DA02E5"/>
    <w:rsid w:val="00DA2246"/>
    <w:rsid w:val="00DA2272"/>
    <w:rsid w:val="00DA5143"/>
    <w:rsid w:val="00DB40CA"/>
    <w:rsid w:val="00DB7403"/>
    <w:rsid w:val="00DC078B"/>
    <w:rsid w:val="00DC1D6B"/>
    <w:rsid w:val="00DC2924"/>
    <w:rsid w:val="00DC411B"/>
    <w:rsid w:val="00DC7EEA"/>
    <w:rsid w:val="00DD037F"/>
    <w:rsid w:val="00DD3AFB"/>
    <w:rsid w:val="00DD585D"/>
    <w:rsid w:val="00DD5C3E"/>
    <w:rsid w:val="00DD6A13"/>
    <w:rsid w:val="00DE1C49"/>
    <w:rsid w:val="00DE4A9E"/>
    <w:rsid w:val="00DE7648"/>
    <w:rsid w:val="00DF39B3"/>
    <w:rsid w:val="00DF4F3C"/>
    <w:rsid w:val="00DF5CFE"/>
    <w:rsid w:val="00DF61EC"/>
    <w:rsid w:val="00DF6E38"/>
    <w:rsid w:val="00E00DA8"/>
    <w:rsid w:val="00E01F3C"/>
    <w:rsid w:val="00E02077"/>
    <w:rsid w:val="00E022E8"/>
    <w:rsid w:val="00E03DE4"/>
    <w:rsid w:val="00E04822"/>
    <w:rsid w:val="00E1133F"/>
    <w:rsid w:val="00E12571"/>
    <w:rsid w:val="00E12CDA"/>
    <w:rsid w:val="00E15F08"/>
    <w:rsid w:val="00E207C5"/>
    <w:rsid w:val="00E245F5"/>
    <w:rsid w:val="00E31EF0"/>
    <w:rsid w:val="00E3212A"/>
    <w:rsid w:val="00E35D92"/>
    <w:rsid w:val="00E41671"/>
    <w:rsid w:val="00E41AFA"/>
    <w:rsid w:val="00E433F0"/>
    <w:rsid w:val="00E47305"/>
    <w:rsid w:val="00E51A9E"/>
    <w:rsid w:val="00E52631"/>
    <w:rsid w:val="00E529AC"/>
    <w:rsid w:val="00E55AAC"/>
    <w:rsid w:val="00E5672C"/>
    <w:rsid w:val="00E56A7A"/>
    <w:rsid w:val="00E604F5"/>
    <w:rsid w:val="00E63549"/>
    <w:rsid w:val="00E63763"/>
    <w:rsid w:val="00E67916"/>
    <w:rsid w:val="00E70C90"/>
    <w:rsid w:val="00E71DB6"/>
    <w:rsid w:val="00E76584"/>
    <w:rsid w:val="00E77D9A"/>
    <w:rsid w:val="00E80749"/>
    <w:rsid w:val="00E81FBB"/>
    <w:rsid w:val="00E8251F"/>
    <w:rsid w:val="00E85EFF"/>
    <w:rsid w:val="00E86B0C"/>
    <w:rsid w:val="00E914D0"/>
    <w:rsid w:val="00E9203A"/>
    <w:rsid w:val="00E946E6"/>
    <w:rsid w:val="00E94E9B"/>
    <w:rsid w:val="00E96019"/>
    <w:rsid w:val="00E97024"/>
    <w:rsid w:val="00EA5445"/>
    <w:rsid w:val="00EA5A04"/>
    <w:rsid w:val="00EA7C3B"/>
    <w:rsid w:val="00EA7D7E"/>
    <w:rsid w:val="00EB36EC"/>
    <w:rsid w:val="00EB7867"/>
    <w:rsid w:val="00EC0ADF"/>
    <w:rsid w:val="00EC0DA8"/>
    <w:rsid w:val="00EC2E81"/>
    <w:rsid w:val="00EC5220"/>
    <w:rsid w:val="00EC592B"/>
    <w:rsid w:val="00EC62FC"/>
    <w:rsid w:val="00ED49F6"/>
    <w:rsid w:val="00ED6553"/>
    <w:rsid w:val="00EE06FE"/>
    <w:rsid w:val="00EE24B7"/>
    <w:rsid w:val="00EE26B9"/>
    <w:rsid w:val="00EF6D98"/>
    <w:rsid w:val="00F00C63"/>
    <w:rsid w:val="00F0464C"/>
    <w:rsid w:val="00F063FB"/>
    <w:rsid w:val="00F067D6"/>
    <w:rsid w:val="00F06CFF"/>
    <w:rsid w:val="00F12AB0"/>
    <w:rsid w:val="00F137BD"/>
    <w:rsid w:val="00F14C2A"/>
    <w:rsid w:val="00F21052"/>
    <w:rsid w:val="00F314F1"/>
    <w:rsid w:val="00F3528B"/>
    <w:rsid w:val="00F35E65"/>
    <w:rsid w:val="00F41275"/>
    <w:rsid w:val="00F4156D"/>
    <w:rsid w:val="00F425A3"/>
    <w:rsid w:val="00F44439"/>
    <w:rsid w:val="00F45F80"/>
    <w:rsid w:val="00F52C65"/>
    <w:rsid w:val="00F532BA"/>
    <w:rsid w:val="00F539CC"/>
    <w:rsid w:val="00F56008"/>
    <w:rsid w:val="00F56705"/>
    <w:rsid w:val="00F57B2F"/>
    <w:rsid w:val="00F6048D"/>
    <w:rsid w:val="00F612B6"/>
    <w:rsid w:val="00F63F3B"/>
    <w:rsid w:val="00F64CAE"/>
    <w:rsid w:val="00F64D6F"/>
    <w:rsid w:val="00F669C8"/>
    <w:rsid w:val="00F66A62"/>
    <w:rsid w:val="00F66B1C"/>
    <w:rsid w:val="00F7117B"/>
    <w:rsid w:val="00F722D4"/>
    <w:rsid w:val="00F724CE"/>
    <w:rsid w:val="00F75830"/>
    <w:rsid w:val="00F82822"/>
    <w:rsid w:val="00F833A2"/>
    <w:rsid w:val="00F86C7F"/>
    <w:rsid w:val="00F92518"/>
    <w:rsid w:val="00F95D39"/>
    <w:rsid w:val="00F975D4"/>
    <w:rsid w:val="00FA04A9"/>
    <w:rsid w:val="00FA10DA"/>
    <w:rsid w:val="00FA26FD"/>
    <w:rsid w:val="00FA27C4"/>
    <w:rsid w:val="00FA3E6B"/>
    <w:rsid w:val="00FA4E44"/>
    <w:rsid w:val="00FB22CD"/>
    <w:rsid w:val="00FB6F0E"/>
    <w:rsid w:val="00FC38EA"/>
    <w:rsid w:val="00FD049A"/>
    <w:rsid w:val="00FD451A"/>
    <w:rsid w:val="00FD5A6F"/>
    <w:rsid w:val="00FE228C"/>
    <w:rsid w:val="00FE3036"/>
    <w:rsid w:val="00FE3A2F"/>
    <w:rsid w:val="00FE3A50"/>
    <w:rsid w:val="00FE3CB9"/>
    <w:rsid w:val="00FE7037"/>
    <w:rsid w:val="00FF23C0"/>
    <w:rsid w:val="00FF304F"/>
    <w:rsid w:val="00FF4553"/>
    <w:rsid w:val="00FF6977"/>
    <w:rsid w:val="00FF6EAF"/>
    <w:rsid w:val="00FF6F1F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7DA4C"/>
  <w15:docId w15:val="{C69DAC59-8041-4576-A918-7B44986C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80"/>
    <w:pPr>
      <w:spacing w:after="0" w:line="288" w:lineRule="auto"/>
    </w:pPr>
    <w:rPr>
      <w:rFonts w:ascii="Times New Roman" w:eastAsiaTheme="minorEastAsia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864"/>
    <w:pPr>
      <w:keepNext/>
      <w:keepLines/>
      <w:spacing w:before="480"/>
      <w:outlineLvl w:val="0"/>
    </w:pPr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diumList21">
    <w:name w:val="Medium List 21"/>
    <w:basedOn w:val="TableNormal"/>
    <w:uiPriority w:val="66"/>
    <w:rsid w:val="00306FA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06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0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6E"/>
    <w:rPr>
      <w:rFonts w:ascii="Tahoma" w:eastAsiaTheme="minorEastAsi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54C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08709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87098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75864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table" w:styleId="MediumShading2-Accent1">
    <w:name w:val="Medium Shading 2 Accent 1"/>
    <w:basedOn w:val="TableNormal"/>
    <w:uiPriority w:val="64"/>
    <w:rsid w:val="00A36A1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83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3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3A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A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73A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7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73A73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3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3A7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3A7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17BA"/>
    <w:rPr>
      <w:color w:val="808080"/>
    </w:rPr>
  </w:style>
  <w:style w:type="character" w:customStyle="1" w:styleId="Style1">
    <w:name w:val="Style1"/>
    <w:basedOn w:val="DefaultParagraphFont"/>
    <w:uiPriority w:val="1"/>
    <w:rsid w:val="00610DAC"/>
    <w:rPr>
      <w:rFonts w:asciiTheme="minorHAnsi" w:hAnsiTheme="minorHAnsi"/>
      <w:sz w:val="36"/>
    </w:rPr>
  </w:style>
  <w:style w:type="paragraph" w:styleId="FootnoteText">
    <w:name w:val="footnote text"/>
    <w:basedOn w:val="Normal"/>
    <w:link w:val="FootnoteTextChar"/>
    <w:uiPriority w:val="99"/>
    <w:unhideWhenUsed/>
    <w:rsid w:val="003B0CBF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0CBF"/>
    <w:rPr>
      <w:rFonts w:ascii="Times New Roman" w:eastAsiaTheme="minorEastAsia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B0CBF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3B0CBF"/>
  </w:style>
  <w:style w:type="paragraph" w:styleId="Quote">
    <w:name w:val="Quote"/>
    <w:basedOn w:val="Normal"/>
    <w:next w:val="Normal"/>
    <w:link w:val="QuoteChar"/>
    <w:uiPriority w:val="29"/>
    <w:qFormat/>
    <w:rsid w:val="009F15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C6"/>
    <w:rPr>
      <w:rFonts w:ascii="Times New Roman" w:eastAsiaTheme="minorEastAsia" w:hAnsi="Times New Roman"/>
      <w:i/>
      <w:iCs/>
      <w:color w:val="404040" w:themeColor="text1" w:themeTint="BF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92A8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2A8B"/>
    <w:rPr>
      <w:rFonts w:ascii="Times New Roman" w:eastAsiaTheme="minorEastAsia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92A8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F2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zh\Documents\Custom%20Office%20Templates\Assignment%20Submiss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DD90FBEDCE4BDFB2A7BF9E853C6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9EBEC-3B86-420B-881F-3C9145B7B09A}"/>
      </w:docPartPr>
      <w:docPartBody>
        <w:p w:rsidR="00F14563" w:rsidRDefault="00C371EA" w:rsidP="00C371EA">
          <w:pPr>
            <w:pStyle w:val="57DD90FBEDCE4BDFB2A7BF9E853C6CB3"/>
          </w:pPr>
          <w:r w:rsidRPr="008643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EA"/>
    <w:rsid w:val="000527FD"/>
    <w:rsid w:val="00092E3E"/>
    <w:rsid w:val="0012028E"/>
    <w:rsid w:val="00192974"/>
    <w:rsid w:val="00311945"/>
    <w:rsid w:val="00347879"/>
    <w:rsid w:val="004B3C01"/>
    <w:rsid w:val="005A0B2A"/>
    <w:rsid w:val="00637E3B"/>
    <w:rsid w:val="006D29AA"/>
    <w:rsid w:val="007F537D"/>
    <w:rsid w:val="008F40D3"/>
    <w:rsid w:val="00AE1207"/>
    <w:rsid w:val="00B16E1F"/>
    <w:rsid w:val="00C371EA"/>
    <w:rsid w:val="00C90854"/>
    <w:rsid w:val="00ED62C6"/>
    <w:rsid w:val="00F14563"/>
    <w:rsid w:val="00F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3C01"/>
    <w:rPr>
      <w:color w:val="808080"/>
    </w:rPr>
  </w:style>
  <w:style w:type="paragraph" w:customStyle="1" w:styleId="57DD90FBEDCE4BDFB2A7BF9E853C6CB3">
    <w:name w:val="57DD90FBEDCE4BDFB2A7BF9E853C6CB3"/>
    <w:rsid w:val="00C37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Woo04</b:Tag>
    <b:SourceType>InternetSite</b:SourceType>
    <b:Guid>{3D6E5D2A-1785-4B10-AF3A-B8260F2C3487}</b:Guid>
    <b:Title>Statistics and Probability Primer for Computational Biologists</b:Title>
    <b:Year>2004</b:Year>
    <b:Author>
      <b:Author>
        <b:NameList>
          <b:Person>
            <b:Last>Woolf</b:Last>
            <b:First>Peter</b:First>
          </b:Person>
          <b:Person>
            <b:Last>Burge</b:Last>
            <b:First>Christopher</b:First>
          </b:Person>
          <b:Person>
            <b:Last>Keating</b:Last>
            <b:First>Amy</b:First>
          </b:Person>
          <b:Person>
            <b:Last>Yaffe</b:Last>
            <b:First>Michael</b:First>
          </b:Person>
        </b:NameList>
      </b:Author>
    </b:Author>
    <b:InternetSiteTitle>Modeling and Manipulating Biomolecular Interactions</b:InternetSiteTitle>
    <b:Month>September</b:Month>
    <b:URL>https://ocw.mit.edu/courses/biological-engineering/20-320-analysis-of-biomolecular-and-cellular-systems-fall-2012/modeling-and-manipulating-biomolecular-interactions/MIT20_320F12_Stats_Primer.pdf</b:URL>
    <b:ProductionCompany>Massachusetts Institute of Technology</b:ProductionCompany>
    <b:YearAccessed>2020</b:YearAccessed>
    <b:MonthAccessed>May</b:MonthAccessed>
    <b:DayAccessed>28</b:DayAccessed>
    <b:RefOrder>1</b:RefOrder>
  </b:Source>
</b:Sources>
</file>

<file path=customXml/itemProps1.xml><?xml version="1.0" encoding="utf-8"?>
<ds:datastoreItem xmlns:ds="http://schemas.openxmlformats.org/officeDocument/2006/customXml" ds:itemID="{F337CAB7-E966-47AB-B394-40A35DA5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Submission.dotx</Template>
  <TotalTime>8113</TotalTime>
  <Pages>2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Maaz Siddiqui</dc:creator>
  <cp:lastModifiedBy>Maaz Siddiqui</cp:lastModifiedBy>
  <cp:revision>959</cp:revision>
  <dcterms:created xsi:type="dcterms:W3CDTF">2020-05-26T19:08:00Z</dcterms:created>
  <dcterms:modified xsi:type="dcterms:W3CDTF">2021-02-01T00:32:00Z</dcterms:modified>
</cp:coreProperties>
</file>