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0D7377"/>
          <w:sz w:val="56"/>
          <w:szCs w:val="56"/>
        </w:rPr>
        <w:t xml:space="preserve">CODEQUEST</w:t>
      </w:r>
    </w:p>
    <w:p>
      <w:pPr>
        <w:spacing w:after="200"/>
        <w:jc w:val="center"/>
      </w:pPr>
      <w:r>
        <w:rPr>
          <w:rFonts w:ascii="Trebuchet MS" w:cs="Trebuchet MS" w:eastAsia="Trebuchet MS" w:hAnsi="Trebuchet MS"/>
          <w:color w:val="14A3C7"/>
          <w:sz w:val="32"/>
          <w:szCs w:val="32"/>
        </w:rPr>
        <w:t xml:space="preserve">Le Labo de l'Inventeur</w:t>
      </w:r>
    </w:p>
    <w:p>
      <w:pPr>
        <w:spacing w:after="600"/>
        <w:jc w:val="center"/>
      </w:pPr>
      <w:r>
        <w:rPr>
          <w:rFonts w:ascii="Trebuchet MS" w:cs="Trebuchet MS" w:eastAsia="Trebuchet MS" w:hAnsi="Trebuchet MS"/>
          <w:color w:val="64748b"/>
          <w:sz w:val="28"/>
          <w:szCs w:val="28"/>
        </w:rPr>
        <w:t xml:space="preserve">Guide Complet de l'Enseignant</w:t>
      </w: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BTEC HND Unit 1: Programming
15 Modules • Java/Eclipse • LO1-LO4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rebuchet MS" w:cs="Trebuchet MS" w:eastAsia="Trebuchet MS" w:hAnsi="Trebuchet MS"/>
          <w:b/>
          <w:bCs/>
          <w:color w:val="0D7377"/>
          <w:sz w:val="36"/>
          <w:szCs w:val="36"/>
        </w:rPr>
        <w:t xml:space="preserve">Table des matières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Trebuchet MS" w:cs="Trebuchet MS" w:eastAsia="Trebuchet MS" w:hAnsi="Trebuchet MS"/>
          <w:b/>
          <w:bCs/>
          <w:color w:val="0D7377"/>
          <w:sz w:val="36"/>
          <w:szCs w:val="36"/>
        </w:rPr>
        <w:t xml:space="preserve">1. Vue d'ensemble du cours</w:t>
      </w:r>
    </w:p>
    <w:p>
      <w:pPr>
        <w:pStyle w:val="Heading2"/>
        <w:spacing w:after="120" w:before="280"/>
      </w:pPr>
      <w:r>
        <w:rPr>
          <w:rFonts w:ascii="Trebuchet MS" w:cs="Trebuchet MS" w:eastAsia="Trebuchet MS" w:hAnsi="Trebuchet MS"/>
          <w:b/>
          <w:bCs/>
          <w:color w:val="0D7377"/>
          <w:sz w:val="28"/>
          <w:szCs w:val="28"/>
        </w:rPr>
        <w:t xml:space="preserve">1.1 Qu'est-ce que CodeQuest ?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CodeQuest est un cours de programmation Java gamifié pour BTEC HND Unit 1. Les étudiants incarnent des inventeurs qui gagnent des Crédits R&amp;D en complétant des modules interactifs, des jeux visuels et des exercices dans Eclipse.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 cours couvre 100% du Essential Content de l'Unit 1 (LO1 à LO4) et mappe chaque critère P1-P6, M1-M4, D1-D4.</w:t>
      </w:r>
    </w:p>
    <w:p>
      <w:pPr>
        <w:pStyle w:val="Heading2"/>
        <w:spacing w:after="120" w:before="280"/>
      </w:pPr>
      <w:r>
        <w:rPr>
          <w:rFonts w:ascii="Trebuchet MS" w:cs="Trebuchet MS" w:eastAsia="Trebuchet MS" w:hAnsi="Trebuchet MS"/>
          <w:b/>
          <w:bCs/>
          <w:color w:val="0D7377"/>
          <w:sz w:val="28"/>
          <w:szCs w:val="28"/>
        </w:rPr>
        <w:t xml:space="preserve">1.2 Architecture du cours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 cours est organisé en 3 phases progressives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Objectif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0 - Fondamentaux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LO1+LO2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Pipeline, Stacks/Queues, Events, IDE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1 - Rattrapage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M01-M04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LO1+LO2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Conditions, Boucles, OOP, Data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2 - Implémentation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M05, M14, M06-M08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LO2+LO3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Héritage, Swing, Git, Sécurité, Build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3 - Qualité + Avancé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M09-M13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LO4+LO3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Debug, Standards, Escape Room, Fichiers, BDD</w:t>
            </w:r>
          </w:p>
        </w:tc>
      </w:tr>
    </w:tbl>
    <w:p>
      <w:pPr>
        <w:pStyle w:val="Heading2"/>
        <w:spacing w:after="120" w:before="280"/>
      </w:pPr>
      <w:r>
        <w:rPr>
          <w:rFonts w:ascii="Trebuchet MS" w:cs="Trebuchet MS" w:eastAsia="Trebuchet MS" w:hAnsi="Trebuchet MS"/>
          <w:b/>
          <w:bCs/>
          <w:color w:val="0D7377"/>
          <w:sz w:val="28"/>
          <w:szCs w:val="28"/>
        </w:rPr>
        <w:t xml:space="preserve">1.3 Ressources disponibles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App web Vercel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codequest-app sur GitHub → 15 modules interactifs avec quiz, jeux et mémos intégrés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PPT Enseignant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2 fichiers (M01-M08 + M09-M14), 40 slides avec notes détaillées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Mémos étudiants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PDF + DOCX, 15 fiches A4 imprimables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Fichiers Java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11 paires starter + correction dans le repo GitHub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Jeux arcade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5 jeux visuels standalone (Potion, Labyrinthe, BubbleSort, Serpent, Usine)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Mode Enseignant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Toggle dans l'app → affiche les corrections et PPT</w:t>
      </w:r>
    </w:p>
    <w:p>
      <w:pPr>
        <w:pStyle w:val="Heading2"/>
        <w:spacing w:after="120" w:before="280"/>
      </w:pPr>
      <w:r>
        <w:rPr>
          <w:rFonts w:ascii="Trebuchet MS" w:cs="Trebuchet MS" w:eastAsia="Trebuchet MS" w:hAnsi="Trebuchet MS"/>
          <w:b/>
          <w:bCs/>
          <w:color w:val="0D7377"/>
          <w:sz w:val="28"/>
          <w:szCs w:val="28"/>
        </w:rPr>
        <w:t xml:space="preserve">1.4 Déroulement type d'une séance (2h)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Détails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 min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Récap + lancement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Rappel du module précédent. Ouvrir le module web. Lire la théorie ensemble.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 min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Live coding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Projeter Eclipse. Suivre le "Code guidé" du module. Les élèves reproduisent.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 min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Mini-jeu web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Les élèves jouent au jeu intégré du module (quiz, drag &amp; drop, etc).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45 min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Exercice Eclipse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Distribuer le starter .java. Travail en binôme. Circuler pour aider.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 min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Correction guidée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Projeter la correction. Expliquer les pièges. Questions.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 min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Mémo + bilan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Débloquer le mémo. Récap des concepts clés. Prévoir le prochain module.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Trebuchet MS" w:cs="Trebuchet MS" w:eastAsia="Trebuchet MS" w:hAnsi="Trebuchet MS"/>
          <w:b/>
          <w:bCs/>
          <w:color w:val="0D7377"/>
          <w:sz w:val="36"/>
          <w:szCs w:val="36"/>
        </w:rPr>
        <w:t xml:space="preserve">2. Guide module par module</w:t>
      </w:r>
    </w:p>
    <w:p>
      <w:pPr>
        <w:pStyle w:val="Heading2"/>
        <w:spacing w:after="120" w:before="280"/>
      </w:pPr>
      <w:r>
        <w:rPr>
          <w:rFonts w:ascii="Trebuchet MS" w:cs="Trebuchet MS" w:eastAsia="Trebuchet MS" w:hAnsi="Trebuchet MS"/>
          <w:b/>
          <w:bCs/>
          <w:color w:val="0D7377"/>
          <w:sz w:val="28"/>
          <w:szCs w:val="28"/>
        </w:rPr>
        <w:t xml:space="preserve">M00 — Fondamentaux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LO1+LO2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Durée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Combler les gaps Essential Content : pipeline (preprocesseur/compilateur/linker/interpreteur), stacks/queues, event-driven, IDE components, text editors.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Live coding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Ouvrir un terminal : javac Main.java puis java Main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Montrer l'erreur quand javac manque un ;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Montrer Stack et Queue en live (push, pop, add, poll)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Créer un JFrame minimal avec 1 bouton + ActionListener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Erreurs fréquentes des élèves : </w:t>
            </w: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Les élèves confondent compilateur et interpréteur. Insister : javac COMPILE, la JVM INTERPRETE. Les deux ensemble = "Write Once, Run Anywhere".</w:t>
            </w:r>
          </w:p>
        </w:tc>
      </w:tr>
    </w:tbl>
    <w:p>
      <w:pPr>
        <w:pStyle w:val="Heading2"/>
        <w:spacing w:after="120" w:before="280"/>
      </w:pPr>
      <w:r>
        <w:rPr>
          <w:rFonts w:ascii="Trebuchet MS" w:cs="Trebuchet MS" w:eastAsia="Trebuchet MS" w:hAnsi="Trebuchet MS"/>
          <w:b/>
          <w:bCs/>
          <w:color w:val="0D7377"/>
          <w:sz w:val="28"/>
          <w:szCs w:val="28"/>
        </w:rPr>
        <w:t xml:space="preserve">M01 — Conditions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LO2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Durée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if/else, else if, switch, opérateurs logiques (&amp;&amp;, ||, !)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Live coding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Ecrire un if/else simple (majeur/mineur)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Ajouter else if pour 3 catégories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Montrer switch avec les jours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PROVOQUER l'erreur : oublier break dans switch → effet cascade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Erreurs fréquentes des élèves : </w:t>
            </w: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Confusion = vs == (affectation vs comparaison). Montrer if (x = 5) → toujours true ! Oubli du break dans switch = erreur classique.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Exercice : Distributeur de Boissons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Fichier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Distributeur.java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Correction guidée pas à pas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1.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1 : Ouvrir Distributeur.java dans Eclipse. Lire les consignes en haut.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2.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2 : Completer verifierAge() → if (age &lt; 16) refuser, else if (age &lt; 18) limiter, else autoriser.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3.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3 : Completer choisirBoisson() → switch sur le choix (1=Eau, 2=Jus, 3=Cafe). Ne pas oublier break + default.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4.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4 : Completer verifierCombinaison() → utiliser &amp;&amp; et || pour vérifier les conditions combinées.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5.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5 : Tester avec les cas fournis en bas du fichier. Vérifier chaque sortie.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Pièges à signaler aux élèves : </w:t>
            </w: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Piège 1 : == pour les String → utiliser .equals(). Piège 2 : oublier le default dans switch. Piège 3 : confondre &amp;&amp; et || dans les conditions combinées.</w:t>
            </w:r>
          </w:p>
        </w:tc>
      </w:tr>
    </w:tbl>
    <w:p>
      <w:pPr>
        <w:pStyle w:val="Heading2"/>
        <w:spacing w:after="120" w:before="280"/>
      </w:pPr>
      <w:r>
        <w:rPr>
          <w:rFonts w:ascii="Trebuchet MS" w:cs="Trebuchet MS" w:eastAsia="Trebuchet MS" w:hAnsi="Trebuchet MS"/>
          <w:b/>
          <w:bCs/>
          <w:color w:val="0D7377"/>
          <w:sz w:val="28"/>
          <w:szCs w:val="28"/>
        </w:rPr>
        <w:t xml:space="preserve">M02 — Boucles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LO1+LO2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Durée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for, while, do-while, break, continue. Algorithme Bubble Sort.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Live coding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for classique (0 à 9)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while avec condition (scanner)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do-while (au moins 1 fois)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PROVOQUER : oublier i++ → boucle infinie ! (Ctrl+C pour tuer)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Erreurs fréquentes des élèves : </w:t>
            </w: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Boucle infinie = erreur #1. Montrer le plantage en live puis la correction. Off-by-one : &lt; vs &lt;= dans la condition.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Exercice : Labo de Statistiques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Fichier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LaboStats.java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Correction guidée pas à pas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1.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1 : calculerMoyenne() → boucle for sur le tableau, additionner, diviser par length. Attention : cast en double !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2.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2 : trouverMax() → initialiser max à tab[0] (pas à 0 !). Boucle depuis i=1.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3.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3 : compterSuperieur() → boucle for + if, incrémenter un compteur.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4.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4 : menu interactif → do-while + switch. Le menu tourne jusqu'à ce que l'utilisateur choisisse Quitter.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5.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5 : Tester chaque fonction séparément avant le menu.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Pièges à signaler aux élèves : </w:t>
            </w: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Piège : int/int = int (division entière). Il faut caster en double. Piège : initialiser max à 0 → bug si tous les nombres sont négatifs.</w:t>
            </w:r>
          </w:p>
        </w:tc>
      </w:tr>
    </w:tbl>
    <w:p>
      <w:pPr>
        <w:pStyle w:val="Heading2"/>
        <w:spacing w:after="120" w:before="280"/>
      </w:pPr>
      <w:r>
        <w:rPr>
          <w:rFonts w:ascii="Trebuchet MS" w:cs="Trebuchet MS" w:eastAsia="Trebuchet MS" w:hAnsi="Trebuchet MS"/>
          <w:b/>
          <w:bCs/>
          <w:color w:val="0D7377"/>
          <w:sz w:val="28"/>
          <w:szCs w:val="28"/>
        </w:rPr>
        <w:t xml:space="preserve">M03 — OOP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LO2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Durée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Classe, objet, constructeur, encapsulation (private + getters), this, new.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Live coding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Créer la classe Invention avec 3 attributs private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Constructeur avec this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PROVOQUER : accéder à inv.nom → erreur private ! Montrer pourquoi getter.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Créer plusieurs objets, les afficher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Erreurs fréquentes des élèves : </w:t>
            </w: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Confusion classe vs objet (le moule vs le gâteau). Oubli de this dans le constructeur. Tenter d'accéder à private depuis l'extérieur.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Exercice : Catalogue d'Inventions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Fichier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Invention.java + Catalogue.java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Correction guidée pas à pas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1.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1 : Compléter Invention.java → 3 attributs private, constructeur avec this, 3 getters, méthode decrire().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2.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2 : Compléter Catalogue.java → ArrayList&lt;Invention&gt;, méthode ajouter(), afficherTout(), rechercherParNom().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3.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3 : Dans TestCatalogue.java, créer 3 inventions et les ajouter au catalogue.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4.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4 : Tester afficherTout() et rechercherParNom().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5.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5 : Vérifier que la sortie correspond aux cas de test fournis.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Pièges à signaler aux élèves : </w:t>
            </w: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Piège : new ArrayList&lt;&gt;() sans le diamant. Piège : .equals() au lieu de == pour comparer les Strings dans la recherche.</w:t>
            </w:r>
          </w:p>
        </w:tc>
      </w:tr>
    </w:tbl>
    <w:p>
      <w:pPr>
        <w:pStyle w:val="Heading2"/>
        <w:spacing w:after="120" w:before="280"/>
      </w:pPr>
      <w:r>
        <w:rPr>
          <w:rFonts w:ascii="Trebuchet MS" w:cs="Trebuchet MS" w:eastAsia="Trebuchet MS" w:hAnsi="Trebuchet MS"/>
          <w:b/>
          <w:bCs/>
          <w:color w:val="0D7377"/>
          <w:sz w:val="28"/>
          <w:szCs w:val="28"/>
        </w:rPr>
        <w:t xml:space="preserve">M04 —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LO2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Durée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 methods, ArrayList CRUD, Scanner input, recherche et filtrage.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Live coding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Montrer toutes les méthodes String (length, substring, contains, split, equals)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ArrayList : add, get, set, remove, size, contains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PROVOQUER : == sur des Strings → false même si contenu identique 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Erreurs fréquentes des élèves : </w:t>
            </w: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== vs .equals() pour les Strings (LA piège classique de Java). IndexOutOfBounds quand on accède à un index qui n'existe pas.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Exercice : Gestion des Inventeurs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Fichier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GestionInventeurs.java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Correction guidée pas à pas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1.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1 : Menu interactif avec Scanner + do-while + switch.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2.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2 : Ajouter un inventeur → lire le nom avec nextLine(), ajouter à la liste.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3.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3 : Afficher tous → boucle for ou for-each.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4.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4 : Rechercher → boucle + contains() (insensible à la casse avec toLowerCase).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5.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5 : Supprimer → demander l'index, vérifier les bornes, remove().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Pièges à signaler aux élèves : </w:t>
            </w: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Piège Scanner : nextInt() laisse un \n dans le buffer → nextLine() lit une ligne vide. Solution : ajouter sc.nextLine() après nextInt().</w:t>
            </w:r>
          </w:p>
        </w:tc>
      </w:tr>
    </w:tbl>
    <w:p>
      <w:pPr>
        <w:pStyle w:val="Heading2"/>
        <w:spacing w:after="120" w:before="280"/>
      </w:pPr>
      <w:r>
        <w:rPr>
          <w:rFonts w:ascii="Trebuchet MS" w:cs="Trebuchet MS" w:eastAsia="Trebuchet MS" w:hAnsi="Trebuchet MS"/>
          <w:b/>
          <w:bCs/>
          <w:color w:val="0D7377"/>
          <w:sz w:val="28"/>
          <w:szCs w:val="28"/>
        </w:rPr>
        <w:t xml:space="preserve">M05 — Héritage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LO2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Durée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extends, super(), protected, @Override, polymorphisme.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Live coding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Créer InventionLogicielle extends Invention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PROVOQUER : oublier super() → erreur !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Montrer @Override de decrire()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Démo polymorphisme : ArrayList&lt;Invention&gt; avec des types différents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Erreurs fréquentes des élèves : </w:t>
            </w: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Oublier super() en première ligne du constructeur. Confondre overloading (même nom, params différents) et overriding (même signature, classe enfant).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Exercice : Catalogue avec héritage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Fichier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TestHeritage.java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Correction guidée pas à pas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1.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1 : Compléter InventionLogicielle → attributs langage et nbLignes, constructeur avec super(), @Override decrire().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2.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2 : Créer InventionMecanique → même pattern avec nbPieces et poids.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3.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3 : Créer la classe Catalogue → ArrayList&lt;Invention&gt; (le type PARENT !).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4.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4 : afficherTout() → appeler decrire() sur chaque Invention. Le polymorphisme fait le reste !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5.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5 : Tester avec un mélange d'Invention, InventionLogicielle et InventionMecanique.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Pièges à signaler aux élèves : </w:t>
            </w: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Piège : oublier @Override (le code marche mais on perd la vérification du compilateur). Piège : mettre ArrayList&lt;InventionLogicielle&gt; au lieu de ArrayList&lt;Invention&gt; → perd le polymorphisme.</w:t>
            </w:r>
          </w:p>
        </w:tc>
      </w:tr>
    </w:tbl>
    <w:p>
      <w:pPr>
        <w:pStyle w:val="Heading2"/>
        <w:spacing w:after="120" w:before="280"/>
      </w:pPr>
      <w:r>
        <w:rPr>
          <w:rFonts w:ascii="Trebuchet MS" w:cs="Trebuchet MS" w:eastAsia="Trebuchet MS" w:hAnsi="Trebuchet MS"/>
          <w:b/>
          <w:bCs/>
          <w:color w:val="0D7377"/>
          <w:sz w:val="28"/>
          <w:szCs w:val="28"/>
        </w:rPr>
        <w:t xml:space="preserve">M14 — Swing &amp; Events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LO2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Durée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JFrame, JButton, JLabel, JTextField, ActionListener, layouts. Paradigme event-driven.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Live coding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JFrame vide → setVisible(true) → fenêtre !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Ajouter JButton + JLabel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Ajouter ActionListener → réagir au clic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Construire un compteur +/- en live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5. Montrer BorderLayout vs FlowLayout vs GridLayout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Erreurs fréquentes des élèves : </w:t>
            </w: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Oublier setVisible(true) → rien ne s'affiche. Oublier setDefaultCloseOperation → la fenêtre se cache mais le programme tourne toujours. Lambda vs classe anonyme : les deux marchent, préférer la lambda.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Exercice : Panneau de contrôle du Labo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Fichier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LaboGUI.java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Correction guidée pas à pas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1.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1 : Lire le squelette. La fenêtre est déjà créée avec BorderLayout.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2.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2 : Compléter le listener btnAjouter → getText().trim(), vérifier non vide, ajouter à ArrayList ET au listModel, vider le champ.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3.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3 : Compléter le listener btnSupprimer → getSelectedIndex(), vérifier &gt;= 0, remove des deux listes.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4.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4 : Appeler majCompteur() après chaque ajout/suppression.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5.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5 : BONUS → ajouter un JButton "Rechercher" qui filtre le listModel.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Pièges à signaler aux élèves : </w:t>
            </w: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Piège : oublier de mettre à jour les DEUX listes (ArrayList ET DefaultListModel). Piège : getText() retourne le texte avec des espaces → toujours .trim().</w:t>
            </w:r>
          </w:p>
        </w:tc>
      </w:tr>
    </w:tbl>
    <w:p>
      <w:pPr>
        <w:pStyle w:val="Heading2"/>
        <w:spacing w:after="120" w:before="280"/>
      </w:pPr>
      <w:r>
        <w:rPr>
          <w:rFonts w:ascii="Trebuchet MS" w:cs="Trebuchet MS" w:eastAsia="Trebuchet MS" w:hAnsi="Trebuchet MS"/>
          <w:b/>
          <w:bCs/>
          <w:color w:val="0D7377"/>
          <w:sz w:val="28"/>
          <w:szCs w:val="28"/>
        </w:rPr>
        <w:t xml:space="preserve">M07 — Sécurité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LO3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Durée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try/catch/finally, validation d'entrées, null safety, throw, programmation défensive.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Live coding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Montrer un parseInt qui plante → puis le protéger avec try-catch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Montrer NullPointerException → puis le null check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3 niveaux de validation en live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throw pour signaler une erreur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Erreurs fréquentes des élèves : </w:t>
            </w: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Les élèves pensent que try-catch ralentit le code (faux). Ils oublient le null check avant d'appeler une méthode. Mot de passe en dur dans le code = faille critique.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Exercice : Catalogue Insécurisé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Fichier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CatalogueInsecure.java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Correction guidée pas à pas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1.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1 : Lire le fichier. Identifier les 6 commentaires "FAILLE".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2.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2 : FAILLE 1 (nom null/vide) → ajouter if (nom == null || nom.trim().isEmpty()) return;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3.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3 : FAILLE 2 (index hors bornes) → ajouter if (index &lt; 0 || index &gt;= size()) return null;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4.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4 : FAILLE 3 (parseInt) → entourer de try-catch NumberFormatException.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5.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5 : FAILLE 4 (NullPointer) → vérifier nom != null ET inventions.isEmpty() avant d'appeler.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6.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6 : FAILLE 5 (division par zéro) → vérifier inventions.isEmpty() avant la division.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7.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7 : FAILLE 6 (mdp en dur) → expliquer SHA-256, ne pas stocker en clair.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Pièges à signaler aux élèves : </w:t>
            </w: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Piège : catch (Exception e) attrape TOUT → préférer les exceptions spécifiques. Piège : oublier le finally pour libérer les ressources.</w:t>
            </w:r>
          </w:p>
        </w:tc>
      </w:tr>
    </w:tbl>
    <w:p>
      <w:pPr>
        <w:pStyle w:val="Heading2"/>
        <w:spacing w:after="120" w:before="280"/>
      </w:pPr>
      <w:r>
        <w:rPr>
          <w:rFonts w:ascii="Trebuchet MS" w:cs="Trebuchet MS" w:eastAsia="Trebuchet MS" w:hAnsi="Trebuchet MS"/>
          <w:b/>
          <w:bCs/>
          <w:color w:val="0D7377"/>
          <w:sz w:val="28"/>
          <w:szCs w:val="28"/>
        </w:rPr>
        <w:t xml:space="preserve">M09 — Debugging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LO4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Durée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Breakpoints, watch lists, step over/into/return, tracing, méthodologie structurée.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Live coding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Ecrire un programme avec un bug logique (trouverMax init à 0)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Poser un breakpoint, lancer en mode Debug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Step Over (F6), observer les variables dans la Watch List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Montrer la méthodologie en 6 étapes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Erreurs fréquentes des élèves : </w:t>
            </w: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Les élèves modifient le code au hasard au lieu de debugger. Insister sur la METHODOLOGIE : lire, reproduire, isoler, breakpoint, observer, corriger.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Exercice : Catalogue Buggé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Fichier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CatalogueBuggy.java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Correction guidée pas à pas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1.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1 : Lancer le programme → il plante immédiatement (NullPointerException).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2.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2 : BUG 1 → poser un breakpoint sur le constructeur. inventions n'est jamais initialisé. Correction : inventions = new ArrayList&lt;&gt;();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3.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3 : BUG 2 → relancer. Le programme plante sur afficherTout(). Breakpoint sur la boucle. i va jusqu'à size() → IndexOutOfBounds. Correction : &lt; au lieu de &lt;=.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4.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4 : BUG 3 → calculerMoyenne retourne une valeur fausse. Step through la boucle → i commence à 1 au lieu de 0. Correction : i = 0.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5.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5 : BUG 4 → la moyenne est entière (1945 au lieu de 1945.2). Correction : cast (double).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6.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6 : BUG 5 → contient("Telephone") retourne false. Breakpoint sur le ==. Montrer que == compare les références, pas le contenu. Correction : .equals().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Pièges à signaler aux élèves : </w:t>
            </w: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Chaque bug est un type différent (init, off-by-one, décalage, division entière, == vs equals). Les élèves doivent prendre une capture d'écran du debugger pour chaque bug (P5).</w:t>
            </w:r>
          </w:p>
        </w:tc>
      </w:tr>
    </w:tbl>
    <w:p>
      <w:pPr>
        <w:pStyle w:val="Heading2"/>
        <w:spacing w:after="120" w:before="280"/>
      </w:pPr>
      <w:r>
        <w:rPr>
          <w:rFonts w:ascii="Trebuchet MS" w:cs="Trebuchet MS" w:eastAsia="Trebuchet MS" w:hAnsi="Trebuchet MS"/>
          <w:b/>
          <w:bCs/>
          <w:color w:val="0D7377"/>
          <w:sz w:val="28"/>
          <w:szCs w:val="28"/>
        </w:rPr>
        <w:t xml:space="preserve">M10 — Standards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LO4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Durée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Conventions Java, Javadoc, clean code, STYLE_GUIDE.md.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Live coding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Montrer le code SALE côte à côte avec le code PROPRE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Faire deviner les violations aux élèves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Ctrl+Shift+F = formatage automatique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Ecrire de la Javadoc en live sur une méthode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Erreurs fréquentes des élèves : </w:t>
            </w: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Les élèves pensent que les standards ne servent à rien. Montrer un vrai projet sans standards → illisible en 2 semaines. Arguments : collaboration, maintenance, professionnalisme.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Exercice : Code Sale à Nettoyer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Fichier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GestionInventions_SALE.java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Correction guidée pas à pas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1.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1 : Ouvrir le fichier. Le programme FONCTIONNE mais viole toutes les conventions.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2.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2 : Identifier les violations → classe en minuscule, attributs publics, noms à 1 lettre, underscore dans les méthodes, nombre magique 1.077, pas de Javadoc.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3.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3 : Renommer la classe → gestionInventions → GestionInventions (PascalCase).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4.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4 : Passer les attributs en private, ajouter des getters, renommer L → inventions, c → compteur.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5.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5 : Remplacer 1.077 par final double TVA = 0.077; et calculer prix * (1 + TVA).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6.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6 : Séparer ShowAll_AND_Search en deux méthodes : afficherTout() et rechercher().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7.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7 : Ajouter Javadoc sur la classe et les méthodes publiques.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8.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8 : Ctrl+Shift+F pour le formatage final. Commit : "refactor: apply coding standards".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Pièges à signaler aux élèves : </w:t>
            </w: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Piège : renommer la classe change le nom du fichier .java ! Piège : les élèves ajoutent des commentaires évidents ("// incrémente i") au lieu de Javadoc utile.</w:t>
            </w:r>
          </w:p>
        </w:tc>
      </w:tr>
    </w:tbl>
    <w:p>
      <w:pPr>
        <w:pStyle w:val="Heading2"/>
        <w:spacing w:after="120" w:before="280"/>
      </w:pPr>
      <w:r>
        <w:rPr>
          <w:rFonts w:ascii="Trebuchet MS" w:cs="Trebuchet MS" w:eastAsia="Trebuchet MS" w:hAnsi="Trebuchet MS"/>
          <w:b/>
          <w:bCs/>
          <w:color w:val="0D7377"/>
          <w:sz w:val="28"/>
          <w:szCs w:val="28"/>
        </w:rPr>
        <w:t xml:space="preserve">M12 — Fichiers &amp; Crypto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LO3+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Durée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File I/O, try-with-resources, CSV, SHA-256.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Live coding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Ecrire un fichier simple avec PrintWriter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Le relire avec BufferedReader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Format CSV : split(";") pour découper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Démo SHA-256 : même texte = même hash, changer 1 lettre = tout change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Erreurs fréquentes des élèves : </w:t>
            </w: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Oublier try-with-resources → le fichier ne se ferme pas. Oublier br.readLine() pour sauter l'en-tête du CSV. FileNotFoundException si le fichier n'existe pas.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Exercice : Catalogue avec fichiers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Fichier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CatalogueFichiers.java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Correction guidée pas à pas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1.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1 : Implémenter sauvegarder() → try-with-resources + PrintWriter. Première ligne = en-tête "nom;annee".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2.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2 : Implémenter charger() → BufferedReader + readLine(). Sauter la première ligne. split(";") pour séparer.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3.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3 : Vérifier p.length &gt;= 2 avant d'accéder aux index.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4.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4 : try-catch sur parseInt pour les lignes mal formées.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5.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5 : Tester : ajouter des inventions, sauvegarder, créer un nouveau catalogue, charger, vérifier.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6.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6 : BONUS → calculerHash() avec MessageDigest SHA-256.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Pièges à signaler aux élèves : </w:t>
            </w: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Piège : oublier le .trim() sur les valeurs splitées. Piège : FileWriter écrase le fichier par défaut (new FileWriter(f, true) pour ajouter).</w:t>
            </w:r>
          </w:p>
        </w:tc>
      </w:tr>
    </w:tbl>
    <w:p>
      <w:pPr>
        <w:pStyle w:val="Heading2"/>
        <w:spacing w:after="120" w:before="280"/>
      </w:pPr>
      <w:r>
        <w:rPr>
          <w:rFonts w:ascii="Trebuchet MS" w:cs="Trebuchet MS" w:eastAsia="Trebuchet MS" w:hAnsi="Trebuchet MS"/>
          <w:b/>
          <w:bCs/>
          <w:color w:val="0D7377"/>
          <w:sz w:val="28"/>
          <w:szCs w:val="28"/>
        </w:rPr>
        <w:t xml:space="preserve">M13 — Base de Données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LO3+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Durée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JDBC, MySQL, PreparedStatement, ResultSet, pattern DAO.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Live coding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Créer la base dans phpMyAdmin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ConnexionDB.getConnexion() → "Connecté !"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INSERT avec PreparedStatement (montrer les ? et setString)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SELECT avec ResultSet (while rs.next())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5. MONTRER l'injection SQL : concaténer vs PreparedStatement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Erreurs fréquentes des élèves : </w:t>
            </w: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mysql-connector-j.jar pas dans le Build Path = erreur ClassNotFoundException. Oublier les ? dans PreparedStatement et concaténer → INJECTION SQL. executeQuery vs executeUpdate (SELECT vs INSERT).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Exercice : Labo JDBC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Fichier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LaboJDBC.java + setup_database.sql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A3C7"/>
          <w:sz w:val="24"/>
          <w:szCs w:val="24"/>
        </w:rPr>
        <w:t xml:space="preserve">Correction guidée pas à pas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1.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0 : Exécuter setup_database.sql dans phpMyAdmin. Vérifier que la table existe.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2.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1 : Vérifier que mysql-connector-j.jar est dans le Build Path Eclipse.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3.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2 : Implémenter getTout() → PreparedStatement + ResultSet + while (rs.next()).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4.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3 : Implémenter ajouter() → INSERT INTO avec 3 paramètres ?.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5.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4 : Implémenter supprimer() → DELETE WHERE id = ?.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6.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5 : Implémenter rechercher() → WHERE nom LIKE ? avec "%" + motCle + "%".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7.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6 : Implémenter compter() → SELECT COUNT(*), rs.getInt(1).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8.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Etape 7 : Tester chaque méthode dans le main.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Pièges à signaler aux élèves : </w:t>
            </w: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Piège : l'URL JDBC doit correspondre exactement au nom de la base. Piège : oublier de fermer le ResultSet (try-with-resources règle ça).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Trebuchet MS" w:cs="Trebuchet MS" w:eastAsia="Trebuchet MS" w:hAnsi="Trebuchet MS"/>
          <w:b/>
          <w:bCs/>
          <w:color w:val="0D7377"/>
          <w:sz w:val="36"/>
          <w:szCs w:val="36"/>
        </w:rPr>
        <w:t xml:space="preserve">3. Mapping BTEC complet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 tableau montre où chaque critère est couvert dans le cours.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26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Module(s)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Définir un algorithme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M02 (Bubble Sort)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Etapes code → exécution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M00 (pipeline) + M08 (JAR)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Discuter les 3 paradigmes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M00 + M03 + M14 (Swing)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Ecrire un programme avec IDE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M01-M14 (tous les exercices)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Expliquer le debugging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M09 (breakpoints, watch)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Expliquer les standards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M10 (STYLE_GUIDE.md)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Analyser le processus d'écriture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M02 + M08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Comparer les paradigmes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M00 + M14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Améliorer avec les features IDE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M06 (Git) + M08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Debugging pour la sécurité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M09 + M11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Evaluer implémentation algo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M02 correction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Evaluer les paradigmes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M00 + M14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Evaluer IDE vs pas d'IDE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M00 + M08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Evaluer standards (team + ind)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M10 + M11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Trebuchet MS" w:cs="Trebuchet MS" w:eastAsia="Trebuchet MS" w:hAnsi="Trebuchet MS"/>
          <w:b/>
          <w:bCs/>
          <w:color w:val="0D7377"/>
          <w:sz w:val="36"/>
          <w:szCs w:val="36"/>
        </w:rPr>
        <w:t xml:space="preserve">4. Guide technique</w:t>
      </w:r>
    </w:p>
    <w:p>
      <w:pPr>
        <w:pStyle w:val="Heading2"/>
        <w:spacing w:after="120" w:before="280"/>
      </w:pPr>
      <w:r>
        <w:rPr>
          <w:rFonts w:ascii="Trebuchet MS" w:cs="Trebuchet MS" w:eastAsia="Trebuchet MS" w:hAnsi="Trebuchet MS"/>
          <w:b/>
          <w:bCs/>
          <w:color w:val="0D7377"/>
          <w:sz w:val="28"/>
          <w:szCs w:val="28"/>
        </w:rPr>
        <w:t xml:space="preserve">4.1 Déployer l'app Vercel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1.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Aller sur vercel.com et se connecter avec GitHub.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2.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Cliquer "New Project" → Import le repo codequest-app.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3.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Framework : Create React App. Cliquer Deploy.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4.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L'URL sera https://codequest-app.vercel.app (ou similaire).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5.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Chaque push sur main déclenche un re-déploiement automatique.</w:t>
      </w:r>
    </w:p>
    <w:p>
      <w:pPr>
        <w:pStyle w:val="Heading2"/>
        <w:spacing w:after="120" w:before="280"/>
      </w:pPr>
      <w:r>
        <w:rPr>
          <w:rFonts w:ascii="Trebuchet MS" w:cs="Trebuchet MS" w:eastAsia="Trebuchet MS" w:hAnsi="Trebuchet MS"/>
          <w:b/>
          <w:bCs/>
          <w:color w:val="0D7377"/>
          <w:sz w:val="28"/>
          <w:szCs w:val="28"/>
        </w:rPr>
        <w:t xml:space="preserve">4.2 Mode Enseignant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bas du portail, cliquer "🔒 Mode Etudiant" pour basculer en "🔓 Mode Enseignant". Ce mode affiche :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Les corrections Java (boutons verts dans la ResourcesBar)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Les PPT enseignant (boutons bleus)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 choix est sauvegardé dans le navigateur. Les élèves ne voient pas le mode enseignant par défaut.</w:t>
      </w:r>
    </w:p>
    <w:p>
      <w:pPr>
        <w:pStyle w:val="Heading2"/>
        <w:spacing w:after="120" w:before="280"/>
      </w:pPr>
      <w:r>
        <w:rPr>
          <w:rFonts w:ascii="Trebuchet MS" w:cs="Trebuchet MS" w:eastAsia="Trebuchet MS" w:hAnsi="Trebuchet MS"/>
          <w:b/>
          <w:bCs/>
          <w:color w:val="0D7377"/>
          <w:sz w:val="28"/>
          <w:szCs w:val="28"/>
        </w:rPr>
        <w:t xml:space="preserve">4.3 Tokens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SECURITE : </w:t>
            </w: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Si un token GitHub a été exposé dans un chat, le révoquer immédiatement dans GitHub → Settings → Developer Settings → Personal Access Tokens.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CodeQuest — Guide Enseignant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rebuchet MS" w:cs="Trebuchet MS" w:eastAsia="Trebuchet MS" w:hAnsi="Trebuchet MS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rebuchet MS" w:cs="Trebuchet MS" w:eastAsia="Trebuchet MS" w:hAnsi="Trebuchet MS"/>
      <w:b/>
      <w:bCs/>
      <w:color w:val="0D737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2026-03-22T07:57:28.746Z</dcterms:created>
  <dcterms:modified xsi:type="dcterms:W3CDTF">2026-03-22T07:57:28.747Z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