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sz w:val="36"/>
          <w:szCs w:val="36"/>
        </w:rPr>
        <w:t xml:space="preserve">Cas FootLocker — Magasin de chaussures sport</w:t>
      </w:r>
    </w:p>
    <w:p>
      <w:pPr>
        <w:spacing w:after="200"/>
      </w:pPr>
      <w:r>
        <w:rPr>
          <w:rFonts w:ascii="Arial" w:cs="Arial" w:eastAsia="Arial" w:hAnsi="Arial"/>
          <w:i/>
          <w:iCs/>
          <w:color w:val="666666"/>
          <w:sz w:val="20"/>
          <w:szCs w:val="20"/>
        </w:rPr>
        <w:t xml:space="preserve">Unit 4 — Database Design &amp; Development — Exercice professionnel</w:t>
      </w:r>
    </w:p>
    <w:p>
      <w:pPr>
        <w:pStyle w:val="Heading2"/>
        <w:spacing w:after="150" w:before="300"/>
      </w:pPr>
      <w:r>
        <w:rPr>
          <w:rFonts w:ascii="Arial" w:cs="Arial" w:eastAsia="Arial" w:hAnsi="Arial"/>
          <w:b/>
          <w:bCs/>
          <w:sz w:val="28"/>
          <w:szCs w:val="28"/>
        </w:rPr>
        <w:t xml:space="preserve">1. Contexte métier</w:t>
      </w:r>
    </w:p>
    <w:p>
      <w:pPr>
        <w:spacing w:after="200"/>
      </w:pPr>
      <w:r>
        <w:rPr>
          <w:rFonts w:ascii="Arial" w:cs="Arial" w:eastAsia="Arial" w:hAnsi="Arial"/>
          <w:sz w:val="22"/>
          <w:szCs w:val="22"/>
        </w:rPr>
        <w:t xml:space="preserve">Vous êtes mandaté par la franchise FootLocker Suisse romande pour concevoir et développer la base de données de gestion de leur magasin. Le système doit gérer le catalogue de chaussures (marques, modèles), le stock par pointure, les clients et les ventes. Le magasin est situé à Genève et sert des clients de toute la Suisse romande. Les paiements se font par carte, cash, Twint ou en ligne.</w:t>
      </w:r>
    </w:p>
    <w:p>
      <w:pPr>
        <w:pStyle w:val="Heading2"/>
        <w:spacing w:after="150" w:before="300"/>
      </w:pPr>
      <w:r>
        <w:rPr>
          <w:rFonts w:ascii="Arial" w:cs="Arial" w:eastAsia="Arial" w:hAnsi="Arial"/>
          <w:b/>
          <w:bCs/>
          <w:sz w:val="28"/>
          <w:szCs w:val="28"/>
        </w:rPr>
        <w:t xml:space="preserve">2. Règles de gestion</w:t>
      </w:r>
    </w:p>
    <w:p>
      <w:pPr>
        <w:spacing w:after="80"/>
      </w:pPr>
      <w:r>
        <w:rPr>
          <w:rFonts w:ascii="Arial" w:cs="Arial" w:eastAsia="Arial" w:hAnsi="Arial"/>
          <w:sz w:val="20"/>
          <w:szCs w:val="20"/>
        </w:rPr>
        <w:t xml:space="preserve">• Un modèle appartient à une seule marque, une marque a plusieurs modèles.</w:t>
      </w:r>
    </w:p>
    <w:p>
      <w:pPr>
        <w:spacing w:after="80"/>
      </w:pPr>
      <w:r>
        <w:rPr>
          <w:rFonts w:ascii="Arial" w:cs="Arial" w:eastAsia="Arial" w:hAnsi="Arial"/>
          <w:sz w:val="20"/>
          <w:szCs w:val="20"/>
        </w:rPr>
        <w:t xml:space="preserve">• Chaque modèle est disponible en plusieurs pointures (35 à 50), chaque pointure a son stock propre.</w:t>
      </w:r>
    </w:p>
    <w:p>
      <w:pPr>
        <w:spacing w:after="80"/>
      </w:pPr>
      <w:r>
        <w:rPr>
          <w:rFonts w:ascii="Arial" w:cs="Arial" w:eastAsia="Arial" w:hAnsi="Arial"/>
          <w:sz w:val="20"/>
          <w:szCs w:val="20"/>
        </w:rPr>
        <w:t xml:space="preserve">• Un client peut effectuer plusieurs achats, un achat concerne un seul modèle dans une pointure donnée.</w:t>
      </w:r>
    </w:p>
    <w:p>
      <w:pPr>
        <w:spacing w:after="80"/>
      </w:pPr>
      <w:r>
        <w:rPr>
          <w:rFonts w:ascii="Arial" w:cs="Arial" w:eastAsia="Arial" w:hAnsi="Arial"/>
          <w:sz w:val="20"/>
          <w:szCs w:val="20"/>
        </w:rPr>
        <w:t xml:space="preserve">• Les ventes sans client identifié sont possibles (client anonyme = cash).</w:t>
      </w:r>
    </w:p>
    <w:p>
      <w:pPr>
        <w:spacing w:after="80"/>
      </w:pPr>
      <w:r>
        <w:rPr>
          <w:rFonts w:ascii="Arial" w:cs="Arial" w:eastAsia="Arial" w:hAnsi="Arial"/>
          <w:sz w:val="20"/>
          <w:szCs w:val="20"/>
        </w:rPr>
        <w:t xml:space="preserve">• Le prix de vente est fixé par modèle, pas par pointure.</w:t>
      </w:r>
    </w:p>
    <w:p>
      <w:pPr>
        <w:spacing w:after="80"/>
      </w:pPr>
      <w:r>
        <w:rPr>
          <w:rFonts w:ascii="Arial" w:cs="Arial" w:eastAsia="Arial" w:hAnsi="Arial"/>
          <w:sz w:val="20"/>
          <w:szCs w:val="20"/>
        </w:rPr>
        <w:t xml:space="preserve">• La carte de fidélité est optionnelle.</w:t>
      </w:r>
    </w:p>
    <w:p>
      <w:pPr>
        <w:spacing w:after="80"/>
      </w:pPr>
      <w:r>
        <w:rPr>
          <w:rFonts w:ascii="Arial" w:cs="Arial" w:eastAsia="Arial" w:hAnsi="Arial"/>
          <w:sz w:val="20"/>
          <w:szCs w:val="20"/>
        </w:rPr>
        <w:t xml:space="preserve">• Un seuil d'alerte est défini par modèle et pointure pour le réapprovisionnement.</w:t>
      </w:r>
    </w:p>
    <w:p>
      <w:r>
        <w:br w:type="page"/>
      </w:r>
    </w:p>
    <w:p>
      <w:pPr>
        <w:pStyle w:val="Heading2"/>
        <w:spacing w:after="150" w:before="300"/>
      </w:pPr>
      <w:r>
        <w:rPr>
          <w:rFonts w:ascii="Arial" w:cs="Arial" w:eastAsia="Arial" w:hAnsi="Arial"/>
          <w:b/>
          <w:bCs/>
          <w:sz w:val="28"/>
          <w:szCs w:val="28"/>
        </w:rPr>
        <w:t xml:space="preserve">3. Dictionnaire des données</w:t>
      </w:r>
    </w:p>
    <w:p>
      <w:pPr>
        <w:spacing w:after="200"/>
      </w:pPr>
      <w:r>
        <w:rPr>
          <w:rFonts w:ascii="Arial" w:cs="Arial" w:eastAsia="Arial" w:hAnsi="Arial"/>
          <w:i/>
          <w:iCs/>
          <w:sz w:val="20"/>
          <w:szCs w:val="20"/>
        </w:rPr>
        <w:t xml:space="preserve">Complétez le dictionnaire des données ci-dessous en identifiant le type et les contraintes de chaque donnée.</w:t>
      </w:r>
    </w:p>
    <w:p>
      <w:pPr>
        <w:spacing w:after="100" w:before="200"/>
      </w:pPr>
      <w:r>
        <w:rPr>
          <w:rFonts w:ascii="Arial" w:cs="Arial" w:eastAsia="Arial" w:hAnsi="Arial"/>
          <w:b/>
          <w:bCs/>
          <w:color w:val="1B5E20"/>
          <w:sz w:val="22"/>
          <w:szCs w:val="22"/>
        </w:rPr>
        <w:t xml:space="preserve">Table MARQUE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200"/>
        <w:gridCol w:w="1660"/>
      </w:tblGrid>
      <w:tr>
        <w:tc>
          <w:tcPr>
            <w:tcW w:type="dxa" w:w="20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35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Signification</w:t>
            </w:r>
          </w:p>
        </w:tc>
        <w:tc>
          <w:tcPr>
            <w:tcW w:type="dxa" w:w="22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 (à compléter)</w:t>
            </w:r>
          </w:p>
        </w:tc>
        <w:tc>
          <w:tcPr>
            <w:tcW w:type="dxa" w:w="166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id_marque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Marque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nom_marque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Nom de la marque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pays_origine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Pays d'origine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site_web</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Site web officiel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bl>
    <w:p>
      <w:pPr>
        <w:spacing w:after="100" w:before="200"/>
      </w:pPr>
      <w:r>
        <w:rPr>
          <w:rFonts w:ascii="Arial" w:cs="Arial" w:eastAsia="Arial" w:hAnsi="Arial"/>
          <w:b/>
          <w:bCs/>
          <w:color w:val="1B5E20"/>
          <w:sz w:val="22"/>
          <w:szCs w:val="22"/>
        </w:rPr>
        <w:t xml:space="preserve">Table MODELE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200"/>
        <w:gridCol w:w="1660"/>
      </w:tblGrid>
      <w:tr>
        <w:tc>
          <w:tcPr>
            <w:tcW w:type="dxa" w:w="20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35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Signification</w:t>
            </w:r>
          </w:p>
        </w:tc>
        <w:tc>
          <w:tcPr>
            <w:tcW w:type="dxa" w:w="22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 (à compléter)</w:t>
            </w:r>
          </w:p>
        </w:tc>
        <w:tc>
          <w:tcPr>
            <w:tcW w:type="dxa" w:w="166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id_modele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Modèle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id_marque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Marque (FK)</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nom_modele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Nom du modèle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categorie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Catégorie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prix_vente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Prix de vente CHF</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date_sortie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Date de sortie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couleur</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Couleur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bl>
    <w:p>
      <w:pPr>
        <w:spacing w:after="100" w:before="200"/>
      </w:pPr>
      <w:r>
        <w:rPr>
          <w:rFonts w:ascii="Arial" w:cs="Arial" w:eastAsia="Arial" w:hAnsi="Arial"/>
          <w:b/>
          <w:bCs/>
          <w:color w:val="1B5E20"/>
          <w:sz w:val="22"/>
          <w:szCs w:val="22"/>
        </w:rPr>
        <w:t xml:space="preserve">Table STOCK_POINTURE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200"/>
        <w:gridCol w:w="1660"/>
      </w:tblGrid>
      <w:tr>
        <w:tc>
          <w:tcPr>
            <w:tcW w:type="dxa" w:w="20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35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Signification</w:t>
            </w:r>
          </w:p>
        </w:tc>
        <w:tc>
          <w:tcPr>
            <w:tcW w:type="dxa" w:w="22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 (à compléter)</w:t>
            </w:r>
          </w:p>
        </w:tc>
        <w:tc>
          <w:tcPr>
            <w:tcW w:type="dxa" w:w="166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id_modele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Modèle (FK)</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pointure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Pointure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quantite_stock</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Quantité en stock</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seuil_alerte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Seuil d'alerte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bl>
    <w:p>
      <w:pPr>
        <w:spacing w:after="100" w:before="200"/>
      </w:pPr>
      <w:r>
        <w:rPr>
          <w:rFonts w:ascii="Arial" w:cs="Arial" w:eastAsia="Arial" w:hAnsi="Arial"/>
          <w:b/>
          <w:bCs/>
          <w:color w:val="1B5E20"/>
          <w:sz w:val="22"/>
          <w:szCs w:val="22"/>
        </w:rPr>
        <w:t xml:space="preserve">Table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200"/>
        <w:gridCol w:w="1660"/>
      </w:tblGrid>
      <w:tr>
        <w:tc>
          <w:tcPr>
            <w:tcW w:type="dxa" w:w="20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35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Signification</w:t>
            </w:r>
          </w:p>
        </w:tc>
        <w:tc>
          <w:tcPr>
            <w:tcW w:type="dxa" w:w="22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 (à compléter)</w:t>
            </w:r>
          </w:p>
        </w:tc>
        <w:tc>
          <w:tcPr>
            <w:tcW w:type="dxa" w:w="166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id_client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Client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nom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Nom</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prenom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Prénom</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email</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Email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telephone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Téléphone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ville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Ville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code_postal</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Code postal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date_inscription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Date inscription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carte_fidelite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Carte fidélité</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bl>
    <w:p>
      <w:pPr>
        <w:spacing w:after="100" w:before="200"/>
      </w:pPr>
      <w:r>
        <w:rPr>
          <w:rFonts w:ascii="Arial" w:cs="Arial" w:eastAsia="Arial" w:hAnsi="Arial"/>
          <w:b/>
          <w:bCs/>
          <w:color w:val="1B5E20"/>
          <w:sz w:val="22"/>
          <w:szCs w:val="22"/>
        </w:rPr>
        <w:t xml:space="preserve">Table VENTE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200"/>
        <w:gridCol w:w="1660"/>
      </w:tblGrid>
      <w:tr>
        <w:tc>
          <w:tcPr>
            <w:tcW w:type="dxa" w:w="20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35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Signification</w:t>
            </w:r>
          </w:p>
        </w:tc>
        <w:tc>
          <w:tcPr>
            <w:tcW w:type="dxa" w:w="22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 (à compléter)</w:t>
            </w:r>
          </w:p>
        </w:tc>
        <w:tc>
          <w:tcPr>
            <w:tcW w:type="dxa" w:w="166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id_vente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Vente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id_client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Client (FK)</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id_modele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Modèle (FK)</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pointure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Pointure vendue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quantite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Quantité</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prix_paye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Prix payé CHF</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date_vente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Date de vente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mode_paiement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Mode de paiement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bl>
    <w:p>
      <w:r>
        <w:br w:type="page"/>
      </w:r>
    </w:p>
    <w:p>
      <w:pPr>
        <w:pStyle w:val="Heading2"/>
        <w:spacing w:after="150" w:before="300"/>
      </w:pPr>
      <w:r>
        <w:rPr>
          <w:rFonts w:ascii="Arial" w:cs="Arial" w:eastAsia="Arial" w:hAnsi="Arial"/>
          <w:b/>
          <w:bCs/>
          <w:sz w:val="28"/>
          <w:szCs w:val="28"/>
        </w:rPr>
        <w:t xml:space="preserve">4. Modèle Conceptuel de Données (MCD)</w:t>
      </w:r>
    </w:p>
    <w:p>
      <w:pPr>
        <w:spacing w:after="200"/>
      </w:pPr>
      <w:r>
        <w:rPr>
          <w:rFonts w:ascii="Arial" w:cs="Arial" w:eastAsia="Arial" w:hAnsi="Arial"/>
          <w:i/>
          <w:iCs/>
          <w:sz w:val="20"/>
          <w:szCs w:val="20"/>
        </w:rPr>
        <w:t xml:space="preserve">Dessinez le MCD Merise avec les entités, associations et cardinalités. Identifiez les CIF.</w:t>
      </w:r>
    </w:p>
    <w:p>
      <w:pPr>
        <w:pStyle w:val="Heading2"/>
        <w:spacing w:after="150" w:before="300"/>
      </w:pPr>
      <w:r>
        <w:rPr>
          <w:rFonts w:ascii="Arial" w:cs="Arial" w:eastAsia="Arial" w:hAnsi="Arial"/>
          <w:b/>
          <w:bCs/>
          <w:sz w:val="28"/>
          <w:szCs w:val="28"/>
        </w:rPr>
        <w:t xml:space="preserve">5. Modèle Logique de Données (MLD)</w:t>
      </w:r>
    </w:p>
    <w:p>
      <w:pPr>
        <w:spacing w:after="200"/>
      </w:pPr>
      <w:r>
        <w:rPr>
          <w:rFonts w:ascii="Arial" w:cs="Arial" w:eastAsia="Arial" w:hAnsi="Arial"/>
          <w:i/>
          <w:iCs/>
          <w:sz w:val="20"/>
          <w:szCs w:val="20"/>
        </w:rPr>
        <w:t xml:space="preserve">Dérivez le MLD à partir du MCD. Indiquez les PK et FK.</w:t>
      </w:r>
    </w:p>
    <w:p>
      <w:r>
        <w:br w:type="page"/>
      </w:r>
    </w:p>
    <w:p>
      <w:pPr>
        <w:pStyle w:val="Heading2"/>
        <w:spacing w:after="150" w:before="300"/>
      </w:pPr>
      <w:r>
        <w:rPr>
          <w:rFonts w:ascii="Arial" w:cs="Arial" w:eastAsia="Arial" w:hAnsi="Arial"/>
          <w:b/>
          <w:bCs/>
          <w:sz w:val="28"/>
          <w:szCs w:val="28"/>
        </w:rPr>
        <w:t xml:space="preserve">6. Exercices SQL — Manipulation des données</w:t>
      </w:r>
    </w:p>
    <w:p>
      <w:pPr>
        <w:spacing w:after="100" w:before="200"/>
      </w:pPr>
      <w:r>
        <w:rPr>
          <w:rFonts w:ascii="Arial" w:cs="Arial" w:eastAsia="Arial" w:hAnsi="Arial"/>
          <w:b/>
          <w:bCs/>
          <w:color w:val="0D47A1"/>
          <w:sz w:val="20"/>
          <w:szCs w:val="20"/>
        </w:rPr>
        <w:t xml:space="preserve">Exercice 1 </w:t>
      </w:r>
      <w:r>
        <w:rPr>
          <w:rFonts w:ascii="Arial" w:cs="Arial" w:eastAsia="Arial" w:hAnsi="Arial"/>
          <w:color w:val="999999"/>
          <w:sz w:val="18"/>
          <w:szCs w:val="18"/>
        </w:rPr>
        <w:t xml:space="preserve">[SELECT] </w:t>
      </w:r>
      <w:r>
        <w:rPr>
          <w:rFonts w:ascii="Arial" w:cs="Arial" w:eastAsia="Arial" w:hAnsi="Arial"/>
          <w:sz w:val="20"/>
          <w:szCs w:val="20"/>
        </w:rPr>
        <w:t xml:space="preserve">Lister toutes les marques.</w:t>
      </w:r>
    </w:p>
    <w:p>
      <w:pPr>
        <w:spacing w:after="50"/>
      </w:pPr>
      <w:r>
        <w:rPr>
          <w:rFonts w:ascii="Arial" w:cs="Arial" w:eastAsia="Arial" w:hAnsi="Arial"/>
          <w:i/>
          <w:iCs/>
          <w:color w:val="999999"/>
          <w:sz w:val="18"/>
          <w:szCs w:val="18"/>
        </w:rPr>
        <w:t xml:space="preserve">Votre requête :</w:t>
      </w:r>
    </w:p>
    <w:p>
      <w:pPr>
        <w:spacing w:after="150"/>
      </w:pPr>
      <w:r>
        <w:rPr>
          <w:rFonts w:ascii="Arial" w:cs="Arial" w:eastAsia="Arial" w:hAnsi="Arial"/>
          <w:sz w:val="18"/>
          <w:szCs w:val="18"/>
        </w:rPr>
        <w:t xml:space="preserve"/>
      </w:r>
    </w:p>
    <w:p>
      <w:pPr>
        <w:spacing w:after="100" w:before="200"/>
      </w:pPr>
      <w:r>
        <w:rPr>
          <w:rFonts w:ascii="Arial" w:cs="Arial" w:eastAsia="Arial" w:hAnsi="Arial"/>
          <w:b/>
          <w:bCs/>
          <w:color w:val="0D47A1"/>
          <w:sz w:val="20"/>
          <w:szCs w:val="20"/>
        </w:rPr>
        <w:t xml:space="preserve">Exercice 2 </w:t>
      </w:r>
      <w:r>
        <w:rPr>
          <w:rFonts w:ascii="Arial" w:cs="Arial" w:eastAsia="Arial" w:hAnsi="Arial"/>
          <w:color w:val="999999"/>
          <w:sz w:val="18"/>
          <w:szCs w:val="18"/>
        </w:rPr>
        <w:t xml:space="preserve">[ORDER BY] </w:t>
      </w:r>
      <w:r>
        <w:rPr>
          <w:rFonts w:ascii="Arial" w:cs="Arial" w:eastAsia="Arial" w:hAnsi="Arial"/>
          <w:sz w:val="20"/>
          <w:szCs w:val="20"/>
        </w:rPr>
        <w:t xml:space="preserve">Modèles triés du plus cher au moins cher.</w:t>
      </w:r>
    </w:p>
    <w:p>
      <w:pPr>
        <w:spacing w:after="50"/>
      </w:pPr>
      <w:r>
        <w:rPr>
          <w:rFonts w:ascii="Arial" w:cs="Arial" w:eastAsia="Arial" w:hAnsi="Arial"/>
          <w:i/>
          <w:iCs/>
          <w:color w:val="999999"/>
          <w:sz w:val="18"/>
          <w:szCs w:val="18"/>
        </w:rPr>
        <w:t xml:space="preserve">Votre requête :</w:t>
      </w:r>
    </w:p>
    <w:p>
      <w:pPr>
        <w:spacing w:after="150"/>
      </w:pPr>
      <w:r>
        <w:rPr>
          <w:rFonts w:ascii="Arial" w:cs="Arial" w:eastAsia="Arial" w:hAnsi="Arial"/>
          <w:sz w:val="18"/>
          <w:szCs w:val="18"/>
        </w:rPr>
        <w:t xml:space="preserve"/>
      </w:r>
    </w:p>
    <w:p>
      <w:pPr>
        <w:spacing w:after="100" w:before="200"/>
      </w:pPr>
      <w:r>
        <w:rPr>
          <w:rFonts w:ascii="Arial" w:cs="Arial" w:eastAsia="Arial" w:hAnsi="Arial"/>
          <w:b/>
          <w:bCs/>
          <w:color w:val="0D47A1"/>
          <w:sz w:val="20"/>
          <w:szCs w:val="20"/>
        </w:rPr>
        <w:t xml:space="preserve">Exercice 3 </w:t>
      </w:r>
      <w:r>
        <w:rPr>
          <w:rFonts w:ascii="Arial" w:cs="Arial" w:eastAsia="Arial" w:hAnsi="Arial"/>
          <w:color w:val="999999"/>
          <w:sz w:val="18"/>
          <w:szCs w:val="18"/>
        </w:rPr>
        <w:t xml:space="preserve">[WHERE] </w:t>
      </w:r>
      <w:r>
        <w:rPr>
          <w:rFonts w:ascii="Arial" w:cs="Arial" w:eastAsia="Arial" w:hAnsi="Arial"/>
          <w:sz w:val="20"/>
          <w:szCs w:val="20"/>
        </w:rPr>
        <w:t xml:space="preserve">Modèles coûtant plus de 150 CHF.</w:t>
      </w:r>
    </w:p>
    <w:p>
      <w:pPr>
        <w:spacing w:after="50"/>
      </w:pPr>
      <w:r>
        <w:rPr>
          <w:rFonts w:ascii="Arial" w:cs="Arial" w:eastAsia="Arial" w:hAnsi="Arial"/>
          <w:i/>
          <w:iCs/>
          <w:color w:val="999999"/>
          <w:sz w:val="18"/>
          <w:szCs w:val="18"/>
        </w:rPr>
        <w:t xml:space="preserve">Votre requête :</w:t>
      </w:r>
    </w:p>
    <w:p>
      <w:pPr>
        <w:spacing w:after="150"/>
      </w:pPr>
      <w:r>
        <w:rPr>
          <w:rFonts w:ascii="Arial" w:cs="Arial" w:eastAsia="Arial" w:hAnsi="Arial"/>
          <w:sz w:val="18"/>
          <w:szCs w:val="18"/>
        </w:rPr>
        <w:t xml:space="preserve"/>
      </w:r>
    </w:p>
    <w:p>
      <w:pPr>
        <w:spacing w:after="100" w:before="200"/>
      </w:pPr>
      <w:r>
        <w:rPr>
          <w:rFonts w:ascii="Arial" w:cs="Arial" w:eastAsia="Arial" w:hAnsi="Arial"/>
          <w:b/>
          <w:bCs/>
          <w:color w:val="0D47A1"/>
          <w:sz w:val="20"/>
          <w:szCs w:val="20"/>
        </w:rPr>
        <w:t xml:space="preserve">Exercice 4 </w:t>
      </w:r>
      <w:r>
        <w:rPr>
          <w:rFonts w:ascii="Arial" w:cs="Arial" w:eastAsia="Arial" w:hAnsi="Arial"/>
          <w:color w:val="999999"/>
          <w:sz w:val="18"/>
          <w:szCs w:val="18"/>
        </w:rPr>
        <w:t xml:space="preserve">[JOIN] </w:t>
      </w:r>
      <w:r>
        <w:rPr>
          <w:rFonts w:ascii="Arial" w:cs="Arial" w:eastAsia="Arial" w:hAnsi="Arial"/>
          <w:sz w:val="20"/>
          <w:szCs w:val="20"/>
        </w:rPr>
        <w:t xml:space="preserve">Modèles avec le nom de leur marque.</w:t>
      </w:r>
    </w:p>
    <w:p>
      <w:pPr>
        <w:spacing w:after="50"/>
      </w:pPr>
      <w:r>
        <w:rPr>
          <w:rFonts w:ascii="Arial" w:cs="Arial" w:eastAsia="Arial" w:hAnsi="Arial"/>
          <w:i/>
          <w:iCs/>
          <w:color w:val="999999"/>
          <w:sz w:val="18"/>
          <w:szCs w:val="18"/>
        </w:rPr>
        <w:t xml:space="preserve">Votre requête :</w:t>
      </w:r>
    </w:p>
    <w:p>
      <w:pPr>
        <w:spacing w:after="150"/>
      </w:pPr>
      <w:r>
        <w:rPr>
          <w:rFonts w:ascii="Arial" w:cs="Arial" w:eastAsia="Arial" w:hAnsi="Arial"/>
          <w:sz w:val="18"/>
          <w:szCs w:val="18"/>
        </w:rPr>
        <w:t xml:space="preserve"/>
      </w:r>
    </w:p>
    <w:p>
      <w:pPr>
        <w:spacing w:after="100" w:before="200"/>
      </w:pPr>
      <w:r>
        <w:rPr>
          <w:rFonts w:ascii="Arial" w:cs="Arial" w:eastAsia="Arial" w:hAnsi="Arial"/>
          <w:b/>
          <w:bCs/>
          <w:color w:val="0D47A1"/>
          <w:sz w:val="20"/>
          <w:szCs w:val="20"/>
        </w:rPr>
        <w:t xml:space="preserve">Exercice 5 </w:t>
      </w:r>
      <w:r>
        <w:rPr>
          <w:rFonts w:ascii="Arial" w:cs="Arial" w:eastAsia="Arial" w:hAnsi="Arial"/>
          <w:color w:val="999999"/>
          <w:sz w:val="18"/>
          <w:szCs w:val="18"/>
        </w:rPr>
        <w:t xml:space="preserve">[JOIN] </w:t>
      </w:r>
      <w:r>
        <w:rPr>
          <w:rFonts w:ascii="Arial" w:cs="Arial" w:eastAsia="Arial" w:hAnsi="Arial"/>
          <w:sz w:val="20"/>
          <w:szCs w:val="20"/>
        </w:rPr>
        <w:t xml:space="preserve">Ventes avec nom client et nom modèle.</w:t>
      </w:r>
    </w:p>
    <w:p>
      <w:pPr>
        <w:spacing w:after="50"/>
      </w:pPr>
      <w:r>
        <w:rPr>
          <w:rFonts w:ascii="Arial" w:cs="Arial" w:eastAsia="Arial" w:hAnsi="Arial"/>
          <w:i/>
          <w:iCs/>
          <w:color w:val="999999"/>
          <w:sz w:val="18"/>
          <w:szCs w:val="18"/>
        </w:rPr>
        <w:t xml:space="preserve">Votre requête :</w:t>
      </w:r>
    </w:p>
    <w:p>
      <w:pPr>
        <w:spacing w:after="150"/>
      </w:pPr>
      <w:r>
        <w:rPr>
          <w:rFonts w:ascii="Arial" w:cs="Arial" w:eastAsia="Arial" w:hAnsi="Arial"/>
          <w:sz w:val="18"/>
          <w:szCs w:val="18"/>
        </w:rPr>
        <w:t xml:space="preserve"/>
      </w:r>
    </w:p>
    <w:p>
      <w:pPr>
        <w:spacing w:after="100" w:before="200"/>
      </w:pPr>
      <w:r>
        <w:rPr>
          <w:rFonts w:ascii="Arial" w:cs="Arial" w:eastAsia="Arial" w:hAnsi="Arial"/>
          <w:b/>
          <w:bCs/>
          <w:color w:val="0D47A1"/>
          <w:sz w:val="20"/>
          <w:szCs w:val="20"/>
        </w:rPr>
        <w:t xml:space="preserve">Exercice 6 </w:t>
      </w:r>
      <w:r>
        <w:rPr>
          <w:rFonts w:ascii="Arial" w:cs="Arial" w:eastAsia="Arial" w:hAnsi="Arial"/>
          <w:color w:val="999999"/>
          <w:sz w:val="18"/>
          <w:szCs w:val="18"/>
        </w:rPr>
        <w:t xml:space="preserve">[GROUP BY] </w:t>
      </w:r>
      <w:r>
        <w:rPr>
          <w:rFonts w:ascii="Arial" w:cs="Arial" w:eastAsia="Arial" w:hAnsi="Arial"/>
          <w:sz w:val="20"/>
          <w:szCs w:val="20"/>
        </w:rPr>
        <w:t xml:space="preserve">CA total par marque.</w:t>
      </w:r>
    </w:p>
    <w:p>
      <w:pPr>
        <w:spacing w:after="50"/>
      </w:pPr>
      <w:r>
        <w:rPr>
          <w:rFonts w:ascii="Arial" w:cs="Arial" w:eastAsia="Arial" w:hAnsi="Arial"/>
          <w:i/>
          <w:iCs/>
          <w:color w:val="999999"/>
          <w:sz w:val="18"/>
          <w:szCs w:val="18"/>
        </w:rPr>
        <w:t xml:space="preserve">Votre requête :</w:t>
      </w:r>
    </w:p>
    <w:p>
      <w:pPr>
        <w:spacing w:after="150"/>
      </w:pPr>
      <w:r>
        <w:rPr>
          <w:rFonts w:ascii="Arial" w:cs="Arial" w:eastAsia="Arial" w:hAnsi="Arial"/>
          <w:sz w:val="18"/>
          <w:szCs w:val="18"/>
        </w:rPr>
        <w:t xml:space="preserve"/>
      </w:r>
    </w:p>
    <w:p>
      <w:pPr>
        <w:spacing w:after="100" w:before="200"/>
      </w:pPr>
      <w:r>
        <w:rPr>
          <w:rFonts w:ascii="Arial" w:cs="Arial" w:eastAsia="Arial" w:hAnsi="Arial"/>
          <w:b/>
          <w:bCs/>
          <w:color w:val="0D47A1"/>
          <w:sz w:val="20"/>
          <w:szCs w:val="20"/>
        </w:rPr>
        <w:t xml:space="preserve">Exercice 7 </w:t>
      </w:r>
      <w:r>
        <w:rPr>
          <w:rFonts w:ascii="Arial" w:cs="Arial" w:eastAsia="Arial" w:hAnsi="Arial"/>
          <w:color w:val="999999"/>
          <w:sz w:val="18"/>
          <w:szCs w:val="18"/>
        </w:rPr>
        <w:t xml:space="preserve">[HAVING] </w:t>
      </w:r>
      <w:r>
        <w:rPr>
          <w:rFonts w:ascii="Arial" w:cs="Arial" w:eastAsia="Arial" w:hAnsi="Arial"/>
          <w:sz w:val="20"/>
          <w:szCs w:val="20"/>
        </w:rPr>
        <w:t xml:space="preserve">Clients ayant dépensé plus de 250 CHF.</w:t>
      </w:r>
    </w:p>
    <w:p>
      <w:pPr>
        <w:spacing w:after="50"/>
      </w:pPr>
      <w:r>
        <w:rPr>
          <w:rFonts w:ascii="Arial" w:cs="Arial" w:eastAsia="Arial" w:hAnsi="Arial"/>
          <w:i/>
          <w:iCs/>
          <w:color w:val="999999"/>
          <w:sz w:val="18"/>
          <w:szCs w:val="18"/>
        </w:rPr>
        <w:t xml:space="preserve">Votre requête :</w:t>
      </w:r>
    </w:p>
    <w:p>
      <w:pPr>
        <w:spacing w:after="150"/>
      </w:pPr>
      <w:r>
        <w:rPr>
          <w:rFonts w:ascii="Arial" w:cs="Arial" w:eastAsia="Arial" w:hAnsi="Arial"/>
          <w:sz w:val="18"/>
          <w:szCs w:val="18"/>
        </w:rPr>
        <w:t xml:space="preserve"/>
      </w:r>
    </w:p>
    <w:p>
      <w:pPr>
        <w:spacing w:after="100" w:before="200"/>
      </w:pPr>
      <w:r>
        <w:rPr>
          <w:rFonts w:ascii="Arial" w:cs="Arial" w:eastAsia="Arial" w:hAnsi="Arial"/>
          <w:b/>
          <w:bCs/>
          <w:color w:val="0D47A1"/>
          <w:sz w:val="20"/>
          <w:szCs w:val="20"/>
        </w:rPr>
        <w:t xml:space="preserve">Exercice 8 </w:t>
      </w:r>
      <w:r>
        <w:rPr>
          <w:rFonts w:ascii="Arial" w:cs="Arial" w:eastAsia="Arial" w:hAnsi="Arial"/>
          <w:color w:val="999999"/>
          <w:sz w:val="18"/>
          <w:szCs w:val="18"/>
        </w:rPr>
        <w:t xml:space="preserve">[LEFT JOIN] </w:t>
      </w:r>
      <w:r>
        <w:rPr>
          <w:rFonts w:ascii="Arial" w:cs="Arial" w:eastAsia="Arial" w:hAnsi="Arial"/>
          <w:sz w:val="20"/>
          <w:szCs w:val="20"/>
        </w:rPr>
        <w:t xml:space="preserve">Clients n'ayant jamais acheté.</w:t>
      </w:r>
    </w:p>
    <w:p>
      <w:pPr>
        <w:spacing w:after="50"/>
      </w:pPr>
      <w:r>
        <w:rPr>
          <w:rFonts w:ascii="Arial" w:cs="Arial" w:eastAsia="Arial" w:hAnsi="Arial"/>
          <w:i/>
          <w:iCs/>
          <w:color w:val="999999"/>
          <w:sz w:val="18"/>
          <w:szCs w:val="18"/>
        </w:rPr>
        <w:t xml:space="preserve">Votre requête :</w:t>
      </w:r>
    </w:p>
    <w:p>
      <w:pPr>
        <w:spacing w:after="150"/>
      </w:pPr>
      <w:r>
        <w:rPr>
          <w:rFonts w:ascii="Arial" w:cs="Arial" w:eastAsia="Arial" w:hAnsi="Arial"/>
          <w:sz w:val="18"/>
          <w:szCs w:val="18"/>
        </w:rPr>
        <w:t xml:space="preserve"/>
      </w:r>
    </w:p>
    <w:p>
      <w:pPr>
        <w:spacing w:after="100" w:before="200"/>
      </w:pPr>
      <w:r>
        <w:rPr>
          <w:rFonts w:ascii="Arial" w:cs="Arial" w:eastAsia="Arial" w:hAnsi="Arial"/>
          <w:b/>
          <w:bCs/>
          <w:color w:val="0D47A1"/>
          <w:sz w:val="20"/>
          <w:szCs w:val="20"/>
        </w:rPr>
        <w:t xml:space="preserve">Exercice 9 </w:t>
      </w:r>
      <w:r>
        <w:rPr>
          <w:rFonts w:ascii="Arial" w:cs="Arial" w:eastAsia="Arial" w:hAnsi="Arial"/>
          <w:color w:val="999999"/>
          <w:sz w:val="18"/>
          <w:szCs w:val="18"/>
        </w:rPr>
        <w:t xml:space="preserve">[Dashboard] </w:t>
      </w:r>
      <w:r>
        <w:rPr>
          <w:rFonts w:ascii="Arial" w:cs="Arial" w:eastAsia="Arial" w:hAnsi="Arial"/>
          <w:sz w:val="20"/>
          <w:szCs w:val="20"/>
        </w:rPr>
        <w:t xml:space="preserve">Dashboard : nb clients, nb ventes, CA total, panier moyen.</w:t>
      </w:r>
    </w:p>
    <w:p>
      <w:pPr>
        <w:spacing w:after="50"/>
      </w:pPr>
      <w:r>
        <w:rPr>
          <w:rFonts w:ascii="Arial" w:cs="Arial" w:eastAsia="Arial" w:hAnsi="Arial"/>
          <w:i/>
          <w:iCs/>
          <w:color w:val="999999"/>
          <w:sz w:val="18"/>
          <w:szCs w:val="18"/>
        </w:rPr>
        <w:t xml:space="preserve">Votre requête :</w:t>
      </w:r>
    </w:p>
    <w:p>
      <w:pPr>
        <w:spacing w:after="150"/>
      </w:pPr>
      <w:r>
        <w:rPr>
          <w:rFonts w:ascii="Arial" w:cs="Arial" w:eastAsia="Arial" w:hAnsi="Arial"/>
          <w:sz w:val="18"/>
          <w:szCs w:val="18"/>
        </w:rP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2026-03-24T14:05:05.449Z</dcterms:created>
  <dcterms:modified xsi:type="dcterms:W3CDTF">2026-03-24T14:05:05.449Z</dcterms:modified>
</cp:coreProperties>
</file>

<file path=docProps/custom.xml><?xml version="1.0" encoding="utf-8"?>
<Properties xmlns="http://schemas.openxmlformats.org/officeDocument/2006/custom-properties" xmlns:vt="http://schemas.openxmlformats.org/officeDocument/2006/docPropsVTypes"/>
</file>