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894A7D">
      <w:pPr>
        <w:pStyle w:val="2"/>
        <w:keepNext w:val="0"/>
        <w:keepLines w:val="0"/>
        <w:widowControl/>
        <w:suppressLineNumbers w:val="0"/>
        <w:pBdr>
          <w:bottom w:val="single" w:color="auto" w:sz="12" w:space="0"/>
        </w:pBdr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  <w:lang w:val="en-IN"/>
        </w:rPr>
        <w:t>MEGHANA BIKKI              BU21EECE0100559          CADENCE REPORT</w:t>
      </w:r>
    </w:p>
    <w:p w14:paraId="107D7942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0DCE2F6E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1: Schematic and DC Simulation of a Resistive Voltage Divider</w:t>
      </w:r>
    </w:p>
    <w:p w14:paraId="506A94B6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4CAAC98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creating a schematic of a resistive voltage divider and performing a DC simulation to analyze its behavior.</w:t>
      </w:r>
    </w:p>
    <w:p w14:paraId="532266FD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34E83CC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48F8A3E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152B792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6008B84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1B13441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Schematic Creation</w:t>
      </w:r>
    </w:p>
    <w:p w14:paraId="4D53CE2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a new cell view named </w:t>
      </w:r>
      <w:r>
        <w:rPr>
          <w:rStyle w:val="6"/>
          <w:rFonts w:hint="default" w:ascii="Cambria" w:hAnsi="Cambria" w:cs="Cambria"/>
          <w:sz w:val="26"/>
          <w:szCs w:val="26"/>
        </w:rPr>
        <w:t>voltage_divider</w:t>
      </w:r>
      <w:r>
        <w:rPr>
          <w:rFonts w:hint="default" w:ascii="Cambria" w:hAnsi="Cambria" w:cs="Cambria"/>
          <w:sz w:val="26"/>
          <w:szCs w:val="26"/>
        </w:rPr>
        <w:t>.</w:t>
      </w:r>
    </w:p>
    <w:p w14:paraId="6708529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resistors (R1 and R2), a voltage source (Vdc), and ground (GND) to the schematic.</w:t>
      </w:r>
    </w:p>
    <w:p w14:paraId="1C5E194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Connect the components as per the voltage divider circuit and name the wires appropriately.</w:t>
      </w:r>
    </w:p>
    <w:p w14:paraId="09847BE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Save the schematic.</w:t>
      </w:r>
    </w:p>
    <w:p w14:paraId="548001C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DC Simulation Setup and Execution</w:t>
      </w:r>
    </w:p>
    <w:p w14:paraId="667D67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Launch ADE L and configure DC Analysis.</w:t>
      </w:r>
    </w:p>
    <w:p w14:paraId="2794D57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Select </w:t>
      </w:r>
      <w:r>
        <w:rPr>
          <w:rStyle w:val="6"/>
          <w:rFonts w:hint="default" w:ascii="Cambria" w:hAnsi="Cambria" w:cs="Cambria"/>
          <w:sz w:val="26"/>
          <w:szCs w:val="26"/>
        </w:rPr>
        <w:t>Vout</w:t>
      </w:r>
      <w:r>
        <w:rPr>
          <w:rFonts w:hint="default" w:ascii="Cambria" w:hAnsi="Cambria" w:cs="Cambria"/>
          <w:sz w:val="26"/>
          <w:szCs w:val="26"/>
        </w:rPr>
        <w:t xml:space="preserve"> as the output net.</w:t>
      </w:r>
    </w:p>
    <w:p w14:paraId="486438E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Run the simulation and view the output graphs.</w:t>
      </w:r>
    </w:p>
    <w:p w14:paraId="2C21E1DD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1FDB362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schematic and DC simulation of a resistive voltage divider were successfully implemented. The simulation results were verified using the generated output graphs.</w:t>
      </w:r>
    </w:p>
    <w:p w14:paraId="611841E0">
      <w:pPr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23F81CF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2146BB8E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2F79AD7D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2: Schematic and Transient Analysis of a First Order RC Circuit</w:t>
      </w:r>
    </w:p>
    <w:p w14:paraId="1556D5E2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7A52D1A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creating a schematic of a first-order RC circuit and performing a transient analysis to observe its behavior over time.</w:t>
      </w:r>
    </w:p>
    <w:p w14:paraId="4386609C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297B08F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3623FD4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208CFD9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447D732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76C5EC4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Schematic Creation</w:t>
      </w:r>
    </w:p>
    <w:p w14:paraId="14DFCD9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a new cell view named </w:t>
      </w:r>
      <w:r>
        <w:rPr>
          <w:rStyle w:val="6"/>
          <w:rFonts w:hint="default" w:ascii="Cambria" w:hAnsi="Cambria" w:cs="Cambria"/>
          <w:sz w:val="26"/>
          <w:szCs w:val="26"/>
        </w:rPr>
        <w:t>rc_circuit</w:t>
      </w:r>
      <w:r>
        <w:rPr>
          <w:rFonts w:hint="default" w:ascii="Cambria" w:hAnsi="Cambria" w:cs="Cambria"/>
          <w:sz w:val="26"/>
          <w:szCs w:val="26"/>
        </w:rPr>
        <w:t>.</w:t>
      </w:r>
    </w:p>
    <w:p w14:paraId="24D4452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a resistor (R), a capacitor (C), a pulse voltage source (Vpulse), and ground (GND) to the schematic.</w:t>
      </w:r>
    </w:p>
    <w:p w14:paraId="4F760E9D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Connect the components as per the RC circuit and name the wires appropriately.</w:t>
      </w:r>
    </w:p>
    <w:p w14:paraId="5C49A7E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Save the schematic.</w:t>
      </w:r>
    </w:p>
    <w:p w14:paraId="412D44D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Transient Analysis Setup and Execution</w:t>
      </w:r>
    </w:p>
    <w:p w14:paraId="452DA9E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Launch ADE L and configure Transient Analysis with a stop time of 2ms.</w:t>
      </w:r>
    </w:p>
    <w:p w14:paraId="676BB55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Select </w:t>
      </w:r>
      <w:r>
        <w:rPr>
          <w:rStyle w:val="6"/>
          <w:rFonts w:hint="default" w:ascii="Cambria" w:hAnsi="Cambria" w:cs="Cambria"/>
          <w:sz w:val="26"/>
          <w:szCs w:val="26"/>
        </w:rPr>
        <w:t>Vout</w:t>
      </w:r>
      <w:r>
        <w:rPr>
          <w:rFonts w:hint="default" w:ascii="Cambria" w:hAnsi="Cambria" w:cs="Cambria"/>
          <w:sz w:val="26"/>
          <w:szCs w:val="26"/>
        </w:rPr>
        <w:t xml:space="preserve"> as the output net.</w:t>
      </w:r>
    </w:p>
    <w:p w14:paraId="05CA8D1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Run the simulation and view the output graphs.</w:t>
      </w:r>
    </w:p>
    <w:p w14:paraId="63D31E43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37DB53D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schematic and transient analysis of a first-order RC circuit were successfully implemented. The simulation results were verified using the generated output graphs.</w:t>
      </w:r>
    </w:p>
    <w:p w14:paraId="24ACA188">
      <w:pPr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33A31D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56CADAE6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3D27986D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3: Study and Simulation of Operating Regions of a MOSFET</w:t>
      </w:r>
    </w:p>
    <w:p w14:paraId="31B69ECF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3BFA8C5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studying and simulating the operating regions of a MOSFET (Metal-Oxide-Semiconductor Field-Effect Transistor).</w:t>
      </w:r>
    </w:p>
    <w:p w14:paraId="545277DC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57AF653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7D3A58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444A9B6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306F3D3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39CBBA1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Schematic Creation</w:t>
      </w:r>
    </w:p>
    <w:p w14:paraId="3E34D9D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a new cell view named </w:t>
      </w:r>
      <w:r>
        <w:rPr>
          <w:rStyle w:val="6"/>
          <w:rFonts w:hint="default" w:ascii="Cambria" w:hAnsi="Cambria" w:cs="Cambria"/>
          <w:sz w:val="26"/>
          <w:szCs w:val="26"/>
        </w:rPr>
        <w:t>mosfet_study</w:t>
      </w:r>
      <w:r>
        <w:rPr>
          <w:rFonts w:hint="default" w:ascii="Cambria" w:hAnsi="Cambria" w:cs="Cambria"/>
          <w:sz w:val="26"/>
          <w:szCs w:val="26"/>
        </w:rPr>
        <w:t>.</w:t>
      </w:r>
    </w:p>
    <w:p w14:paraId="0C9CB6E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an NMOS transistor, a DC voltage source (Vdc), and ground (GND) to the schematic.</w:t>
      </w:r>
    </w:p>
    <w:p w14:paraId="37F9250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Connect the components as per the MOSFET test circuit and name the wires appropriately.</w:t>
      </w:r>
    </w:p>
    <w:p w14:paraId="3C01E1EE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Save the schematic.</w:t>
      </w:r>
    </w:p>
    <w:p w14:paraId="63FA4F7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DC Simulation Setup and Execution</w:t>
      </w:r>
    </w:p>
    <w:p w14:paraId="284A18D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Launch ADE L and configure DC Analysis.</w:t>
      </w:r>
    </w:p>
    <w:p w14:paraId="7AF83A5B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Select </w:t>
      </w:r>
      <w:r>
        <w:rPr>
          <w:rStyle w:val="6"/>
          <w:rFonts w:hint="default" w:ascii="Cambria" w:hAnsi="Cambria" w:cs="Cambria"/>
          <w:sz w:val="26"/>
          <w:szCs w:val="26"/>
        </w:rPr>
        <w:t>Ids</w:t>
      </w:r>
      <w:r>
        <w:rPr>
          <w:rFonts w:hint="default" w:ascii="Cambria" w:hAnsi="Cambria" w:cs="Cambria"/>
          <w:sz w:val="26"/>
          <w:szCs w:val="26"/>
        </w:rPr>
        <w:t xml:space="preserve"> as the output net.</w:t>
      </w:r>
    </w:p>
    <w:p w14:paraId="02521CA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Run the simulation and view the output graphs.</w:t>
      </w:r>
    </w:p>
    <w:p w14:paraId="61B29287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4425068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study and simulation of the operating regions of a MOSFET were successfully implemented. The simulation results were verified using the generated output graphs.</w:t>
      </w:r>
    </w:p>
    <w:p w14:paraId="4DB72ED5">
      <w:pPr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6B63C5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7E986243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5DAEB32E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320679D2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6BBB20FB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4: Schematic, Symbol, and Simulation of a CMOS Inverter</w:t>
      </w:r>
    </w:p>
    <w:p w14:paraId="439F82A7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7B129EE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creating a schematic, symbol, and simulation of a CMOS inverter.</w:t>
      </w:r>
    </w:p>
    <w:p w14:paraId="01344B99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0D07F32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38A733E1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3AD7139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57C9325E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04DFC98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Schematic Creation</w:t>
      </w:r>
    </w:p>
    <w:p w14:paraId="20699429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a new cell view named </w:t>
      </w:r>
      <w:r>
        <w:rPr>
          <w:rStyle w:val="6"/>
          <w:rFonts w:hint="default" w:ascii="Cambria" w:hAnsi="Cambria" w:cs="Cambria"/>
          <w:sz w:val="26"/>
          <w:szCs w:val="26"/>
        </w:rPr>
        <w:t>cmos_inverter</w:t>
      </w:r>
      <w:r>
        <w:rPr>
          <w:rFonts w:hint="default" w:ascii="Cambria" w:hAnsi="Cambria" w:cs="Cambria"/>
          <w:sz w:val="26"/>
          <w:szCs w:val="26"/>
        </w:rPr>
        <w:t>.</w:t>
      </w:r>
    </w:p>
    <w:p w14:paraId="412E3F7C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an NMOS transistor, a PMOS transistor, a DC voltage source (Vdc), and ground (GND) to the schematic.</w:t>
      </w:r>
    </w:p>
    <w:p w14:paraId="25F8E2E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Connect the components as per the CMOS inverter circuit and name the wires appropriately.</w:t>
      </w:r>
    </w:p>
    <w:p w14:paraId="181DFB3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Save the schematic.</w:t>
      </w:r>
    </w:p>
    <w:p w14:paraId="0EC2715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Symbol Creation</w:t>
      </w:r>
    </w:p>
    <w:p w14:paraId="473F63C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symbol for the CMOS inverter from the schematic view.</w:t>
      </w:r>
    </w:p>
    <w:p w14:paraId="75DBF87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Transient Simulation Setup and Execution</w:t>
      </w:r>
    </w:p>
    <w:p w14:paraId="1D749E03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Launch ADE L and configure Transient Analysis with a stop time of 100ns.</w:t>
      </w:r>
    </w:p>
    <w:p w14:paraId="1A0DA496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Select </w:t>
      </w:r>
      <w:r>
        <w:rPr>
          <w:rStyle w:val="6"/>
          <w:rFonts w:hint="default" w:ascii="Cambria" w:hAnsi="Cambria" w:cs="Cambria"/>
          <w:sz w:val="26"/>
          <w:szCs w:val="26"/>
        </w:rPr>
        <w:t>Vout</w:t>
      </w:r>
      <w:r>
        <w:rPr>
          <w:rFonts w:hint="default" w:ascii="Cambria" w:hAnsi="Cambria" w:cs="Cambria"/>
          <w:sz w:val="26"/>
          <w:szCs w:val="26"/>
        </w:rPr>
        <w:t xml:space="preserve"> as the output net.</w:t>
      </w:r>
    </w:p>
    <w:p w14:paraId="23AF2C73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Run the simulation and view the output graphs.</w:t>
      </w:r>
    </w:p>
    <w:p w14:paraId="3C6CC3E8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754C48D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schematic, symbol, and simulation of a CMOS inverter were successfully implemented. The simulation results were verified using the generated output graphs.</w:t>
      </w:r>
    </w:p>
    <w:p w14:paraId="78AE751A">
      <w:pPr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E088CF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632D7A7E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1348F296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5: Layout, DRC, LVS of a CMOS Inverter</w:t>
      </w:r>
    </w:p>
    <w:p w14:paraId="2F51BFD0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69F21EA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creating the layout, performing Design Rule Check (DRC), and Layout Versus Schematic (LVS) check of a CMOS inverter.</w:t>
      </w:r>
    </w:p>
    <w:p w14:paraId="260B8372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01B5F55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0C621CD5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52F1083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6292DCA3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4C96714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Layout Creation</w:t>
      </w:r>
    </w:p>
    <w:p w14:paraId="70988455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a new cell view named </w:t>
      </w:r>
      <w:r>
        <w:rPr>
          <w:rStyle w:val="6"/>
          <w:rFonts w:hint="default" w:ascii="Cambria" w:hAnsi="Cambria" w:cs="Cambria"/>
          <w:sz w:val="26"/>
          <w:szCs w:val="26"/>
        </w:rPr>
        <w:t>cmos_inverter_layout</w:t>
      </w:r>
      <w:r>
        <w:rPr>
          <w:rFonts w:hint="default" w:ascii="Cambria" w:hAnsi="Cambria" w:cs="Cambria"/>
          <w:sz w:val="26"/>
          <w:szCs w:val="26"/>
        </w:rPr>
        <w:t xml:space="preserve"> with a layout view.</w:t>
      </w:r>
    </w:p>
    <w:p w14:paraId="44A77E1B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NMOS and PMOS transistors and create the layout for the CMOS inverter using appropriate layers and connections.</w:t>
      </w:r>
    </w:p>
    <w:p w14:paraId="7D21423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Design Rule Check (DRC)</w:t>
      </w:r>
    </w:p>
    <w:p w14:paraId="23B960BE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Verify the layout against design rules and fix any errors found.</w:t>
      </w:r>
    </w:p>
    <w:p w14:paraId="6DC674F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Layout Versus Schematic (LVS)</w:t>
      </w:r>
    </w:p>
    <w:p w14:paraId="233476AB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Compare the layout with the schematic and fix any discrepancies found.</w:t>
      </w:r>
    </w:p>
    <w:p w14:paraId="7D75F5B6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1681601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layout, DRC, and LVS of a CMOS inverter were successfully implemented. The design passed the DRC and LVS checks, ensuring that the layout matches the schematic.</w:t>
      </w:r>
    </w:p>
    <w:p w14:paraId="51B3A7BA">
      <w:pPr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1E5F5F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655206FD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50889348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</w:p>
    <w:p w14:paraId="313B8E2D">
      <w:pPr>
        <w:pStyle w:val="2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Experiment 6: Hierarchical Schematic and Simulation of a NAND, XOR, and 1-bit Full Adder</w:t>
      </w:r>
    </w:p>
    <w:p w14:paraId="62E76254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Introduction</w:t>
      </w:r>
    </w:p>
    <w:p w14:paraId="38DE5FF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This experiment involves creating hierarchical schematics and simulations for a NAND gate, XOR gate, and a 1-bit full adder.</w:t>
      </w:r>
    </w:p>
    <w:p w14:paraId="55984ACF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Procedure</w:t>
      </w:r>
    </w:p>
    <w:p w14:paraId="4C0D16F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Library Creation</w:t>
      </w:r>
    </w:p>
    <w:p w14:paraId="6CCCA923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Open Oracle VM VirtualBox and launch Terminal.</w:t>
      </w:r>
    </w:p>
    <w:p w14:paraId="11A3EDED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directory and set up the environment.</w:t>
      </w:r>
    </w:p>
    <w:p w14:paraId="4C6B3E7C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Start Virtuoso and create a new library named </w:t>
      </w:r>
      <w:r>
        <w:rPr>
          <w:rStyle w:val="6"/>
          <w:rFonts w:hint="default" w:ascii="Cambria" w:hAnsi="Cambria" w:cs="Cambria"/>
          <w:sz w:val="26"/>
          <w:szCs w:val="26"/>
        </w:rPr>
        <w:t>mylib</w:t>
      </w:r>
      <w:r>
        <w:rPr>
          <w:rFonts w:hint="default" w:ascii="Cambria" w:hAnsi="Cambria" w:cs="Cambria"/>
          <w:sz w:val="26"/>
          <w:szCs w:val="26"/>
        </w:rPr>
        <w:t xml:space="preserve">, attaching it to the </w:t>
      </w:r>
      <w:r>
        <w:rPr>
          <w:rStyle w:val="6"/>
          <w:rFonts w:hint="default" w:ascii="Cambria" w:hAnsi="Cambria" w:cs="Cambria"/>
          <w:sz w:val="26"/>
          <w:szCs w:val="26"/>
        </w:rPr>
        <w:t>gpdk090</w:t>
      </w:r>
      <w:r>
        <w:rPr>
          <w:rFonts w:hint="default" w:ascii="Cambria" w:hAnsi="Cambria" w:cs="Cambria"/>
          <w:sz w:val="26"/>
          <w:szCs w:val="26"/>
        </w:rPr>
        <w:t xml:space="preserve"> technology file.</w:t>
      </w:r>
    </w:p>
    <w:p w14:paraId="72FED36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Schematic Creation</w:t>
      </w:r>
    </w:p>
    <w:p w14:paraId="5E8957DB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 xml:space="preserve">Create cell views for </w:t>
      </w:r>
      <w:r>
        <w:rPr>
          <w:rStyle w:val="6"/>
          <w:rFonts w:hint="default" w:ascii="Cambria" w:hAnsi="Cambria" w:cs="Cambria"/>
          <w:sz w:val="26"/>
          <w:szCs w:val="26"/>
        </w:rPr>
        <w:t>nand_gate</w:t>
      </w:r>
      <w:r>
        <w:rPr>
          <w:rFonts w:hint="default" w:ascii="Cambria" w:hAnsi="Cambria" w:cs="Cambria"/>
          <w:sz w:val="26"/>
          <w:szCs w:val="26"/>
        </w:rPr>
        <w:t xml:space="preserve">, </w:t>
      </w:r>
      <w:r>
        <w:rPr>
          <w:rStyle w:val="6"/>
          <w:rFonts w:hint="default" w:ascii="Cambria" w:hAnsi="Cambria" w:cs="Cambria"/>
          <w:sz w:val="26"/>
          <w:szCs w:val="26"/>
        </w:rPr>
        <w:t>xor_gate</w:t>
      </w:r>
      <w:r>
        <w:rPr>
          <w:rFonts w:hint="default" w:ascii="Cambria" w:hAnsi="Cambria" w:cs="Cambria"/>
          <w:sz w:val="26"/>
          <w:szCs w:val="26"/>
        </w:rPr>
        <w:t xml:space="preserve">, and </w:t>
      </w:r>
      <w:r>
        <w:rPr>
          <w:rStyle w:val="6"/>
          <w:rFonts w:hint="default" w:ascii="Cambria" w:hAnsi="Cambria" w:cs="Cambria"/>
          <w:sz w:val="26"/>
          <w:szCs w:val="26"/>
        </w:rPr>
        <w:t>full_adder</w:t>
      </w:r>
      <w:r>
        <w:rPr>
          <w:rFonts w:hint="default" w:ascii="Cambria" w:hAnsi="Cambria" w:cs="Cambria"/>
          <w:sz w:val="26"/>
          <w:szCs w:val="26"/>
        </w:rPr>
        <w:t>.</w:t>
      </w:r>
    </w:p>
    <w:p w14:paraId="38986669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Add the necessary components (NMOS and PMOS transistors) and connect them as per the logic circuits for NAND, XOR, and full adder.</w:t>
      </w:r>
    </w:p>
    <w:p w14:paraId="3DF7BBC1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Name the wires appropriately and save the schematics.</w:t>
      </w:r>
    </w:p>
    <w:p w14:paraId="2A46EE1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Symbol Creation</w:t>
      </w:r>
    </w:p>
    <w:p w14:paraId="1735582E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symbols for each logic gate from the schematic views.</w:t>
      </w:r>
    </w:p>
    <w:p w14:paraId="5841889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Hierarchical Schematic for Full Adder</w:t>
      </w:r>
    </w:p>
    <w:p w14:paraId="5CC17C74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Create a new cell view for the hierarchical full adder.</w:t>
      </w:r>
    </w:p>
    <w:p w14:paraId="4CF54180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Instantiate the NAND and XOR gate symbols and connect them to form a 1-bit full adder.</w:t>
      </w:r>
    </w:p>
    <w:p w14:paraId="2E5020E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Style w:val="8"/>
          <w:rFonts w:hint="default" w:ascii="Cambria" w:hAnsi="Cambria" w:cs="Cambria"/>
          <w:sz w:val="26"/>
          <w:szCs w:val="26"/>
        </w:rPr>
        <w:t>Simulation Setup and Execution</w:t>
      </w:r>
    </w:p>
    <w:p w14:paraId="65C17FCA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Launch ADE L and configure the appropriate analysis (transient or DC).</w:t>
      </w:r>
    </w:p>
    <w:p w14:paraId="054CCAA1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Select the output nets and run the simulations.</w:t>
      </w:r>
    </w:p>
    <w:p w14:paraId="03BD09FA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View the output graphs to verify the functionality.</w:t>
      </w:r>
    </w:p>
    <w:p w14:paraId="4B5665AA">
      <w:pPr>
        <w:pStyle w:val="3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Conclusion</w:t>
      </w:r>
    </w:p>
    <w:p w14:paraId="649C419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</w:rPr>
      </w:pPr>
      <w:r>
        <w:rPr>
          <w:rFonts w:hint="default" w:ascii="Cambria" w:hAnsi="Cambria" w:cs="Cambria"/>
          <w:sz w:val="26"/>
          <w:szCs w:val="26"/>
        </w:rPr>
        <w:t>The hierarchical schematics and simulations for the NAND gate, XOR gate, and 1-bit full adder were successfully implemented. The simulation results were verified using the generated output graphs.</w:t>
      </w:r>
      <w:r>
        <w:rPr>
          <w:rFonts w:hint="default" w:ascii="Cambria" w:hAnsi="Cambria" w:cs="Cambria"/>
          <w:sz w:val="26"/>
          <w:szCs w:val="26"/>
        </w:rPr>
        <w:pict>
          <v:rect id="_x0000_i1039" o:spt="1" style="height:1.5pt;width:432pt;" fillcolor="#A0A0A0" filled="t" stroked="f" coordsize="21600,21600" o:hr="t" o:hrstd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 w14:paraId="65F60539">
      <w:pPr>
        <w:pStyle w:val="7"/>
        <w:keepNext w:val="0"/>
        <w:keepLines w:val="0"/>
        <w:widowControl/>
        <w:suppressLineNumbers w:val="0"/>
        <w:pBdr>
          <w:bottom w:val="single" w:color="auto" w:sz="12" w:space="0"/>
        </w:pBdr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SCREENSHOTS:</w:t>
      </w:r>
    </w:p>
    <w:p w14:paraId="73E1C40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one circuit and outputs:</w:t>
      </w:r>
    </w:p>
    <w:p w14:paraId="7A86740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11430</wp:posOffset>
            </wp:positionV>
            <wp:extent cx="5269230" cy="2962910"/>
            <wp:effectExtent l="0" t="0" r="3810" b="8890"/>
            <wp:wrapNone/>
            <wp:docPr id="1" name="Picture 1" descr="exp1_circuit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xp1_circuit[1]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6FB2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958134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C31E840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49E489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39C978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23E0C9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0DA1CF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8B2303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233680</wp:posOffset>
            </wp:positionV>
            <wp:extent cx="5327650" cy="2995295"/>
            <wp:effectExtent l="0" t="0" r="6350" b="6985"/>
            <wp:wrapNone/>
            <wp:docPr id="2" name="Picture 2" descr="WhatsApp Image 2024-06-12 at 11.37.03_c93a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6-12 at 11.37.03_c93a45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264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F069FE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D40FC5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F8ECF80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0A9B2C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2A9E06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2BBCB8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35CA35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2B2AC1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EE115E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69E21BC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7EF3FAF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636D1CA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6CD73E1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two circuit and outputs:</w:t>
      </w:r>
    </w:p>
    <w:p w14:paraId="6CA8746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inline distT="0" distB="0" distL="114300" distR="114300">
            <wp:extent cx="5266690" cy="2961005"/>
            <wp:effectExtent l="0" t="0" r="6350" b="10795"/>
            <wp:docPr id="7" name="Picture 7" descr="WhatsApp Image 2024-06-12 at 11.37.03_14493e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6-12 at 11.37.03_14493e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872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inline distT="0" distB="0" distL="114300" distR="114300">
            <wp:extent cx="5269865" cy="2792730"/>
            <wp:effectExtent l="0" t="0" r="3175" b="11430"/>
            <wp:docPr id="8" name="Picture 8" descr="WhatsApp Image 2024-06-11 at 12.38.15_c9134f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6-11 at 12.38.15_c9134fc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F22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807DA9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60580B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CAEFA9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FDFD26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0717012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</w:p>
    <w:p w14:paraId="1D46486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three &amp; four circuit--outputs:</w:t>
      </w:r>
    </w:p>
    <w:p w14:paraId="1325988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2888615</wp:posOffset>
            </wp:positionV>
            <wp:extent cx="4920615" cy="2766695"/>
            <wp:effectExtent l="0" t="0" r="1905" b="6985"/>
            <wp:wrapNone/>
            <wp:docPr id="12" name="Picture 12" descr="WhatsApp Image 2024-06-12 at 11.00.04_a3c8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06-12 at 11.00.04_a3c839b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inline distT="0" distB="0" distL="114300" distR="114300">
            <wp:extent cx="4890135" cy="2749550"/>
            <wp:effectExtent l="0" t="0" r="1905" b="8890"/>
            <wp:docPr id="10" name="Picture 10" descr="WhatsApp Image 2024-06-12 at 11.00.02_6f17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6-12 at 11.00.02_6f1784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EF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9B946C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4A5D29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0405C0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8E98B7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5A4458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E2A260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353687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278130</wp:posOffset>
            </wp:positionV>
            <wp:extent cx="4953635" cy="2784475"/>
            <wp:effectExtent l="0" t="0" r="14605" b="4445"/>
            <wp:wrapNone/>
            <wp:docPr id="11" name="Picture 11" descr="WhatsApp Image 2024-06-12 at 11.00.03_11022d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06-12 at 11.00.03_11022d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B392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9F3D3C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88CC9D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5563A8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13D53E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3D7662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291290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  <w:sectPr>
          <w:pgSz w:w="11906" w:h="16838"/>
          <w:pgMar w:top="1440" w:right="1800" w:bottom="1440" w:left="180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  <w:docGrid w:linePitch="360" w:charSpace="0"/>
        </w:sectPr>
      </w:pPr>
    </w:p>
    <w:p w14:paraId="16DF75B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-194945</wp:posOffset>
            </wp:positionV>
            <wp:extent cx="5266690" cy="2961005"/>
            <wp:effectExtent l="0" t="0" r="6350" b="10795"/>
            <wp:wrapNone/>
            <wp:docPr id="27" name="Picture 27" descr="WhatsApp Image 2024-06-12 at 11.35.24_76ee8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4-06-12 at 11.35.24_76ee850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0132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E69B20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326BCD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0B1352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ED7B9C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1FB76F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A8947D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68FD80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3112135</wp:posOffset>
            </wp:positionV>
            <wp:extent cx="5266690" cy="2961005"/>
            <wp:effectExtent l="0" t="0" r="6350" b="10795"/>
            <wp:wrapNone/>
            <wp:docPr id="28" name="Picture 28" descr="WhatsApp Image 2024-06-12 at 11.35.25_f842d5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4-06-12 at 11.35.25_f842d56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961005"/>
            <wp:effectExtent l="0" t="0" r="6350" b="10795"/>
            <wp:docPr id="30" name="Picture 30" descr="WhatsApp Image 2024-06-12 at 11.36.30_290869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4-06-12 at 11.36.30_290869f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D9F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CA169B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634C38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5E74F5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  <w:sectPr>
          <w:pgSz w:w="11906" w:h="16838"/>
          <w:pgMar w:top="1440" w:right="1800" w:bottom="1440" w:left="1800" w:header="720" w:footer="72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  <w:docGrid w:linePitch="360" w:charSpace="0"/>
        </w:sectPr>
      </w:pPr>
      <w:bookmarkStart w:id="0" w:name="_GoBack"/>
      <w:bookmarkEnd w:id="0"/>
    </w:p>
    <w:p w14:paraId="3FC8FE6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E2E42B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-394335</wp:posOffset>
            </wp:positionV>
            <wp:extent cx="5266690" cy="2961005"/>
            <wp:effectExtent l="0" t="0" r="6350" b="10795"/>
            <wp:wrapNone/>
            <wp:docPr id="13" name="Picture 13" descr="WhatsApp Image 2024-06-12 at 11.00.06_bb976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6-12 at 11.00.06_bb9767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571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5F7AAF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A03DAD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DED927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7A1466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918686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ACF48A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B0ED8C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227330</wp:posOffset>
            </wp:positionV>
            <wp:extent cx="5266690" cy="2765425"/>
            <wp:effectExtent l="0" t="0" r="6350" b="8255"/>
            <wp:wrapNone/>
            <wp:docPr id="14" name="Picture 14" descr="WhatsApp Image 2024-06-12 at 11.05.20_7e44d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06-12 at 11.05.20_7e44d8e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five circuit--outputs:</w:t>
      </w:r>
    </w:p>
    <w:p w14:paraId="579174E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5C659C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F12B6D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2B8F12E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0050BF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A7DC3A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0E516A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992951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168275</wp:posOffset>
            </wp:positionV>
            <wp:extent cx="5266690" cy="2843530"/>
            <wp:effectExtent l="0" t="0" r="6350" b="6350"/>
            <wp:wrapNone/>
            <wp:docPr id="15" name="Picture 15" descr="WhatsApp Image 2024-06-12 at 11.18.21_5e693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06-12 at 11.18.21_5e693b4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E76B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371243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1273EA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23A4EB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9EB2D7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38F18D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42EB1FC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17ECBF1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t>Experiment six circuit--outputs:</w:t>
      </w:r>
    </w:p>
    <w:p w14:paraId="2AE623F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b/>
          <w:bCs/>
          <w:sz w:val="26"/>
          <w:szCs w:val="26"/>
          <w:lang w:val="en-IN"/>
        </w:rPr>
      </w:pPr>
      <w:r>
        <w:rPr>
          <w:rFonts w:hint="default" w:ascii="Cambria" w:hAnsi="Cambria" w:cs="Cambria"/>
          <w:b/>
          <w:bCs/>
          <w:sz w:val="26"/>
          <w:szCs w:val="26"/>
          <w:lang w:val="en-IN"/>
        </w:rPr>
        <w:drawing>
          <wp:inline distT="0" distB="0" distL="114300" distR="114300">
            <wp:extent cx="5266690" cy="2876550"/>
            <wp:effectExtent l="0" t="0" r="6350" b="3810"/>
            <wp:docPr id="17" name="Picture 17" descr="WhatsApp Image 2024-06-12 at 11.34.06_5070d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4-06-12 at 11.34.06_5070d39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F8DF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2861945</wp:posOffset>
            </wp:positionV>
            <wp:extent cx="5266690" cy="2769235"/>
            <wp:effectExtent l="0" t="0" r="6350" b="4445"/>
            <wp:wrapNone/>
            <wp:docPr id="19" name="Picture 19" descr="WhatsApp Image 2024-06-12 at 11.34.06_9907c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4-06-12 at 11.34.06_9907c78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724150"/>
            <wp:effectExtent l="0" t="0" r="6350" b="3810"/>
            <wp:docPr id="18" name="Picture 18" descr="WhatsApp Image 2024-06-12 at 11.34.06_0a422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4-06-12 at 11.34.06_0a422ee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645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C9B2290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7470EB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F58CD52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5C7AF7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C4C686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00A097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DE0584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658110"/>
            <wp:effectExtent l="0" t="0" r="6350" b="8890"/>
            <wp:docPr id="20" name="Picture 20" descr="WhatsApp Image 2024-06-12 at 11.34.06_333e6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4-06-12 at 11.34.06_333e6e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1E1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2929255</wp:posOffset>
            </wp:positionV>
            <wp:extent cx="5276850" cy="3448685"/>
            <wp:effectExtent l="0" t="0" r="11430" b="10795"/>
            <wp:wrapNone/>
            <wp:docPr id="22" name="Picture 22" descr="WhatsApp Image 2024-06-12 at 11.34.06_bf04a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4-06-12 at 11.34.06_bf04ac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843530"/>
            <wp:effectExtent l="0" t="0" r="6350" b="6350"/>
            <wp:docPr id="21" name="Picture 21" descr="WhatsApp Image 2024-06-12 at 11.34.06_0479d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4-06-12 at 11.34.06_0479d0f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ED6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EF9ADF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99DBFE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A5A7457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1E6FF0B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D343AA6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44E8277D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ED2342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38FEE5E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855595"/>
            <wp:effectExtent l="0" t="0" r="6350" b="9525"/>
            <wp:docPr id="23" name="Picture 23" descr="WhatsApp Image 2024-06-12 at 11.18.21_336a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4-06-12 at 11.18.21_336a26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0A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3018790</wp:posOffset>
            </wp:positionV>
            <wp:extent cx="5266690" cy="2961005"/>
            <wp:effectExtent l="0" t="0" r="6350" b="10795"/>
            <wp:wrapNone/>
            <wp:docPr id="25" name="Picture 25" descr="WhatsApp Image 2024-06-12 at 11.34.53_5b94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4-06-12 at 11.34.53_5b9493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843530"/>
            <wp:effectExtent l="0" t="0" r="6350" b="6350"/>
            <wp:docPr id="24" name="Picture 24" descr="WhatsApp Image 2024-06-12 at 11.18.21_e9c266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4-06-12 at 11.18.21_e9c2669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9743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2C69BF0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7AB45834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AAEA4EB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50C2E1F8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62F32730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25F6CCAA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p w14:paraId="0B5D1D2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  <w:r>
        <w:rPr>
          <w:rFonts w:hint="default" w:ascii="Cambria" w:hAnsi="Cambria" w:cs="Cambria"/>
          <w:sz w:val="26"/>
          <w:szCs w:val="26"/>
          <w:lang w:val="en-IN"/>
        </w:rPr>
        <w:drawing>
          <wp:inline distT="0" distB="0" distL="114300" distR="114300">
            <wp:extent cx="5266690" cy="2961005"/>
            <wp:effectExtent l="0" t="0" r="6350" b="10795"/>
            <wp:docPr id="26" name="Picture 26" descr="WhatsApp Image 2024-06-12 at 11.35.05_0d886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4-06-12 at 11.35.05_0d886bd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829">
      <w:pPr>
        <w:pStyle w:val="7"/>
        <w:keepNext w:val="0"/>
        <w:keepLines w:val="0"/>
        <w:widowControl/>
        <w:suppressLineNumbers w:val="0"/>
        <w:rPr>
          <w:rFonts w:hint="default" w:ascii="Cambria" w:hAnsi="Cambria" w:cs="Cambria"/>
          <w:sz w:val="26"/>
          <w:szCs w:val="26"/>
          <w:lang w:val="en-IN"/>
        </w:rPr>
      </w:pPr>
    </w:p>
    <w:sectPr>
      <w:pgSz w:w="11906" w:h="16838"/>
      <w:pgMar w:top="1440" w:right="1800" w:bottom="1440" w:left="180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E44C83"/>
    <w:multiLevelType w:val="multilevel"/>
    <w:tmpl w:val="81E44C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56A3A49"/>
    <w:multiLevelType w:val="multilevel"/>
    <w:tmpl w:val="956A3A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C74B7DD"/>
    <w:multiLevelType w:val="multilevel"/>
    <w:tmpl w:val="9C74B7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CDB44CC"/>
    <w:multiLevelType w:val="multilevel"/>
    <w:tmpl w:val="9CDB44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1E73B3D"/>
    <w:multiLevelType w:val="multilevel"/>
    <w:tmpl w:val="B1E73B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BE1D70D"/>
    <w:multiLevelType w:val="multilevel"/>
    <w:tmpl w:val="BBE1D7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030A5C6"/>
    <w:multiLevelType w:val="multilevel"/>
    <w:tmpl w:val="C030A5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106D974"/>
    <w:multiLevelType w:val="multilevel"/>
    <w:tmpl w:val="D106D9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D8C7F9F7"/>
    <w:multiLevelType w:val="multilevel"/>
    <w:tmpl w:val="D8C7F9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ABACF04"/>
    <w:multiLevelType w:val="multilevel"/>
    <w:tmpl w:val="DABACF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F2A6CF39"/>
    <w:multiLevelType w:val="multilevel"/>
    <w:tmpl w:val="F2A6CF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A3FE39B"/>
    <w:multiLevelType w:val="multilevel"/>
    <w:tmpl w:val="FA3FE3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070F9982"/>
    <w:multiLevelType w:val="multilevel"/>
    <w:tmpl w:val="070F99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2AD0DDAE"/>
    <w:multiLevelType w:val="multilevel"/>
    <w:tmpl w:val="2AD0DD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4A0F386"/>
    <w:multiLevelType w:val="multilevel"/>
    <w:tmpl w:val="44A0F3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55A7421"/>
    <w:multiLevelType w:val="multilevel"/>
    <w:tmpl w:val="455A74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86625EE"/>
    <w:multiLevelType w:val="multilevel"/>
    <w:tmpl w:val="486625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98E7F6F"/>
    <w:multiLevelType w:val="multilevel"/>
    <w:tmpl w:val="498E7F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6006185B"/>
    <w:multiLevelType w:val="multilevel"/>
    <w:tmpl w:val="600618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67EEB920"/>
    <w:multiLevelType w:val="multilevel"/>
    <w:tmpl w:val="67EEB9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6A1E4703"/>
    <w:multiLevelType w:val="multilevel"/>
    <w:tmpl w:val="6A1E47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E7BF520"/>
    <w:multiLevelType w:val="multilevel"/>
    <w:tmpl w:val="7E7BF5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0"/>
  </w:num>
  <w:num w:numId="2">
    <w:abstractNumId w:val="12"/>
  </w:num>
  <w:num w:numId="3">
    <w:abstractNumId w:val="0"/>
  </w:num>
  <w:num w:numId="4">
    <w:abstractNumId w:val="10"/>
  </w:num>
  <w:num w:numId="5">
    <w:abstractNumId w:val="9"/>
  </w:num>
  <w:num w:numId="6">
    <w:abstractNumId w:val="21"/>
  </w:num>
  <w:num w:numId="7">
    <w:abstractNumId w:val="16"/>
  </w:num>
  <w:num w:numId="8">
    <w:abstractNumId w:val="11"/>
  </w:num>
  <w:num w:numId="9">
    <w:abstractNumId w:val="14"/>
  </w:num>
  <w:num w:numId="10">
    <w:abstractNumId w:val="18"/>
  </w:num>
  <w:num w:numId="11">
    <w:abstractNumId w:val="7"/>
  </w:num>
  <w:num w:numId="12">
    <w:abstractNumId w:val="17"/>
  </w:num>
  <w:num w:numId="13">
    <w:abstractNumId w:val="1"/>
  </w:num>
  <w:num w:numId="14">
    <w:abstractNumId w:val="5"/>
  </w:num>
  <w:num w:numId="15">
    <w:abstractNumId w:val="2"/>
  </w:num>
  <w:num w:numId="16">
    <w:abstractNumId w:val="19"/>
  </w:num>
  <w:num w:numId="17">
    <w:abstractNumId w:val="3"/>
  </w:num>
  <w:num w:numId="18">
    <w:abstractNumId w:val="4"/>
  </w:num>
  <w:num w:numId="19">
    <w:abstractNumId w:val="13"/>
  </w:num>
  <w:num w:numId="20">
    <w:abstractNumId w:val="6"/>
  </w:num>
  <w:num w:numId="21">
    <w:abstractNumId w:val="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B721F"/>
    <w:rsid w:val="4F9B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2024-06-20T04:11:00Z</dcterms:created>
  <dc:creator>bikki</dc:creator>
  <cp:lastModifiedBy>Meghana Bikki</cp:lastModifiedBy>
  <dcterms:modified xsi:type="dcterms:W3CDTF">2024-06-20T05:42:28Z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24558159ECC84F28A3321084E4B74AED_11</vt:lpwstr>
  </property>
</Properties>
</file>