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A024CB" w14:textId="5E44B4CF" w:rsidR="00750FEA" w:rsidRDefault="00B46DEE">
      <w:pPr>
        <w:jc w:val="center"/>
        <w:rPr>
          <w:rFonts w:ascii="Arial" w:hAnsi="Arial" w:cs="Arial"/>
        </w:rPr>
      </w:pPr>
      <w:r>
        <w:rPr>
          <w:rFonts w:ascii="Arial" w:hAnsi="Arial" w:cs="Arial"/>
        </w:rPr>
        <w:t xml:space="preserve">Bioinformatic Problem – Part </w:t>
      </w:r>
      <w:r w:rsidR="000B4704">
        <w:rPr>
          <w:rFonts w:ascii="Arial" w:hAnsi="Arial" w:cs="Arial"/>
        </w:rPr>
        <w:t>B</w:t>
      </w:r>
    </w:p>
    <w:p w14:paraId="56B0790E" w14:textId="77777777" w:rsidR="00750FEA" w:rsidRDefault="00B46DEE">
      <w:pPr>
        <w:rPr>
          <w:rFonts w:ascii="Arial" w:hAnsi="Arial" w:cs="Arial"/>
        </w:rPr>
      </w:pPr>
      <w:r>
        <w:rPr>
          <w:rFonts w:ascii="Arial" w:hAnsi="Arial" w:cs="Arial"/>
        </w:rPr>
        <w:t>1 Introduction</w:t>
      </w:r>
    </w:p>
    <w:p w14:paraId="4B20EAEC" w14:textId="431D9C79" w:rsidR="00750FEA" w:rsidRDefault="00B46DEE">
      <w:pPr>
        <w:jc w:val="both"/>
      </w:pPr>
      <w:r>
        <w:rPr>
          <w:rFonts w:ascii="Arial" w:hAnsi="Arial" w:cs="Arial"/>
        </w:rPr>
        <w:t>This document presents an overview of the bioinformatic problem and the methodological choices employed to solve the problem. Using the programming language ‘Python’ and the command-line interface, I have produced a script highlighting the appropriate solutions for the problem. The bioinformatic problem: “Produce a biologically meaningful summary of sequence variation between two multifasta files relating to BRCA1 variants”. There are two FASTA sequence files associated with the problem they are: ‘BRCA1_mRNA_isolate_D.fasta’ and ‘BRCA1_partial_gene_isolates.fasta’.</w:t>
      </w:r>
    </w:p>
    <w:p w14:paraId="48E13B99" w14:textId="77777777" w:rsidR="00750FEA" w:rsidRDefault="00750FEA">
      <w:pPr>
        <w:rPr>
          <w:rFonts w:ascii="Arial" w:hAnsi="Arial" w:cs="Arial"/>
        </w:rPr>
      </w:pPr>
    </w:p>
    <w:p w14:paraId="03B82A96" w14:textId="77777777" w:rsidR="00750FEA" w:rsidRDefault="00B46DEE">
      <w:pPr>
        <w:rPr>
          <w:rFonts w:ascii="Arial" w:hAnsi="Arial" w:cs="Arial"/>
        </w:rPr>
      </w:pPr>
      <w:r>
        <w:rPr>
          <w:rFonts w:ascii="Arial" w:hAnsi="Arial" w:cs="Arial"/>
        </w:rPr>
        <w:t>2 Background</w:t>
      </w:r>
    </w:p>
    <w:p w14:paraId="5ADDECF6" w14:textId="7504EECD" w:rsidR="002D162F" w:rsidRDefault="00B46DEE">
      <w:pPr>
        <w:jc w:val="both"/>
        <w:rPr>
          <w:rFonts w:ascii="Arial" w:hAnsi="Arial" w:cs="Arial"/>
        </w:rPr>
      </w:pPr>
      <w:r>
        <w:rPr>
          <w:rFonts w:ascii="Arial" w:hAnsi="Arial" w:cs="Arial"/>
        </w:rPr>
        <w:t>This section details background information on</w:t>
      </w:r>
      <w:r w:rsidR="00636314">
        <w:rPr>
          <w:rFonts w:ascii="Arial" w:hAnsi="Arial" w:cs="Arial"/>
        </w:rPr>
        <w:t xml:space="preserve"> the </w:t>
      </w:r>
      <w:r w:rsidR="00497536">
        <w:rPr>
          <w:rFonts w:ascii="Arial" w:hAnsi="Arial" w:cs="Arial"/>
        </w:rPr>
        <w:t xml:space="preserve">BRCA gene, </w:t>
      </w:r>
      <w:r w:rsidR="00636314">
        <w:rPr>
          <w:rFonts w:ascii="Arial" w:hAnsi="Arial" w:cs="Arial"/>
        </w:rPr>
        <w:t>BRCA1 file(s),</w:t>
      </w:r>
      <w:r>
        <w:rPr>
          <w:rFonts w:ascii="Arial" w:hAnsi="Arial" w:cs="Arial"/>
        </w:rPr>
        <w:t xml:space="preserve"> sequence alignment, alignment techniques &amp; types, alignment programmes (aligners) as well as what is meant by “biologically meaningful”</w:t>
      </w:r>
      <w:r w:rsidR="002A5D5F">
        <w:rPr>
          <w:rFonts w:ascii="Arial" w:hAnsi="Arial" w:cs="Arial"/>
        </w:rPr>
        <w:t>.</w:t>
      </w:r>
    </w:p>
    <w:p w14:paraId="31708885" w14:textId="00E4EA18" w:rsidR="00206238" w:rsidRDefault="00206238">
      <w:pPr>
        <w:rPr>
          <w:rFonts w:ascii="Arial" w:hAnsi="Arial" w:cs="Arial"/>
        </w:rPr>
      </w:pPr>
      <w:r>
        <w:rPr>
          <w:rFonts w:ascii="Arial" w:hAnsi="Arial" w:cs="Arial"/>
        </w:rPr>
        <w:t>2.1 BRCA</w:t>
      </w:r>
      <w:r w:rsidR="006C2D13">
        <w:rPr>
          <w:rFonts w:ascii="Arial" w:hAnsi="Arial" w:cs="Arial"/>
        </w:rPr>
        <w:t xml:space="preserve"> Gene &amp; BRCA1</w:t>
      </w:r>
      <w:r>
        <w:rPr>
          <w:rFonts w:ascii="Arial" w:hAnsi="Arial" w:cs="Arial"/>
        </w:rPr>
        <w:t xml:space="preserve"> File(s) </w:t>
      </w:r>
    </w:p>
    <w:p w14:paraId="0FCBDD2A" w14:textId="2F731A92" w:rsidR="00B74C5A" w:rsidRDefault="00206238" w:rsidP="002D162F">
      <w:pPr>
        <w:ind w:left="720"/>
        <w:rPr>
          <w:rFonts w:ascii="Arial" w:hAnsi="Arial" w:cs="Arial"/>
        </w:rPr>
      </w:pPr>
      <w:r>
        <w:rPr>
          <w:rFonts w:ascii="Arial" w:hAnsi="Arial" w:cs="Arial"/>
        </w:rPr>
        <w:t>During translation, mRNA codons are decoded to help build proteins that contain long sequence of amino acids. An example is the mRNA codon ‘AUG’ which specifies the amino acid ‘methionine’ while also acting as a starter codon, signal</w:t>
      </w:r>
      <w:r w:rsidR="008864DB">
        <w:rPr>
          <w:rFonts w:ascii="Arial" w:hAnsi="Arial" w:cs="Arial"/>
        </w:rPr>
        <w:t xml:space="preserve">ling </w:t>
      </w:r>
      <w:r>
        <w:rPr>
          <w:rFonts w:ascii="Arial" w:hAnsi="Arial" w:cs="Arial"/>
        </w:rPr>
        <w:t xml:space="preserve"> the </w:t>
      </w:r>
      <w:r w:rsidR="008864DB">
        <w:rPr>
          <w:rFonts w:ascii="Arial" w:hAnsi="Arial" w:cs="Arial"/>
        </w:rPr>
        <w:t xml:space="preserve">start of </w:t>
      </w:r>
      <w:r>
        <w:rPr>
          <w:rFonts w:ascii="Arial" w:hAnsi="Arial" w:cs="Arial"/>
        </w:rPr>
        <w:t>protein construction.</w:t>
      </w:r>
      <w:r w:rsidR="00B74C5A">
        <w:rPr>
          <w:rFonts w:ascii="Arial" w:hAnsi="Arial" w:cs="Arial"/>
        </w:rPr>
        <w:t xml:space="preserve"> </w:t>
      </w:r>
      <w:r w:rsidR="005251C8">
        <w:rPr>
          <w:rFonts w:ascii="Arial" w:hAnsi="Arial" w:cs="Arial"/>
        </w:rPr>
        <w:t xml:space="preserve">‘BRCA’ is the ‘breast cancer gene’. </w:t>
      </w:r>
      <w:r w:rsidR="00B74C5A">
        <w:rPr>
          <w:rFonts w:ascii="Arial" w:hAnsi="Arial" w:cs="Arial"/>
        </w:rPr>
        <w:t>BRCA1 and BRCA2 are genes in the human body which yield tumour suppressor proteins</w:t>
      </w:r>
      <w:r w:rsidR="007644C1">
        <w:rPr>
          <w:rFonts w:ascii="Arial" w:hAnsi="Arial" w:cs="Arial"/>
        </w:rPr>
        <w:t>.</w:t>
      </w:r>
      <w:r w:rsidR="005251C8">
        <w:rPr>
          <w:rFonts w:ascii="Arial" w:hAnsi="Arial" w:cs="Arial"/>
        </w:rPr>
        <w:t xml:space="preserve"> Therefore,</w:t>
      </w:r>
      <w:r w:rsidR="007644C1">
        <w:rPr>
          <w:rFonts w:ascii="Arial" w:hAnsi="Arial" w:cs="Arial"/>
        </w:rPr>
        <w:t xml:space="preserve"> </w:t>
      </w:r>
      <w:r w:rsidR="005251C8">
        <w:rPr>
          <w:rFonts w:ascii="Arial" w:hAnsi="Arial" w:cs="Arial"/>
        </w:rPr>
        <w:t xml:space="preserve">these </w:t>
      </w:r>
      <w:r w:rsidR="007644C1">
        <w:rPr>
          <w:rFonts w:ascii="Arial" w:hAnsi="Arial" w:cs="Arial"/>
        </w:rPr>
        <w:t xml:space="preserve">genes are vital to </w:t>
      </w:r>
      <w:r w:rsidR="007644C1" w:rsidRPr="00881CF0">
        <w:rPr>
          <w:rFonts w:ascii="Arial" w:hAnsi="Arial" w:cs="Arial"/>
        </w:rPr>
        <w:t>the cell</w:t>
      </w:r>
      <w:r w:rsidR="005251C8" w:rsidRPr="00881CF0">
        <w:rPr>
          <w:rFonts w:ascii="Arial" w:hAnsi="Arial" w:cs="Arial"/>
        </w:rPr>
        <w:t>’</w:t>
      </w:r>
      <w:r w:rsidR="007644C1" w:rsidRPr="00881CF0">
        <w:rPr>
          <w:rFonts w:ascii="Arial" w:hAnsi="Arial" w:cs="Arial"/>
        </w:rPr>
        <w:t>s stability and protect against</w:t>
      </w:r>
      <w:r w:rsidR="005251C8" w:rsidRPr="00881CF0">
        <w:rPr>
          <w:rFonts w:ascii="Arial" w:hAnsi="Arial" w:cs="Arial"/>
        </w:rPr>
        <w:t xml:space="preserve"> </w:t>
      </w:r>
      <w:r w:rsidR="007644C1" w:rsidRPr="00881CF0">
        <w:rPr>
          <w:rFonts w:ascii="Arial" w:hAnsi="Arial" w:cs="Arial"/>
        </w:rPr>
        <w:t>damage.</w:t>
      </w:r>
      <w:r w:rsidR="005251C8" w:rsidRPr="00881CF0">
        <w:rPr>
          <w:rFonts w:ascii="Arial" w:hAnsi="Arial" w:cs="Arial"/>
        </w:rPr>
        <w:t xml:space="preserve"> If a mutation occurs in one the BRCA genes, then the ability to create a functional protein</w:t>
      </w:r>
      <w:r w:rsidR="00F72BDC" w:rsidRPr="00881CF0">
        <w:rPr>
          <w:rFonts w:ascii="Arial" w:hAnsi="Arial" w:cs="Arial"/>
        </w:rPr>
        <w:t xml:space="preserve"> and/or repair damage</w:t>
      </w:r>
      <w:r w:rsidR="005251C8" w:rsidRPr="00881CF0">
        <w:rPr>
          <w:rFonts w:ascii="Arial" w:hAnsi="Arial" w:cs="Arial"/>
        </w:rPr>
        <w:t xml:space="preserve"> is </w:t>
      </w:r>
      <w:r w:rsidR="00F966FE" w:rsidRPr="00881CF0">
        <w:rPr>
          <w:rFonts w:ascii="Arial" w:hAnsi="Arial" w:cs="Arial"/>
        </w:rPr>
        <w:t>reduced</w:t>
      </w:r>
      <w:r w:rsidR="00BA6234" w:rsidRPr="00881CF0">
        <w:rPr>
          <w:rFonts w:ascii="Arial" w:hAnsi="Arial" w:cs="Arial"/>
        </w:rPr>
        <w:t>. The two multifasta files represent</w:t>
      </w:r>
      <w:r w:rsidR="005C3574" w:rsidRPr="00881CF0">
        <w:rPr>
          <w:rFonts w:ascii="Arial" w:hAnsi="Arial" w:cs="Arial"/>
        </w:rPr>
        <w:t xml:space="preserve"> different regions</w:t>
      </w:r>
      <w:r w:rsidR="00A66BED" w:rsidRPr="00881CF0">
        <w:rPr>
          <w:rFonts w:ascii="Arial" w:hAnsi="Arial" w:cs="Arial"/>
        </w:rPr>
        <w:t xml:space="preserve"> and/or </w:t>
      </w:r>
      <w:r w:rsidR="000A66FE" w:rsidRPr="00881CF0">
        <w:rPr>
          <w:rFonts w:ascii="Arial" w:hAnsi="Arial" w:cs="Arial"/>
        </w:rPr>
        <w:t>snippets</w:t>
      </w:r>
      <w:r w:rsidR="00BA6234" w:rsidRPr="00881CF0">
        <w:rPr>
          <w:rFonts w:ascii="Arial" w:hAnsi="Arial" w:cs="Arial"/>
        </w:rPr>
        <w:t xml:space="preserve"> of</w:t>
      </w:r>
      <w:r w:rsidR="00360C96" w:rsidRPr="00881CF0">
        <w:rPr>
          <w:rFonts w:ascii="Arial" w:hAnsi="Arial" w:cs="Arial"/>
        </w:rPr>
        <w:t xml:space="preserve"> </w:t>
      </w:r>
      <w:r w:rsidR="00BA6234" w:rsidRPr="00881CF0">
        <w:rPr>
          <w:rFonts w:ascii="Arial" w:hAnsi="Arial" w:cs="Arial"/>
        </w:rPr>
        <w:t>BRCA1 mRNA and</w:t>
      </w:r>
      <w:r w:rsidR="004E0F95" w:rsidRPr="00881CF0">
        <w:rPr>
          <w:rFonts w:ascii="Arial" w:hAnsi="Arial" w:cs="Arial"/>
        </w:rPr>
        <w:t xml:space="preserve"> a fragment of the </w:t>
      </w:r>
      <w:r w:rsidR="00BA6234" w:rsidRPr="00881CF0">
        <w:rPr>
          <w:rFonts w:ascii="Arial" w:hAnsi="Arial" w:cs="Arial"/>
        </w:rPr>
        <w:t>BRCA1 gene</w:t>
      </w:r>
      <w:r w:rsidR="0049028D" w:rsidRPr="00881CF0">
        <w:rPr>
          <w:rFonts w:ascii="Arial" w:hAnsi="Arial" w:cs="Arial"/>
        </w:rPr>
        <w:t>.</w:t>
      </w:r>
      <w:r w:rsidR="00524F58" w:rsidRPr="00881CF0">
        <w:rPr>
          <w:rFonts w:ascii="Arial" w:hAnsi="Arial" w:cs="Arial"/>
        </w:rPr>
        <w:t xml:space="preserve"> By studying</w:t>
      </w:r>
      <w:r w:rsidR="009E1FA2" w:rsidRPr="00881CF0">
        <w:rPr>
          <w:rFonts w:ascii="Arial" w:hAnsi="Arial" w:cs="Arial"/>
        </w:rPr>
        <w:t xml:space="preserve"> </w:t>
      </w:r>
      <w:r w:rsidR="00524F58" w:rsidRPr="00881CF0">
        <w:rPr>
          <w:rFonts w:ascii="Arial" w:hAnsi="Arial" w:cs="Arial"/>
        </w:rPr>
        <w:t>genomic</w:t>
      </w:r>
      <w:r w:rsidR="009E1FA2" w:rsidRPr="00881CF0">
        <w:rPr>
          <w:rFonts w:ascii="Arial" w:hAnsi="Arial" w:cs="Arial"/>
        </w:rPr>
        <w:t xml:space="preserve"> BRCA</w:t>
      </w:r>
      <w:r w:rsidR="00524F58" w:rsidRPr="00881CF0">
        <w:rPr>
          <w:rFonts w:ascii="Arial" w:hAnsi="Arial" w:cs="Arial"/>
        </w:rPr>
        <w:t xml:space="preserve"> data, it</w:t>
      </w:r>
      <w:r w:rsidR="004719BD" w:rsidRPr="00881CF0">
        <w:rPr>
          <w:rFonts w:ascii="Arial" w:hAnsi="Arial" w:cs="Arial"/>
        </w:rPr>
        <w:t xml:space="preserve"> may be</w:t>
      </w:r>
      <w:r w:rsidR="00524F58" w:rsidRPr="00881CF0">
        <w:rPr>
          <w:rFonts w:ascii="Arial" w:hAnsi="Arial" w:cs="Arial"/>
        </w:rPr>
        <w:t xml:space="preserve"> possible to </w:t>
      </w:r>
      <w:r w:rsidR="00524F58">
        <w:rPr>
          <w:rFonts w:ascii="Arial" w:hAnsi="Arial" w:cs="Arial"/>
        </w:rPr>
        <w:t>identify mutations in the breast cancer susceptibility genes</w:t>
      </w:r>
      <w:r w:rsidR="00DA6114">
        <w:rPr>
          <w:rFonts w:ascii="Arial" w:hAnsi="Arial" w:cs="Arial"/>
        </w:rPr>
        <w:t xml:space="preserve"> which could help distinguish woman who are at high risk of developing breast cancer</w:t>
      </w:r>
      <w:r w:rsidR="00052A23">
        <w:rPr>
          <w:rFonts w:ascii="Arial" w:hAnsi="Arial" w:cs="Arial"/>
        </w:rPr>
        <w:t>.</w:t>
      </w:r>
    </w:p>
    <w:p w14:paraId="26B6A766" w14:textId="77777777" w:rsidR="005A3C49" w:rsidRDefault="005A3C49">
      <w:pPr>
        <w:rPr>
          <w:rFonts w:ascii="Arial" w:hAnsi="Arial" w:cs="Arial"/>
        </w:rPr>
      </w:pPr>
    </w:p>
    <w:p w14:paraId="68C3A8F2" w14:textId="6C798B14" w:rsidR="00750FEA" w:rsidRDefault="00B46DEE">
      <w:pPr>
        <w:rPr>
          <w:rFonts w:ascii="Arial" w:hAnsi="Arial" w:cs="Arial"/>
        </w:rPr>
      </w:pPr>
      <w:r>
        <w:rPr>
          <w:rFonts w:ascii="Arial" w:hAnsi="Arial" w:cs="Arial"/>
        </w:rPr>
        <w:t>2.</w:t>
      </w:r>
      <w:r w:rsidR="00206238">
        <w:rPr>
          <w:rFonts w:ascii="Arial" w:hAnsi="Arial" w:cs="Arial"/>
        </w:rPr>
        <w:t>2</w:t>
      </w:r>
      <w:r>
        <w:rPr>
          <w:rFonts w:ascii="Arial" w:hAnsi="Arial" w:cs="Arial"/>
        </w:rPr>
        <w:t xml:space="preserve"> Sequence Alignment</w:t>
      </w:r>
    </w:p>
    <w:p w14:paraId="35352BAC" w14:textId="77777777" w:rsidR="00750FEA" w:rsidRDefault="00B46DEE">
      <w:pPr>
        <w:ind w:left="720"/>
        <w:jc w:val="both"/>
        <w:rPr>
          <w:rFonts w:ascii="Arial" w:hAnsi="Arial" w:cs="Arial"/>
        </w:rPr>
      </w:pPr>
      <w:r>
        <w:rPr>
          <w:rFonts w:ascii="Arial" w:hAnsi="Arial" w:cs="Arial"/>
        </w:rPr>
        <w:t>The development of sequence comparison algorithms in the 1980s and 1990s revolutionised the computational and molecular biology fields (Zielenzinski et al, 2017). ‘Alignment’ in principle, is the assignment of residue-residue correspondences where nucleotide bases or amino acids, which are in the same order in two or more sequences, are grouped together to form the basis of alignment. Every individual character in an alignment can be categorised in to at least one of three states. The three states are: ‘match’, ‘mismatch’ and ‘gap’. A match is when the two residues in the alignment are the same. Positions that are the same are known as highly conserved or have a high conservation. A mismatch is when the characters in the alignment are not the same, also called a substitution. Positions that are different have a low conservation. An Indel is when the alignment contains a gap character (‘_’) ‘indel’ stands for insertion/deletion. Most alignment programmes model inserted/deleted states (Zielenzinski et al, 2017). This can help when the sequences are not the same length. Performing an alignment makes it easy to compute similarity between two sequences. Equally, aligning sequences is an important part when we want to study disease causing mutation.</w:t>
      </w:r>
    </w:p>
    <w:p w14:paraId="53D94491" w14:textId="2BA451AF" w:rsidR="00750FEA" w:rsidRDefault="00B46DEE">
      <w:pPr>
        <w:ind w:left="720"/>
        <w:jc w:val="both"/>
        <w:rPr>
          <w:rFonts w:ascii="Arial" w:hAnsi="Arial" w:cs="Arial"/>
        </w:rPr>
      </w:pPr>
      <w:r>
        <w:rPr>
          <w:rFonts w:ascii="Arial" w:hAnsi="Arial" w:cs="Arial"/>
        </w:rPr>
        <w:lastRenderedPageBreak/>
        <w:t>Alignment software’s consist of ‘comparison matrices’ which define scores for the three states described above. These scores are a ‘tally’ of how well the alignment is doing. The software will search for the highest score available (Mullan, 2005). Note: this final score is only relevant to the alignment and cannot be understood outside of the context. Alignment software’s come in three types they are Database Search Only, Pair-wise and Multiple Sequence Alignment.</w:t>
      </w:r>
    </w:p>
    <w:p w14:paraId="51285BC5" w14:textId="77777777" w:rsidR="00750FEA" w:rsidRDefault="00B46DEE">
      <w:pPr>
        <w:ind w:left="720"/>
        <w:jc w:val="both"/>
        <w:rPr>
          <w:rFonts w:ascii="Arial" w:hAnsi="Arial" w:cs="Arial"/>
        </w:rPr>
      </w:pPr>
      <w:r>
        <w:rPr>
          <w:rFonts w:ascii="Arial" w:hAnsi="Arial" w:cs="Arial"/>
        </w:rPr>
        <w:t>An alignment technique which compares two biological sequences or DNA/RNA, or protein is the ‘Pairwise’ sequence comparison. A further technique which compares three or more biological sequences is called ‘Multiple Sequence Alignment’ (MSA). MSA are generally coupled with global approaches of alignment (see next paragraph). Examples of MSA alignment tools include MAFFT (Katoh et al, 2002) , MUSCLE (Edgar RC, 2004) and CLUSTALW (Thompson et al, 1994).</w:t>
      </w:r>
    </w:p>
    <w:p w14:paraId="14558064" w14:textId="77777777" w:rsidR="00750FEA" w:rsidRDefault="00B46DEE">
      <w:pPr>
        <w:ind w:left="720"/>
        <w:jc w:val="both"/>
        <w:rPr>
          <w:rFonts w:ascii="Arial" w:hAnsi="Arial" w:cs="Arial"/>
        </w:rPr>
      </w:pPr>
      <w:r>
        <w:rPr>
          <w:rFonts w:ascii="Arial" w:hAnsi="Arial" w:cs="Arial"/>
        </w:rPr>
        <w:t>We should think about which part of sequences to align. Sometimes we align sequences, end to end, this is known as ‘Global’ alignment. If two sequences have approximately the same length and are similar, they are suitable for global alignment. This alignment is usually done for comparing homologous genes. A general global alignment technique is the Needleman-Wunsch algorithm. Comparatively, if one would like to target regions with the highest level of similarity between two sequences they would use the ‘Local’ alignment technique. Local alignment is suitable for aligning divergent sequences/conserved domains or motifs. A general local alignment method is the Smith-Waterman algorithm. A basic local alignment search tool is ‘BLAST’ (Altschul et al, 1997).</w:t>
      </w:r>
    </w:p>
    <w:p w14:paraId="2F2B3E6B" w14:textId="27EB1F1A" w:rsidR="00750FEA" w:rsidRDefault="005B6D93">
      <w:pPr>
        <w:ind w:left="720"/>
        <w:jc w:val="both"/>
        <w:rPr>
          <w:rFonts w:ascii="Arial" w:hAnsi="Arial" w:cs="Arial"/>
        </w:rPr>
      </w:pPr>
      <w:r>
        <w:rPr>
          <w:rFonts w:ascii="Arial" w:hAnsi="Arial" w:cs="Arial"/>
        </w:rPr>
        <w:t>“B</w:t>
      </w:r>
      <w:r w:rsidR="00B46DEE">
        <w:rPr>
          <w:rFonts w:ascii="Arial" w:hAnsi="Arial" w:cs="Arial"/>
        </w:rPr>
        <w:t>iologically meaningful</w:t>
      </w:r>
      <w:r>
        <w:rPr>
          <w:rFonts w:ascii="Arial" w:hAnsi="Arial" w:cs="Arial"/>
        </w:rPr>
        <w:t>”</w:t>
      </w:r>
      <w:r w:rsidR="00B46DEE">
        <w:rPr>
          <w:rFonts w:ascii="Arial" w:hAnsi="Arial" w:cs="Arial"/>
        </w:rPr>
        <w:t xml:space="preserve"> interpretation is very much a broad statement and will vary in individual cases and/or questions. Examples of the types of things I would consider biologically meaningful in this case would be to study:-</w:t>
      </w:r>
    </w:p>
    <w:p w14:paraId="29064A4A" w14:textId="77777777" w:rsidR="00750FEA" w:rsidRDefault="00B46DEE">
      <w:pPr>
        <w:pStyle w:val="ListParagraph"/>
        <w:numPr>
          <w:ilvl w:val="0"/>
          <w:numId w:val="1"/>
        </w:numPr>
        <w:jc w:val="both"/>
        <w:rPr>
          <w:rFonts w:ascii="Arial" w:hAnsi="Arial" w:cs="Arial"/>
        </w:rPr>
      </w:pPr>
      <w:r>
        <w:rPr>
          <w:rFonts w:ascii="Arial" w:hAnsi="Arial" w:cs="Arial"/>
        </w:rPr>
        <w:t xml:space="preserve">Number of nitrogenous base difference(s) </w:t>
      </w:r>
    </w:p>
    <w:p w14:paraId="715CD44B" w14:textId="51DDE515" w:rsidR="00750FEA" w:rsidRDefault="00B46DEE">
      <w:pPr>
        <w:pStyle w:val="ListParagraph"/>
        <w:numPr>
          <w:ilvl w:val="0"/>
          <w:numId w:val="1"/>
        </w:numPr>
        <w:jc w:val="both"/>
      </w:pPr>
      <w:r>
        <w:rPr>
          <w:rFonts w:ascii="Arial" w:hAnsi="Arial" w:cs="Arial"/>
        </w:rPr>
        <w:t>Transitions or Transversion</w:t>
      </w:r>
      <w:r w:rsidR="009B500A">
        <w:rPr>
          <w:rFonts w:ascii="Arial" w:hAnsi="Arial" w:cs="Arial"/>
        </w:rPr>
        <w:t xml:space="preserve"> occurrences</w:t>
      </w:r>
    </w:p>
    <w:p w14:paraId="1149322B" w14:textId="77777777" w:rsidR="00750FEA" w:rsidRDefault="00B46DEE">
      <w:pPr>
        <w:pStyle w:val="ListParagraph"/>
        <w:numPr>
          <w:ilvl w:val="0"/>
          <w:numId w:val="1"/>
        </w:numPr>
        <w:jc w:val="both"/>
        <w:rPr>
          <w:rFonts w:ascii="Arial" w:hAnsi="Arial" w:cs="Arial"/>
        </w:rPr>
      </w:pPr>
      <w:r>
        <w:rPr>
          <w:rFonts w:ascii="Arial" w:hAnsi="Arial" w:cs="Arial"/>
        </w:rPr>
        <w:t>Indels formations (leading to frameshifts or premature stop codon)</w:t>
      </w:r>
    </w:p>
    <w:p w14:paraId="401644E8" w14:textId="77777777" w:rsidR="00750FEA" w:rsidRDefault="00B46DEE">
      <w:pPr>
        <w:pStyle w:val="ListParagraph"/>
        <w:numPr>
          <w:ilvl w:val="0"/>
          <w:numId w:val="1"/>
        </w:numPr>
        <w:jc w:val="both"/>
        <w:rPr>
          <w:rFonts w:ascii="Arial" w:hAnsi="Arial" w:cs="Arial"/>
        </w:rPr>
      </w:pPr>
      <w:r>
        <w:rPr>
          <w:rFonts w:ascii="Arial" w:hAnsi="Arial" w:cs="Arial"/>
        </w:rPr>
        <w:t>Single Nucleotide Polymorphisms (SNP’s) occurrences</w:t>
      </w:r>
    </w:p>
    <w:p w14:paraId="38618A68" w14:textId="5D946390" w:rsidR="008E6B11" w:rsidRPr="008E6B11" w:rsidRDefault="00B46DEE" w:rsidP="008E6B11">
      <w:pPr>
        <w:pStyle w:val="ListParagraph"/>
        <w:numPr>
          <w:ilvl w:val="0"/>
          <w:numId w:val="1"/>
        </w:numPr>
        <w:jc w:val="both"/>
      </w:pPr>
      <w:r>
        <w:rPr>
          <w:rFonts w:ascii="Arial" w:hAnsi="Arial" w:cs="Arial"/>
        </w:rPr>
        <w:t>Synonymous or Nonsynonymous variants</w:t>
      </w:r>
    </w:p>
    <w:p w14:paraId="3FAF2788" w14:textId="19D6F60A" w:rsidR="008E6B11" w:rsidRPr="008E6B11" w:rsidRDefault="00135CBA" w:rsidP="00135CBA">
      <w:pPr>
        <w:ind w:left="720"/>
        <w:jc w:val="both"/>
        <w:rPr>
          <w:rFonts w:ascii="Arial" w:hAnsi="Arial" w:cs="Arial"/>
        </w:rPr>
      </w:pPr>
      <w:r>
        <w:rPr>
          <w:rFonts w:ascii="Arial" w:hAnsi="Arial" w:cs="Arial"/>
        </w:rPr>
        <w:t xml:space="preserve">Aim: Utilise Python to produce functions which </w:t>
      </w:r>
      <w:r w:rsidR="00557C7A">
        <w:rPr>
          <w:rFonts w:ascii="Arial" w:hAnsi="Arial" w:cs="Arial"/>
        </w:rPr>
        <w:t>deliver</w:t>
      </w:r>
      <w:r>
        <w:rPr>
          <w:rFonts w:ascii="Arial" w:hAnsi="Arial" w:cs="Arial"/>
        </w:rPr>
        <w:t xml:space="preserve"> </w:t>
      </w:r>
      <w:r w:rsidR="008E6B11">
        <w:rPr>
          <w:rFonts w:ascii="Arial" w:hAnsi="Arial" w:cs="Arial"/>
        </w:rPr>
        <w:t>biologically meaningful interpretation</w:t>
      </w:r>
      <w:r>
        <w:rPr>
          <w:rFonts w:ascii="Arial" w:hAnsi="Arial" w:cs="Arial"/>
        </w:rPr>
        <w:t xml:space="preserve">, using pairwise comparison, </w:t>
      </w:r>
      <w:r w:rsidR="008E6B11">
        <w:rPr>
          <w:rFonts w:ascii="Arial" w:hAnsi="Arial" w:cs="Arial"/>
        </w:rPr>
        <w:t>for the two multifasta files: ‘BRCA1_mRNA_isolate_D.fasta’ and ‘BRCA1_partial_gene_isolates.fasta’</w:t>
      </w:r>
      <w:r>
        <w:rPr>
          <w:rFonts w:ascii="Arial" w:hAnsi="Arial" w:cs="Arial"/>
        </w:rPr>
        <w:t>.</w:t>
      </w:r>
    </w:p>
    <w:p w14:paraId="0AFCDB60" w14:textId="77777777" w:rsidR="00750FEA" w:rsidRDefault="00750FEA">
      <w:pPr>
        <w:jc w:val="both"/>
        <w:rPr>
          <w:rFonts w:ascii="Arial" w:hAnsi="Arial" w:cs="Arial"/>
        </w:rPr>
      </w:pPr>
    </w:p>
    <w:p w14:paraId="2178B384" w14:textId="77777777" w:rsidR="00750FEA" w:rsidRDefault="00B46DEE">
      <w:pPr>
        <w:jc w:val="both"/>
        <w:rPr>
          <w:rFonts w:ascii="Arial" w:hAnsi="Arial" w:cs="Arial"/>
        </w:rPr>
      </w:pPr>
      <w:r>
        <w:rPr>
          <w:rFonts w:ascii="Arial" w:hAnsi="Arial" w:cs="Arial"/>
        </w:rPr>
        <w:t>3 Problem Elements</w:t>
      </w:r>
    </w:p>
    <w:p w14:paraId="2E8B86ED" w14:textId="556357F9" w:rsidR="00750FEA" w:rsidRDefault="00B46DEE">
      <w:pPr>
        <w:jc w:val="both"/>
        <w:rPr>
          <w:rFonts w:ascii="Arial" w:hAnsi="Arial" w:cs="Arial"/>
        </w:rPr>
      </w:pPr>
      <w:r>
        <w:rPr>
          <w:rFonts w:ascii="Arial" w:hAnsi="Arial" w:cs="Arial"/>
        </w:rPr>
        <w:t>This section details all the</w:t>
      </w:r>
      <w:r w:rsidR="00A44C29">
        <w:rPr>
          <w:rFonts w:ascii="Arial" w:hAnsi="Arial" w:cs="Arial"/>
        </w:rPr>
        <w:t xml:space="preserve"> aspects</w:t>
      </w:r>
      <w:r>
        <w:rPr>
          <w:rFonts w:ascii="Arial" w:hAnsi="Arial" w:cs="Arial"/>
        </w:rPr>
        <w:t xml:space="preserve"> of the bioinformatic </w:t>
      </w:r>
      <w:r w:rsidR="000D289E">
        <w:rPr>
          <w:rFonts w:ascii="Arial" w:hAnsi="Arial" w:cs="Arial"/>
        </w:rPr>
        <w:t>problem,</w:t>
      </w:r>
      <w:r>
        <w:rPr>
          <w:rFonts w:ascii="Arial" w:hAnsi="Arial" w:cs="Arial"/>
        </w:rPr>
        <w:t xml:space="preserve"> and the </w:t>
      </w:r>
      <w:r w:rsidR="001244B5">
        <w:rPr>
          <w:rFonts w:ascii="Arial" w:hAnsi="Arial" w:cs="Arial"/>
        </w:rPr>
        <w:t xml:space="preserve">methodical </w:t>
      </w:r>
      <w:r>
        <w:rPr>
          <w:rFonts w:ascii="Arial" w:hAnsi="Arial" w:cs="Arial"/>
        </w:rPr>
        <w:t>steps</w:t>
      </w:r>
      <w:r w:rsidR="001244B5">
        <w:rPr>
          <w:rFonts w:ascii="Arial" w:hAnsi="Arial" w:cs="Arial"/>
        </w:rPr>
        <w:t xml:space="preserve"> </w:t>
      </w:r>
      <w:r>
        <w:rPr>
          <w:rFonts w:ascii="Arial" w:hAnsi="Arial" w:cs="Arial"/>
        </w:rPr>
        <w:t>taken to solve the problem.</w:t>
      </w:r>
    </w:p>
    <w:p w14:paraId="39C3FFE0" w14:textId="2E780627" w:rsidR="00750FEA" w:rsidRDefault="00B46DEE">
      <w:pPr>
        <w:ind w:left="720"/>
        <w:jc w:val="both"/>
        <w:rPr>
          <w:rFonts w:ascii="Arial" w:hAnsi="Arial" w:cs="Arial"/>
        </w:rPr>
      </w:pPr>
      <w:r>
        <w:rPr>
          <w:rFonts w:ascii="Arial" w:hAnsi="Arial" w:cs="Arial"/>
        </w:rPr>
        <w:t>3.1 FASTA Files</w:t>
      </w:r>
    </w:p>
    <w:p w14:paraId="4E02A3ED" w14:textId="150FEDFC" w:rsidR="00B03F64" w:rsidRDefault="00763694" w:rsidP="00B03F64">
      <w:pPr>
        <w:ind w:left="720"/>
        <w:jc w:val="both"/>
        <w:rPr>
          <w:rFonts w:ascii="Arial" w:hAnsi="Arial" w:cs="Arial"/>
        </w:rPr>
      </w:pPr>
      <w:r>
        <w:rPr>
          <w:rFonts w:ascii="Arial" w:hAnsi="Arial" w:cs="Arial"/>
        </w:rPr>
        <w:t>I had decided to use the multiple sequence alignment (MSA) programme MAFFT to</w:t>
      </w:r>
      <w:r w:rsidR="001A4AEB">
        <w:rPr>
          <w:rFonts w:ascii="Arial" w:hAnsi="Arial" w:cs="Arial"/>
        </w:rPr>
        <w:t xml:space="preserve"> locally</w:t>
      </w:r>
      <w:r>
        <w:rPr>
          <w:rFonts w:ascii="Arial" w:hAnsi="Arial" w:cs="Arial"/>
        </w:rPr>
        <w:t xml:space="preserve"> align sequences from</w:t>
      </w:r>
      <w:r w:rsidR="001A4AEB">
        <w:rPr>
          <w:rFonts w:ascii="Arial" w:hAnsi="Arial" w:cs="Arial"/>
        </w:rPr>
        <w:t xml:space="preserve"> each</w:t>
      </w:r>
      <w:r>
        <w:rPr>
          <w:rFonts w:ascii="Arial" w:hAnsi="Arial" w:cs="Arial"/>
        </w:rPr>
        <w:t xml:space="preserve"> BRCA1 FASTA file.</w:t>
      </w:r>
      <w:r w:rsidR="001244B5">
        <w:rPr>
          <w:rFonts w:ascii="Arial" w:hAnsi="Arial" w:cs="Arial"/>
        </w:rPr>
        <w:t xml:space="preserve"> Multiple sequences in each </w:t>
      </w:r>
      <w:r w:rsidR="000D289E" w:rsidRPr="003154FD">
        <w:rPr>
          <w:rFonts w:ascii="Arial" w:hAnsi="Arial" w:cs="Arial"/>
        </w:rPr>
        <w:t xml:space="preserve">individual </w:t>
      </w:r>
      <w:r w:rsidR="001244B5" w:rsidRPr="003154FD">
        <w:rPr>
          <w:rFonts w:ascii="Arial" w:hAnsi="Arial" w:cs="Arial"/>
        </w:rPr>
        <w:t xml:space="preserve">FASTA file, </w:t>
      </w:r>
      <w:r w:rsidR="00B46DEE" w:rsidRPr="003154FD">
        <w:rPr>
          <w:rFonts w:ascii="Arial" w:hAnsi="Arial" w:cs="Arial"/>
        </w:rPr>
        <w:t>associated with the proble</w:t>
      </w:r>
      <w:r w:rsidR="001244B5" w:rsidRPr="003154FD">
        <w:rPr>
          <w:rFonts w:ascii="Arial" w:hAnsi="Arial" w:cs="Arial"/>
        </w:rPr>
        <w:t>m, shared a large degree of similarity and using a local technique of aligning</w:t>
      </w:r>
      <w:r w:rsidR="000D289E" w:rsidRPr="003154FD">
        <w:rPr>
          <w:rFonts w:ascii="Arial" w:hAnsi="Arial" w:cs="Arial"/>
        </w:rPr>
        <w:t xml:space="preserve"> </w:t>
      </w:r>
      <w:r w:rsidR="001244B5" w:rsidRPr="003154FD">
        <w:rPr>
          <w:rFonts w:ascii="Arial" w:hAnsi="Arial" w:cs="Arial"/>
        </w:rPr>
        <w:t>specific</w:t>
      </w:r>
      <w:r w:rsidR="000D289E" w:rsidRPr="003154FD">
        <w:rPr>
          <w:rFonts w:ascii="Arial" w:hAnsi="Arial" w:cs="Arial"/>
        </w:rPr>
        <w:t xml:space="preserve"> regions</w:t>
      </w:r>
      <w:r w:rsidR="003154FD" w:rsidRPr="003154FD">
        <w:rPr>
          <w:rFonts w:ascii="Arial" w:hAnsi="Arial" w:cs="Arial"/>
        </w:rPr>
        <w:t xml:space="preserve"> with highest level of syntony would make it easier </w:t>
      </w:r>
      <w:r w:rsidR="000D289E" w:rsidRPr="003154FD">
        <w:rPr>
          <w:rFonts w:ascii="Arial" w:hAnsi="Arial" w:cs="Arial"/>
        </w:rPr>
        <w:t>to identify divergent regions</w:t>
      </w:r>
      <w:r w:rsidR="003154FD" w:rsidRPr="003154FD">
        <w:rPr>
          <w:rFonts w:ascii="Arial" w:hAnsi="Arial" w:cs="Arial"/>
        </w:rPr>
        <w:t xml:space="preserve"> or region with low syntony</w:t>
      </w:r>
      <w:r w:rsidR="00B66018">
        <w:rPr>
          <w:rFonts w:ascii="Arial" w:hAnsi="Arial" w:cs="Arial"/>
        </w:rPr>
        <w:t xml:space="preserve"> which could indicate some sort of biological significance</w:t>
      </w:r>
      <w:r w:rsidR="00B03378">
        <w:rPr>
          <w:rFonts w:ascii="Arial" w:hAnsi="Arial" w:cs="Arial"/>
        </w:rPr>
        <w:t xml:space="preserve"> between alignments</w:t>
      </w:r>
      <w:r w:rsidR="00E85E67">
        <w:rPr>
          <w:rFonts w:ascii="Arial" w:hAnsi="Arial" w:cs="Arial"/>
        </w:rPr>
        <w:t xml:space="preserve"> e.g. Indel, substitution, transition, transversion</w:t>
      </w:r>
      <w:r w:rsidR="00BF13AE">
        <w:rPr>
          <w:rFonts w:ascii="Arial" w:hAnsi="Arial" w:cs="Arial"/>
        </w:rPr>
        <w:t xml:space="preserve"> formation</w:t>
      </w:r>
      <w:r w:rsidR="00F41890">
        <w:rPr>
          <w:rFonts w:ascii="Arial" w:hAnsi="Arial" w:cs="Arial"/>
        </w:rPr>
        <w:t>.</w:t>
      </w:r>
      <w:r w:rsidR="00255974">
        <w:rPr>
          <w:rFonts w:ascii="Arial" w:hAnsi="Arial" w:cs="Arial"/>
        </w:rPr>
        <w:t xml:space="preserve"> Also aligning highly similar</w:t>
      </w:r>
      <w:r w:rsidR="003C049A">
        <w:rPr>
          <w:rFonts w:ascii="Arial" w:hAnsi="Arial" w:cs="Arial"/>
        </w:rPr>
        <w:t xml:space="preserve"> local</w:t>
      </w:r>
      <w:r w:rsidR="00255974">
        <w:rPr>
          <w:rFonts w:ascii="Arial" w:hAnsi="Arial" w:cs="Arial"/>
        </w:rPr>
        <w:t xml:space="preserve"> regions</w:t>
      </w:r>
      <w:r w:rsidR="002752D0">
        <w:rPr>
          <w:rFonts w:ascii="Arial" w:hAnsi="Arial" w:cs="Arial"/>
        </w:rPr>
        <w:t xml:space="preserve"> with</w:t>
      </w:r>
      <w:r w:rsidR="00255974">
        <w:rPr>
          <w:rFonts w:ascii="Arial" w:hAnsi="Arial" w:cs="Arial"/>
        </w:rPr>
        <w:t xml:space="preserve"> each other creates better alignments with far less</w:t>
      </w:r>
      <w:r w:rsidR="000F0EF4">
        <w:rPr>
          <w:rFonts w:ascii="Arial" w:hAnsi="Arial" w:cs="Arial"/>
        </w:rPr>
        <w:t xml:space="preserve"> computed</w:t>
      </w:r>
      <w:r w:rsidR="00255974">
        <w:rPr>
          <w:rFonts w:ascii="Arial" w:hAnsi="Arial" w:cs="Arial"/>
        </w:rPr>
        <w:t xml:space="preserve"> gaps (“_”).</w:t>
      </w:r>
    </w:p>
    <w:p w14:paraId="2F3BFCAF" w14:textId="45D96776" w:rsidR="00750FEA" w:rsidRPr="00B03F64" w:rsidRDefault="00B46DEE" w:rsidP="00B03F64">
      <w:pPr>
        <w:ind w:left="720"/>
        <w:jc w:val="both"/>
        <w:rPr>
          <w:rFonts w:ascii="Arial" w:hAnsi="Arial" w:cs="Arial"/>
        </w:rPr>
      </w:pPr>
      <w:r>
        <w:rPr>
          <w:rFonts w:ascii="Arial" w:hAnsi="Arial" w:cs="Arial"/>
        </w:rPr>
        <w:t>The first thing I ha</w:t>
      </w:r>
      <w:r w:rsidR="00BF13AE">
        <w:rPr>
          <w:rFonts w:ascii="Arial" w:hAnsi="Arial" w:cs="Arial"/>
        </w:rPr>
        <w:t>d</w:t>
      </w:r>
      <w:r>
        <w:rPr>
          <w:rFonts w:ascii="Arial" w:hAnsi="Arial" w:cs="Arial"/>
        </w:rPr>
        <w:t xml:space="preserve"> done </w:t>
      </w:r>
      <w:r w:rsidR="00214B46">
        <w:rPr>
          <w:rFonts w:ascii="Arial" w:hAnsi="Arial" w:cs="Arial"/>
        </w:rPr>
        <w:t>was</w:t>
      </w:r>
      <w:r>
        <w:rPr>
          <w:rFonts w:ascii="Arial" w:hAnsi="Arial" w:cs="Arial"/>
        </w:rPr>
        <w:t xml:space="preserve"> open the files and examine the lengths of the </w:t>
      </w:r>
      <w:r w:rsidR="00DC7892">
        <w:rPr>
          <w:rFonts w:ascii="Arial" w:hAnsi="Arial" w:cs="Arial"/>
        </w:rPr>
        <w:t xml:space="preserve">all the </w:t>
      </w:r>
      <w:r>
        <w:rPr>
          <w:rFonts w:ascii="Arial" w:hAnsi="Arial" w:cs="Arial"/>
        </w:rPr>
        <w:t>sequences</w:t>
      </w:r>
      <w:r w:rsidR="00DC7892">
        <w:rPr>
          <w:rFonts w:ascii="Arial" w:hAnsi="Arial" w:cs="Arial"/>
        </w:rPr>
        <w:t xml:space="preserve"> in the files. In order for an alignment, lengths of sequences must be the equivalent</w:t>
      </w:r>
      <w:r w:rsidR="00850388">
        <w:rPr>
          <w:rFonts w:ascii="Arial" w:hAnsi="Arial" w:cs="Arial"/>
        </w:rPr>
        <w:t xml:space="preserve"> or near. </w:t>
      </w:r>
      <w:r>
        <w:rPr>
          <w:rFonts w:ascii="Arial" w:hAnsi="Arial" w:cs="Arial"/>
        </w:rPr>
        <w:t>Using the</w:t>
      </w:r>
      <w:r w:rsidR="00BF13AE">
        <w:rPr>
          <w:rFonts w:ascii="Arial" w:hAnsi="Arial" w:cs="Arial"/>
        </w:rPr>
        <w:t xml:space="preserve"> UBUNTU on windows MAFFT (version 1709)</w:t>
      </w:r>
      <w:r w:rsidR="00214B46">
        <w:rPr>
          <w:rFonts w:ascii="Arial" w:hAnsi="Arial" w:cs="Arial"/>
        </w:rPr>
        <w:t xml:space="preserve"> </w:t>
      </w:r>
      <w:r>
        <w:rPr>
          <w:rFonts w:ascii="Arial" w:hAnsi="Arial" w:cs="Arial"/>
        </w:rPr>
        <w:t xml:space="preserve">I </w:t>
      </w:r>
      <w:r w:rsidR="00214B46">
        <w:rPr>
          <w:rFonts w:ascii="Arial" w:hAnsi="Arial" w:cs="Arial"/>
        </w:rPr>
        <w:t xml:space="preserve">had </w:t>
      </w:r>
      <w:r>
        <w:rPr>
          <w:rFonts w:ascii="Arial" w:hAnsi="Arial" w:cs="Arial"/>
        </w:rPr>
        <w:t>fed</w:t>
      </w:r>
      <w:r w:rsidR="00214B46">
        <w:rPr>
          <w:rFonts w:ascii="Arial" w:hAnsi="Arial" w:cs="Arial"/>
        </w:rPr>
        <w:t xml:space="preserve"> in</w:t>
      </w:r>
      <w:r>
        <w:rPr>
          <w:rFonts w:ascii="Arial" w:hAnsi="Arial" w:cs="Arial"/>
        </w:rPr>
        <w:t xml:space="preserve"> the </w:t>
      </w:r>
      <w:r w:rsidRPr="00214B46">
        <w:rPr>
          <w:rFonts w:ascii="Arial" w:hAnsi="Arial" w:cs="Arial"/>
        </w:rPr>
        <w:t>FASTA file</w:t>
      </w:r>
      <w:r w:rsidR="00196476" w:rsidRPr="00214B46">
        <w:rPr>
          <w:rFonts w:ascii="Arial" w:hAnsi="Arial" w:cs="Arial"/>
        </w:rPr>
        <w:t>s (</w:t>
      </w:r>
      <w:r w:rsidR="00A4061D" w:rsidRPr="00214B46">
        <w:rPr>
          <w:rFonts w:ascii="Arial" w:hAnsi="Arial" w:cs="Arial"/>
        </w:rPr>
        <w:t>s</w:t>
      </w:r>
      <w:r w:rsidR="00196476" w:rsidRPr="00214B46">
        <w:rPr>
          <w:rFonts w:ascii="Arial" w:hAnsi="Arial" w:cs="Arial"/>
        </w:rPr>
        <w:t>eparately</w:t>
      </w:r>
      <w:r w:rsidR="00A4061D" w:rsidRPr="00214B46">
        <w:rPr>
          <w:rFonts w:ascii="Arial" w:hAnsi="Arial" w:cs="Arial"/>
        </w:rPr>
        <w:t>,</w:t>
      </w:r>
      <w:r w:rsidR="00196476" w:rsidRPr="00214B46">
        <w:rPr>
          <w:rFonts w:ascii="Arial" w:hAnsi="Arial" w:cs="Arial"/>
        </w:rPr>
        <w:t xml:space="preserve"> as they cannot be aligned to each other – </w:t>
      </w:r>
      <w:r w:rsidR="00A4061D" w:rsidRPr="00214B46">
        <w:rPr>
          <w:rFonts w:ascii="Arial" w:hAnsi="Arial" w:cs="Arial"/>
        </w:rPr>
        <w:t xml:space="preserve">because they reside in </w:t>
      </w:r>
      <w:r w:rsidR="00196476" w:rsidRPr="00214B46">
        <w:rPr>
          <w:rFonts w:ascii="Arial" w:hAnsi="Arial" w:cs="Arial"/>
        </w:rPr>
        <w:t>different regions)</w:t>
      </w:r>
      <w:r w:rsidRPr="00214B46">
        <w:rPr>
          <w:rFonts w:ascii="Arial" w:hAnsi="Arial" w:cs="Arial"/>
        </w:rPr>
        <w:t xml:space="preserve"> into the MSA programme,</w:t>
      </w:r>
      <w:r w:rsidR="00214B46" w:rsidRPr="00214B46">
        <w:rPr>
          <w:rFonts w:ascii="Arial" w:hAnsi="Arial" w:cs="Arial"/>
        </w:rPr>
        <w:t xml:space="preserve"> </w:t>
      </w:r>
      <w:r w:rsidRPr="00214B46">
        <w:rPr>
          <w:rFonts w:ascii="Arial" w:hAnsi="Arial" w:cs="Arial"/>
        </w:rPr>
        <w:t>MAFFT</w:t>
      </w:r>
      <w:r w:rsidR="00214B46" w:rsidRPr="00214B46">
        <w:rPr>
          <w:rFonts w:ascii="Arial" w:hAnsi="Arial" w:cs="Arial"/>
        </w:rPr>
        <w:t xml:space="preserve"> </w:t>
      </w:r>
      <w:r w:rsidR="00196476" w:rsidRPr="00214B46">
        <w:rPr>
          <w:rFonts w:ascii="Arial" w:hAnsi="Arial" w:cs="Arial"/>
        </w:rPr>
        <w:t xml:space="preserve">(Katoh et al, 2002) </w:t>
      </w:r>
      <w:r w:rsidRPr="00214B46">
        <w:rPr>
          <w:rFonts w:ascii="Arial" w:hAnsi="Arial" w:cs="Arial"/>
        </w:rPr>
        <w:t>which</w:t>
      </w:r>
      <w:r w:rsidR="00214B46" w:rsidRPr="00214B46">
        <w:rPr>
          <w:rFonts w:ascii="Arial" w:hAnsi="Arial" w:cs="Arial"/>
        </w:rPr>
        <w:t xml:space="preserve"> was </w:t>
      </w:r>
      <w:r w:rsidRPr="00214B46">
        <w:rPr>
          <w:rFonts w:ascii="Arial" w:hAnsi="Arial" w:cs="Arial"/>
        </w:rPr>
        <w:t>downloaded</w:t>
      </w:r>
      <w:r w:rsidR="00B03F64" w:rsidRPr="00214B46">
        <w:rPr>
          <w:rFonts w:ascii="Arial" w:hAnsi="Arial" w:cs="Arial"/>
        </w:rPr>
        <w:t xml:space="preserve"> from </w:t>
      </w:r>
      <w:r w:rsidR="00BF13AE" w:rsidRPr="00214B46">
        <w:rPr>
          <w:rFonts w:ascii="Arial" w:hAnsi="Arial" w:cs="Arial"/>
        </w:rPr>
        <w:t>https://mafft.cbrc.jp/alignment/software/ubuntu_on_windows.html</w:t>
      </w:r>
      <w:r w:rsidR="00B03F64" w:rsidRPr="00214B46">
        <w:rPr>
          <w:rFonts w:ascii="Arial" w:hAnsi="Arial" w:cs="Arial"/>
        </w:rPr>
        <w:t>.</w:t>
      </w:r>
      <w:r w:rsidR="00BF13AE" w:rsidRPr="00214B46">
        <w:rPr>
          <w:rFonts w:ascii="Arial" w:hAnsi="Arial" w:cs="Arial"/>
        </w:rPr>
        <w:t xml:space="preserve"> I used </w:t>
      </w:r>
      <w:r w:rsidRPr="00214B46">
        <w:rPr>
          <w:rFonts w:ascii="Arial" w:hAnsi="Arial" w:cs="Arial"/>
        </w:rPr>
        <w:t>UBUNTU</w:t>
      </w:r>
      <w:r w:rsidR="00BF13AE" w:rsidRPr="00214B46">
        <w:rPr>
          <w:rFonts w:ascii="Arial" w:hAnsi="Arial" w:cs="Arial"/>
        </w:rPr>
        <w:t>-MAFFT</w:t>
      </w:r>
      <w:r w:rsidRPr="00214B46">
        <w:rPr>
          <w:rFonts w:ascii="Arial" w:hAnsi="Arial" w:cs="Arial"/>
        </w:rPr>
        <w:t>, as a standalone alignment programme</w:t>
      </w:r>
      <w:r w:rsidR="00F66671">
        <w:rPr>
          <w:rFonts w:ascii="Arial" w:hAnsi="Arial" w:cs="Arial"/>
        </w:rPr>
        <w:t xml:space="preserve"> on the command line</w:t>
      </w:r>
      <w:r w:rsidRPr="00214B46">
        <w:rPr>
          <w:rFonts w:ascii="Arial" w:hAnsi="Arial" w:cs="Arial"/>
        </w:rPr>
        <w:t>.</w:t>
      </w:r>
      <w:r w:rsidR="00BF13AE" w:rsidRPr="00214B46">
        <w:rPr>
          <w:rFonts w:ascii="Arial" w:hAnsi="Arial" w:cs="Arial"/>
        </w:rPr>
        <w:t xml:space="preserve"> </w:t>
      </w:r>
      <w:r w:rsidRPr="00214B46">
        <w:rPr>
          <w:rFonts w:ascii="Arial" w:hAnsi="Arial" w:cs="Arial"/>
        </w:rPr>
        <w:t xml:space="preserve">Once in the correct directory, I ran </w:t>
      </w:r>
      <w:r w:rsidR="00FE496E" w:rsidRPr="00214B46">
        <w:rPr>
          <w:rFonts w:ascii="Arial" w:hAnsi="Arial" w:cs="Arial"/>
        </w:rPr>
        <w:t>“</w:t>
      </w:r>
      <w:r w:rsidRPr="00214B46">
        <w:rPr>
          <w:rFonts w:ascii="Arial" w:hAnsi="Arial" w:cs="Arial"/>
        </w:rPr>
        <w:t>MAFFT</w:t>
      </w:r>
      <w:r w:rsidR="00FE496E" w:rsidRPr="00214B46">
        <w:rPr>
          <w:rFonts w:ascii="Arial" w:hAnsi="Arial" w:cs="Arial"/>
        </w:rPr>
        <w:t>”</w:t>
      </w:r>
      <w:r w:rsidRPr="00214B46">
        <w:rPr>
          <w:rFonts w:ascii="Arial" w:hAnsi="Arial" w:cs="Arial"/>
        </w:rPr>
        <w:t xml:space="preserve"> and following the input/output style of commands and various other arguments (like strategy</w:t>
      </w:r>
      <w:r w:rsidR="009C326C" w:rsidRPr="00214B46">
        <w:rPr>
          <w:rFonts w:ascii="Arial" w:hAnsi="Arial" w:cs="Arial"/>
        </w:rPr>
        <w:t xml:space="preserve"> [L</w:t>
      </w:r>
      <w:r w:rsidR="009C326C">
        <w:rPr>
          <w:rFonts w:ascii="Arial" w:hAnsi="Arial" w:cs="Arial"/>
        </w:rPr>
        <w:t>-INS-i]</w:t>
      </w:r>
      <w:r>
        <w:rPr>
          <w:rFonts w:ascii="Arial" w:hAnsi="Arial" w:cs="Arial"/>
        </w:rPr>
        <w:t xml:space="preserve"> and output format</w:t>
      </w:r>
      <w:r w:rsidR="009C326C">
        <w:rPr>
          <w:rFonts w:ascii="Arial" w:hAnsi="Arial" w:cs="Arial"/>
        </w:rPr>
        <w:t xml:space="preserve"> [2-clustal format]</w:t>
      </w:r>
      <w:r w:rsidR="00FE496E">
        <w:rPr>
          <w:rFonts w:ascii="Arial" w:hAnsi="Arial" w:cs="Arial"/>
        </w:rPr>
        <w:t xml:space="preserve"> and additional arguments [--ep]</w:t>
      </w:r>
      <w:r>
        <w:rPr>
          <w:rFonts w:ascii="Arial" w:hAnsi="Arial" w:cs="Arial"/>
        </w:rPr>
        <w:t>),</w:t>
      </w:r>
      <w:r w:rsidR="008C25C9">
        <w:rPr>
          <w:rFonts w:ascii="Arial" w:hAnsi="Arial" w:cs="Arial"/>
        </w:rPr>
        <w:t xml:space="preserve"> </w:t>
      </w:r>
      <w:r>
        <w:rPr>
          <w:rFonts w:ascii="Arial" w:hAnsi="Arial" w:cs="Arial"/>
        </w:rPr>
        <w:t>I had produced two</w:t>
      </w:r>
      <w:r w:rsidR="008C25C9">
        <w:rPr>
          <w:rFonts w:ascii="Arial" w:hAnsi="Arial" w:cs="Arial"/>
        </w:rPr>
        <w:t xml:space="preserve"> separate </w:t>
      </w:r>
      <w:r>
        <w:rPr>
          <w:rFonts w:ascii="Arial" w:hAnsi="Arial" w:cs="Arial"/>
        </w:rPr>
        <w:t>CLUSTAL format alignment (</w:t>
      </w:r>
      <w:r w:rsidR="005409AC">
        <w:rPr>
          <w:rFonts w:ascii="Arial" w:hAnsi="Arial" w:cs="Arial"/>
        </w:rPr>
        <w:t>.</w:t>
      </w:r>
      <w:r>
        <w:rPr>
          <w:rFonts w:ascii="Arial" w:hAnsi="Arial" w:cs="Arial"/>
        </w:rPr>
        <w:t>aln). Gap characters (‘_’) were inserted into the alignments to reach similar sequence lengths.</w:t>
      </w:r>
    </w:p>
    <w:p w14:paraId="3119D60F" w14:textId="15C866F6" w:rsidR="00D67136" w:rsidRPr="004C7F82" w:rsidRDefault="00B46DEE" w:rsidP="004C7F82">
      <w:pPr>
        <w:ind w:left="720"/>
        <w:jc w:val="both"/>
        <w:rPr>
          <w:rFonts w:ascii="Arial" w:hAnsi="Arial" w:cs="Arial"/>
        </w:rPr>
      </w:pPr>
      <w:r>
        <w:rPr>
          <w:rFonts w:ascii="Arial" w:hAnsi="Arial" w:cs="Arial"/>
        </w:rPr>
        <w:t>Command-line Script:</w:t>
      </w:r>
    </w:p>
    <w:p w14:paraId="242686A5" w14:textId="758A6429" w:rsidR="00750FEA" w:rsidRPr="003523FC" w:rsidRDefault="004C7F82">
      <w:pPr>
        <w:ind w:left="720"/>
        <w:rPr>
          <w:rFonts w:ascii="Consolas" w:hAnsi="Consolas" w:cs="Arial"/>
          <w:sz w:val="18"/>
          <w:szCs w:val="18"/>
        </w:rPr>
      </w:pPr>
      <w:r w:rsidRPr="003523FC">
        <w:rPr>
          <w:rFonts w:ascii="Consolas" w:hAnsi="Consolas" w:cs="Arial"/>
          <w:sz w:val="18"/>
          <w:szCs w:val="18"/>
        </w:rPr>
        <w:t>@</w:t>
      </w:r>
      <w:r w:rsidR="00B46DEE" w:rsidRPr="003523FC">
        <w:rPr>
          <w:rFonts w:ascii="Consolas" w:hAnsi="Consolas" w:cs="Arial"/>
          <w:sz w:val="18"/>
          <w:szCs w:val="18"/>
        </w:rPr>
        <w:t xml:space="preserve">Clustalo.exe -I BRCA1_mRNA_isolate_D.fasta –outfmt=clu -o mRNA_isolate_D2.aln </w:t>
      </w:r>
    </w:p>
    <w:p w14:paraId="75082B39" w14:textId="59315C8C" w:rsidR="00750FEA" w:rsidRPr="003523FC" w:rsidRDefault="004C7F82">
      <w:pPr>
        <w:ind w:left="720"/>
        <w:rPr>
          <w:rFonts w:ascii="Consolas" w:hAnsi="Consolas" w:cs="Arial"/>
          <w:sz w:val="18"/>
          <w:szCs w:val="18"/>
        </w:rPr>
      </w:pPr>
      <w:r w:rsidRPr="003523FC">
        <w:rPr>
          <w:rFonts w:ascii="Consolas" w:hAnsi="Consolas" w:cs="Arial"/>
          <w:sz w:val="18"/>
          <w:szCs w:val="18"/>
        </w:rPr>
        <w:t>@</w:t>
      </w:r>
      <w:r w:rsidR="00B46DEE" w:rsidRPr="003523FC">
        <w:rPr>
          <w:rFonts w:ascii="Consolas" w:hAnsi="Consolas" w:cs="Arial"/>
          <w:sz w:val="18"/>
          <w:szCs w:val="18"/>
        </w:rPr>
        <w:t>Clustalo.exe -I BRCA1_partial_gene_isolates.fasta –outfmt=clu -o partial_gene_isolates2</w:t>
      </w:r>
    </w:p>
    <w:p w14:paraId="02D7EC3E" w14:textId="2ADC0898" w:rsidR="004C7F82" w:rsidRPr="003523FC" w:rsidRDefault="004C7F82">
      <w:pPr>
        <w:ind w:left="720"/>
        <w:rPr>
          <w:rFonts w:ascii="Consolas" w:hAnsi="Consolas" w:cs="Arial"/>
          <w:sz w:val="18"/>
          <w:szCs w:val="18"/>
        </w:rPr>
      </w:pPr>
      <w:r w:rsidRPr="003523FC">
        <w:rPr>
          <w:rFonts w:ascii="Consolas" w:hAnsi="Consolas" w:cs="Arial"/>
          <w:sz w:val="18"/>
          <w:szCs w:val="18"/>
        </w:rPr>
        <w:t>Strategy?</w:t>
      </w:r>
    </w:p>
    <w:p w14:paraId="56426A56" w14:textId="55B8572D" w:rsidR="004C7F82" w:rsidRPr="003523FC" w:rsidRDefault="004C7F82">
      <w:pPr>
        <w:ind w:left="720"/>
        <w:rPr>
          <w:rFonts w:ascii="Consolas" w:hAnsi="Consolas" w:cs="Arial"/>
          <w:sz w:val="18"/>
          <w:szCs w:val="18"/>
        </w:rPr>
      </w:pPr>
      <w:r w:rsidRPr="003523FC">
        <w:rPr>
          <w:rFonts w:ascii="Consolas" w:hAnsi="Consolas" w:cs="Arial"/>
          <w:sz w:val="18"/>
          <w:szCs w:val="18"/>
        </w:rPr>
        <w:t>@L-INS-i (accurate)</w:t>
      </w:r>
    </w:p>
    <w:p w14:paraId="6F699135" w14:textId="0022551E" w:rsidR="004C7F82" w:rsidRPr="003523FC" w:rsidRDefault="004C7F82" w:rsidP="004C7F82">
      <w:pPr>
        <w:ind w:left="720"/>
        <w:rPr>
          <w:rFonts w:ascii="Consolas" w:hAnsi="Consolas" w:cs="Arial"/>
          <w:sz w:val="18"/>
          <w:szCs w:val="18"/>
        </w:rPr>
      </w:pPr>
      <w:r w:rsidRPr="003523FC">
        <w:rPr>
          <w:rFonts w:ascii="Consolas" w:hAnsi="Consolas" w:cs="Arial"/>
          <w:sz w:val="18"/>
          <w:szCs w:val="18"/>
        </w:rPr>
        <w:t>Additional arguments?</w:t>
      </w:r>
    </w:p>
    <w:p w14:paraId="402806C9" w14:textId="1BF53DE7" w:rsidR="004C7F82" w:rsidRPr="003523FC" w:rsidRDefault="004C7F82" w:rsidP="004C7F82">
      <w:pPr>
        <w:ind w:left="720"/>
        <w:rPr>
          <w:rFonts w:ascii="Consolas" w:hAnsi="Consolas" w:cs="Arial"/>
          <w:sz w:val="18"/>
          <w:szCs w:val="18"/>
        </w:rPr>
      </w:pPr>
      <w:r w:rsidRPr="003523FC">
        <w:rPr>
          <w:rFonts w:ascii="Consolas" w:hAnsi="Consolas" w:cs="Arial"/>
          <w:sz w:val="18"/>
          <w:szCs w:val="18"/>
        </w:rPr>
        <w:t>@--ep</w:t>
      </w:r>
    </w:p>
    <w:p w14:paraId="435E5985" w14:textId="6DFC8CC2" w:rsidR="004C7F82" w:rsidRPr="003523FC" w:rsidRDefault="004C7F82" w:rsidP="004C7F82">
      <w:pPr>
        <w:ind w:left="720"/>
        <w:rPr>
          <w:rFonts w:ascii="Consolas" w:hAnsi="Consolas" w:cs="Arial"/>
          <w:sz w:val="18"/>
          <w:szCs w:val="18"/>
        </w:rPr>
      </w:pPr>
      <w:r w:rsidRPr="003523FC">
        <w:rPr>
          <w:rFonts w:ascii="Consolas" w:hAnsi="Consolas" w:cs="Arial"/>
          <w:sz w:val="18"/>
          <w:szCs w:val="18"/>
        </w:rPr>
        <w:t>Command</w:t>
      </w:r>
    </w:p>
    <w:p w14:paraId="556F2E41" w14:textId="2B575192" w:rsidR="00750FEA" w:rsidRPr="003523FC" w:rsidRDefault="004C7F82" w:rsidP="00FA00A8">
      <w:pPr>
        <w:ind w:left="720"/>
        <w:rPr>
          <w:rFonts w:ascii="Consolas" w:hAnsi="Consolas" w:cs="Arial"/>
          <w:sz w:val="18"/>
          <w:szCs w:val="18"/>
        </w:rPr>
      </w:pPr>
      <w:r w:rsidRPr="003523FC">
        <w:rPr>
          <w:rFonts w:ascii="Consolas" w:hAnsi="Consolas" w:cs="Arial"/>
          <w:sz w:val="18"/>
          <w:szCs w:val="18"/>
        </w:rPr>
        <w:t>@[Y]</w:t>
      </w:r>
    </w:p>
    <w:p w14:paraId="4FE124E1" w14:textId="4C31D4B4" w:rsidR="00FA00A8" w:rsidRPr="00903BD0" w:rsidRDefault="00F33C65" w:rsidP="00FA00A8">
      <w:pPr>
        <w:ind w:left="720"/>
        <w:rPr>
          <w:rFonts w:ascii="Arial" w:hAnsi="Arial" w:cs="Arial"/>
          <w:b/>
          <w:bCs/>
          <w:sz w:val="18"/>
          <w:szCs w:val="18"/>
        </w:rPr>
      </w:pPr>
      <w:r w:rsidRPr="00903BD0">
        <w:rPr>
          <w:rFonts w:ascii="Arial" w:hAnsi="Arial" w:cs="Arial"/>
          <w:b/>
          <w:bCs/>
          <w:sz w:val="18"/>
          <w:szCs w:val="18"/>
        </w:rPr>
        <w:t>Note: I will attach the</w:t>
      </w:r>
      <w:r w:rsidR="009A6BBC">
        <w:rPr>
          <w:rFonts w:ascii="Arial" w:hAnsi="Arial" w:cs="Arial"/>
          <w:b/>
          <w:bCs/>
          <w:sz w:val="18"/>
          <w:szCs w:val="18"/>
        </w:rPr>
        <w:t xml:space="preserve"> </w:t>
      </w:r>
      <w:r w:rsidRPr="00903BD0">
        <w:rPr>
          <w:rFonts w:ascii="Arial" w:hAnsi="Arial" w:cs="Arial"/>
          <w:b/>
          <w:bCs/>
          <w:sz w:val="18"/>
          <w:szCs w:val="18"/>
        </w:rPr>
        <w:t>aln files to this submission</w:t>
      </w:r>
      <w:r w:rsidR="00484A63" w:rsidRPr="00903BD0">
        <w:rPr>
          <w:rFonts w:ascii="Arial" w:hAnsi="Arial" w:cs="Arial"/>
          <w:b/>
          <w:bCs/>
          <w:sz w:val="18"/>
          <w:szCs w:val="18"/>
        </w:rPr>
        <w:t xml:space="preserve">. For your reference. </w:t>
      </w:r>
    </w:p>
    <w:p w14:paraId="254E59E4" w14:textId="0740E12C" w:rsidR="00750FEA" w:rsidRDefault="00B46DEE">
      <w:pPr>
        <w:ind w:left="720"/>
        <w:jc w:val="both"/>
        <w:rPr>
          <w:rFonts w:ascii="Arial" w:hAnsi="Arial" w:cs="Arial"/>
        </w:rPr>
      </w:pPr>
      <w:r>
        <w:rPr>
          <w:rFonts w:ascii="Arial" w:hAnsi="Arial" w:cs="Arial"/>
        </w:rPr>
        <w:t>3.2 Create</w:t>
      </w:r>
      <w:r w:rsidR="00BE1103">
        <w:rPr>
          <w:rFonts w:ascii="Arial" w:hAnsi="Arial" w:cs="Arial"/>
        </w:rPr>
        <w:t xml:space="preserve"> </w:t>
      </w:r>
      <w:r>
        <w:rPr>
          <w:rFonts w:ascii="Arial" w:hAnsi="Arial" w:cs="Arial"/>
        </w:rPr>
        <w:t>Pairwise</w:t>
      </w:r>
      <w:r w:rsidR="00BE1103">
        <w:rPr>
          <w:rFonts w:ascii="Arial" w:hAnsi="Arial" w:cs="Arial"/>
        </w:rPr>
        <w:t xml:space="preserve"> Comparisons </w:t>
      </w:r>
      <w:r>
        <w:rPr>
          <w:rFonts w:ascii="Arial" w:hAnsi="Arial" w:cs="Arial"/>
        </w:rPr>
        <w:t xml:space="preserve"> </w:t>
      </w:r>
    </w:p>
    <w:p w14:paraId="05FFE22B" w14:textId="0B893864" w:rsidR="00BE1103" w:rsidRDefault="00F41890" w:rsidP="00F41890">
      <w:pPr>
        <w:ind w:left="720"/>
        <w:jc w:val="both"/>
        <w:rPr>
          <w:rFonts w:ascii="Arial" w:hAnsi="Arial" w:cs="Arial"/>
        </w:rPr>
      </w:pPr>
      <w:r>
        <w:rPr>
          <w:rFonts w:ascii="Arial" w:hAnsi="Arial" w:cs="Arial"/>
        </w:rPr>
        <w:t>C</w:t>
      </w:r>
      <w:r w:rsidR="002A3186">
        <w:rPr>
          <w:rFonts w:ascii="Arial" w:hAnsi="Arial" w:cs="Arial"/>
        </w:rPr>
        <w:t>reating pairwise alignments was an important step in solving this problem. Once the alignments were created in the command line, I had imported them into a Jupiter Notebook</w:t>
      </w:r>
      <w:r w:rsidR="00544A39">
        <w:rPr>
          <w:rFonts w:ascii="Arial" w:hAnsi="Arial" w:cs="Arial"/>
        </w:rPr>
        <w:t xml:space="preserve"> using the read in function (‘r’)</w:t>
      </w:r>
      <w:r w:rsidR="00A32431">
        <w:rPr>
          <w:rFonts w:ascii="Arial" w:hAnsi="Arial" w:cs="Arial"/>
        </w:rPr>
        <w:t xml:space="preserve">. </w:t>
      </w:r>
      <w:r w:rsidR="00023F67">
        <w:rPr>
          <w:rFonts w:ascii="Arial" w:hAnsi="Arial" w:cs="Arial"/>
        </w:rPr>
        <w:t xml:space="preserve">Here, with help of a </w:t>
      </w:r>
      <w:r w:rsidR="00023F67" w:rsidRPr="00023F67">
        <w:rPr>
          <w:rFonts w:ascii="Arial" w:hAnsi="Arial" w:cs="Arial"/>
        </w:rPr>
        <w:t>dictionary</w:t>
      </w:r>
      <w:r w:rsidR="00023F67">
        <w:rPr>
          <w:rFonts w:ascii="Arial" w:hAnsi="Arial" w:cs="Arial"/>
        </w:rPr>
        <w:t>, the ‘</w:t>
      </w:r>
      <w:r w:rsidR="00023F67" w:rsidRPr="00023F67">
        <w:rPr>
          <w:rFonts w:ascii="Arial" w:hAnsi="Arial" w:cs="Arial"/>
        </w:rPr>
        <w:t>Bio: AlignIO</w:t>
      </w:r>
      <w:r w:rsidR="00023F67">
        <w:rPr>
          <w:rFonts w:ascii="Arial" w:hAnsi="Arial" w:cs="Arial"/>
        </w:rPr>
        <w:t>’</w:t>
      </w:r>
      <w:r w:rsidR="00023F67" w:rsidRPr="00023F67">
        <w:rPr>
          <w:rFonts w:ascii="Arial" w:hAnsi="Arial" w:cs="Arial"/>
        </w:rPr>
        <w:t xml:space="preserve"> module</w:t>
      </w:r>
      <w:r w:rsidR="00023F67">
        <w:rPr>
          <w:rFonts w:ascii="Arial" w:hAnsi="Arial" w:cs="Arial"/>
        </w:rPr>
        <w:t xml:space="preserve"> and</w:t>
      </w:r>
      <w:r w:rsidR="00023F67" w:rsidRPr="00023F67">
        <w:rPr>
          <w:rFonts w:ascii="Arial" w:hAnsi="Arial" w:cs="Arial"/>
        </w:rPr>
        <w:t xml:space="preserve"> </w:t>
      </w:r>
      <w:r w:rsidR="00023F67">
        <w:rPr>
          <w:rFonts w:ascii="Arial" w:hAnsi="Arial" w:cs="Arial"/>
        </w:rPr>
        <w:t>‘</w:t>
      </w:r>
      <w:r w:rsidR="00023F67" w:rsidRPr="00023F67">
        <w:rPr>
          <w:rFonts w:ascii="Arial" w:hAnsi="Arial" w:cs="Arial"/>
        </w:rPr>
        <w:t>Itertool combinations</w:t>
      </w:r>
      <w:r w:rsidR="00023F67">
        <w:rPr>
          <w:rFonts w:ascii="Arial" w:hAnsi="Arial" w:cs="Arial"/>
        </w:rPr>
        <w:t>’</w:t>
      </w:r>
      <w:r w:rsidR="00023F67" w:rsidRPr="00023F67">
        <w:rPr>
          <w:rFonts w:ascii="Arial" w:hAnsi="Arial" w:cs="Arial"/>
        </w:rPr>
        <w:t xml:space="preserve"> module</w:t>
      </w:r>
      <w:r w:rsidR="00023F67">
        <w:rPr>
          <w:rFonts w:ascii="Arial" w:hAnsi="Arial" w:cs="Arial"/>
        </w:rPr>
        <w:t>, every combination of pairwise comparisons w</w:t>
      </w:r>
      <w:r w:rsidR="000B42C9">
        <w:rPr>
          <w:rFonts w:ascii="Arial" w:hAnsi="Arial" w:cs="Arial"/>
        </w:rPr>
        <w:t>as</w:t>
      </w:r>
      <w:r w:rsidR="00023F67">
        <w:rPr>
          <w:rFonts w:ascii="Arial" w:hAnsi="Arial" w:cs="Arial"/>
        </w:rPr>
        <w:t xml:space="preserve"> created and accessed using the ‘biologically meaningful functions’</w:t>
      </w:r>
      <w:r w:rsidR="004764D0">
        <w:rPr>
          <w:rFonts w:ascii="Arial" w:hAnsi="Arial" w:cs="Arial"/>
        </w:rPr>
        <w:t xml:space="preserve"> – see below for function</w:t>
      </w:r>
      <w:r w:rsidR="0054494B">
        <w:rPr>
          <w:rFonts w:ascii="Arial" w:hAnsi="Arial" w:cs="Arial"/>
        </w:rPr>
        <w:t xml:space="preserve"> details</w:t>
      </w:r>
      <w:r w:rsidR="004764D0">
        <w:rPr>
          <w:rFonts w:ascii="Arial" w:hAnsi="Arial" w:cs="Arial"/>
        </w:rPr>
        <w:t>.</w:t>
      </w:r>
      <w:r w:rsidR="000B42C9">
        <w:rPr>
          <w:rFonts w:ascii="Arial" w:hAnsi="Arial" w:cs="Arial"/>
        </w:rPr>
        <w:t xml:space="preserve"> </w:t>
      </w:r>
      <w:r w:rsidR="00193BDC">
        <w:rPr>
          <w:rFonts w:ascii="Arial" w:hAnsi="Arial" w:cs="Arial"/>
        </w:rPr>
        <w:t>Firstly,</w:t>
      </w:r>
      <w:r w:rsidR="000B42C9">
        <w:rPr>
          <w:rFonts w:ascii="Arial" w:hAnsi="Arial" w:cs="Arial"/>
        </w:rPr>
        <w:t xml:space="preserve"> I parsed the aln file using ‘Bio: AlignIO’, this helped me gain access to all the alignment</w:t>
      </w:r>
      <w:r w:rsidR="00CC4932">
        <w:rPr>
          <w:rFonts w:ascii="Arial" w:hAnsi="Arial" w:cs="Arial"/>
        </w:rPr>
        <w:t xml:space="preserve"> sequences </w:t>
      </w:r>
      <w:r w:rsidR="000B42C9">
        <w:rPr>
          <w:rFonts w:ascii="Arial" w:hAnsi="Arial" w:cs="Arial"/>
        </w:rPr>
        <w:t xml:space="preserve">and their </w:t>
      </w:r>
      <w:r w:rsidR="00193BDC">
        <w:rPr>
          <w:rFonts w:ascii="Arial" w:hAnsi="Arial" w:cs="Arial"/>
        </w:rPr>
        <w:t xml:space="preserve">sequence </w:t>
      </w:r>
      <w:r w:rsidR="000B42C9">
        <w:rPr>
          <w:rFonts w:ascii="Arial" w:hAnsi="Arial" w:cs="Arial"/>
        </w:rPr>
        <w:t>headers.</w:t>
      </w:r>
      <w:r w:rsidR="00591DC7">
        <w:rPr>
          <w:rFonts w:ascii="Arial" w:hAnsi="Arial" w:cs="Arial"/>
        </w:rPr>
        <w:t xml:space="preserve"> Code such as </w:t>
      </w:r>
      <w:r w:rsidR="00280259">
        <w:rPr>
          <w:rFonts w:ascii="Arial" w:hAnsi="Arial" w:cs="Arial"/>
        </w:rPr>
        <w:t>“</w:t>
      </w:r>
      <w:r w:rsidR="00591DC7" w:rsidRPr="000F46EE">
        <w:rPr>
          <w:rFonts w:ascii="Consolas" w:hAnsi="Consolas" w:cs="Arial"/>
        </w:rPr>
        <w:t>align.format(</w:t>
      </w:r>
      <w:r w:rsidR="000F46EE">
        <w:rPr>
          <w:rFonts w:ascii="Consolas" w:hAnsi="Consolas" w:cs="Arial"/>
        </w:rPr>
        <w:t>‘</w:t>
      </w:r>
      <w:r w:rsidR="00591DC7" w:rsidRPr="000F46EE">
        <w:rPr>
          <w:rFonts w:ascii="Consolas" w:hAnsi="Consolas" w:cs="Arial"/>
        </w:rPr>
        <w:t>clustal</w:t>
      </w:r>
      <w:r w:rsidR="000F46EE">
        <w:rPr>
          <w:rFonts w:ascii="Consolas" w:hAnsi="Consolas" w:cs="Arial"/>
        </w:rPr>
        <w:t>’</w:t>
      </w:r>
      <w:r w:rsidR="00591DC7" w:rsidRPr="000F46EE">
        <w:rPr>
          <w:rFonts w:ascii="Consolas" w:hAnsi="Consolas" w:cs="Arial"/>
        </w:rPr>
        <w:t>)</w:t>
      </w:r>
      <w:r w:rsidR="00280259" w:rsidRPr="000F46EE">
        <w:rPr>
          <w:rFonts w:ascii="Consolas" w:hAnsi="Consolas" w:cs="Arial"/>
        </w:rPr>
        <w:t>”</w:t>
      </w:r>
      <w:r w:rsidR="00591DC7">
        <w:rPr>
          <w:rFonts w:ascii="Arial" w:hAnsi="Arial" w:cs="Arial"/>
        </w:rPr>
        <w:t xml:space="preserve"> came in handy to visualise the alignments sequence by sequence</w:t>
      </w:r>
      <w:r w:rsidR="0089059D">
        <w:rPr>
          <w:rFonts w:ascii="Arial" w:hAnsi="Arial" w:cs="Arial"/>
        </w:rPr>
        <w:t xml:space="preserve"> in</w:t>
      </w:r>
      <w:r w:rsidR="00E76412">
        <w:rPr>
          <w:rFonts w:ascii="Arial" w:hAnsi="Arial" w:cs="Arial"/>
        </w:rPr>
        <w:t xml:space="preserve"> the stdout</w:t>
      </w:r>
      <w:r w:rsidR="0056746C">
        <w:rPr>
          <w:rFonts w:ascii="Arial" w:hAnsi="Arial" w:cs="Arial"/>
        </w:rPr>
        <w:t>.</w:t>
      </w:r>
      <w:r w:rsidR="003D6D41">
        <w:rPr>
          <w:rFonts w:ascii="Arial" w:hAnsi="Arial" w:cs="Arial"/>
        </w:rPr>
        <w:t xml:space="preserve"> After parse, a dictionary was created to hold both key and value, </w:t>
      </w:r>
      <w:r w:rsidR="00223967">
        <w:rPr>
          <w:rFonts w:ascii="Arial" w:hAnsi="Arial" w:cs="Arial"/>
        </w:rPr>
        <w:t>as header</w:t>
      </w:r>
      <w:r w:rsidR="003D6D41">
        <w:rPr>
          <w:rFonts w:ascii="Arial" w:hAnsi="Arial" w:cs="Arial"/>
        </w:rPr>
        <w:t xml:space="preserve"> and sequence</w:t>
      </w:r>
      <w:r w:rsidR="0063140C">
        <w:rPr>
          <w:rFonts w:ascii="Arial" w:hAnsi="Arial" w:cs="Arial"/>
        </w:rPr>
        <w:t xml:space="preserve"> as a list of</w:t>
      </w:r>
      <w:r w:rsidR="005C0326">
        <w:rPr>
          <w:rFonts w:ascii="Arial" w:hAnsi="Arial" w:cs="Arial"/>
        </w:rPr>
        <w:t xml:space="preserve"> immutable</w:t>
      </w:r>
      <w:r w:rsidR="0063140C">
        <w:rPr>
          <w:rFonts w:ascii="Arial" w:hAnsi="Arial" w:cs="Arial"/>
        </w:rPr>
        <w:t xml:space="preserve"> tuples</w:t>
      </w:r>
      <w:r w:rsidR="00B3406C">
        <w:rPr>
          <w:rFonts w:ascii="Arial" w:hAnsi="Arial" w:cs="Arial"/>
        </w:rPr>
        <w:t>. The dictionary was formatted as “</w:t>
      </w:r>
      <w:r w:rsidR="00B80E1F" w:rsidRPr="000F46EE">
        <w:rPr>
          <w:rFonts w:ascii="Consolas" w:hAnsi="Consolas" w:cs="Arial"/>
        </w:rPr>
        <w:t>records.</w:t>
      </w:r>
      <w:r w:rsidR="00B3406C" w:rsidRPr="000F46EE">
        <w:rPr>
          <w:rFonts w:ascii="Consolas" w:hAnsi="Consolas" w:cs="Arial"/>
        </w:rPr>
        <w:t>id</w:t>
      </w:r>
      <w:r w:rsidR="00B3406C">
        <w:rPr>
          <w:rFonts w:ascii="Arial" w:hAnsi="Arial" w:cs="Arial"/>
        </w:rPr>
        <w:t>”</w:t>
      </w:r>
      <w:r w:rsidR="00572B11">
        <w:rPr>
          <w:rFonts w:ascii="Arial" w:hAnsi="Arial" w:cs="Arial"/>
        </w:rPr>
        <w:t xml:space="preserve"> for headers</w:t>
      </w:r>
      <w:r w:rsidR="00B3406C">
        <w:rPr>
          <w:rFonts w:ascii="Arial" w:hAnsi="Arial" w:cs="Arial"/>
        </w:rPr>
        <w:t xml:space="preserve"> and “</w:t>
      </w:r>
      <w:r w:rsidR="00B80E1F" w:rsidRPr="000F46EE">
        <w:rPr>
          <w:rFonts w:ascii="Consolas" w:hAnsi="Consolas" w:cs="Arial"/>
        </w:rPr>
        <w:t>records</w:t>
      </w:r>
      <w:r w:rsidR="00B3406C" w:rsidRPr="000F46EE">
        <w:rPr>
          <w:rFonts w:ascii="Consolas" w:hAnsi="Consolas" w:cs="Arial"/>
        </w:rPr>
        <w:t>.seq</w:t>
      </w:r>
      <w:r w:rsidR="00B3406C">
        <w:rPr>
          <w:rFonts w:ascii="Arial" w:hAnsi="Arial" w:cs="Arial"/>
        </w:rPr>
        <w:t>”</w:t>
      </w:r>
      <w:r w:rsidR="00572B11">
        <w:rPr>
          <w:rFonts w:ascii="Arial" w:hAnsi="Arial" w:cs="Arial"/>
        </w:rPr>
        <w:t xml:space="preserve"> for </w:t>
      </w:r>
      <w:r w:rsidR="004E3F56">
        <w:rPr>
          <w:rFonts w:ascii="Arial" w:hAnsi="Arial" w:cs="Arial"/>
        </w:rPr>
        <w:t>all</w:t>
      </w:r>
      <w:r w:rsidR="00C22852">
        <w:rPr>
          <w:rFonts w:ascii="Arial" w:hAnsi="Arial" w:cs="Arial"/>
        </w:rPr>
        <w:t xml:space="preserve"> </w:t>
      </w:r>
      <w:r w:rsidR="00572B11">
        <w:rPr>
          <w:rFonts w:ascii="Arial" w:hAnsi="Arial" w:cs="Arial"/>
        </w:rPr>
        <w:t>sequen</w:t>
      </w:r>
      <w:r w:rsidR="004C468C">
        <w:rPr>
          <w:rFonts w:ascii="Arial" w:hAnsi="Arial" w:cs="Arial"/>
        </w:rPr>
        <w:t>ces</w:t>
      </w:r>
      <w:r w:rsidR="004E3F56">
        <w:rPr>
          <w:rFonts w:ascii="Arial" w:hAnsi="Arial" w:cs="Arial"/>
        </w:rPr>
        <w:t xml:space="preserve"> from the aln file</w:t>
      </w:r>
      <w:r w:rsidR="006719B2">
        <w:rPr>
          <w:rFonts w:ascii="Arial" w:hAnsi="Arial" w:cs="Arial"/>
        </w:rPr>
        <w:t>.</w:t>
      </w:r>
      <w:r w:rsidR="0023565C">
        <w:rPr>
          <w:rFonts w:ascii="Arial" w:hAnsi="Arial" w:cs="Arial"/>
        </w:rPr>
        <w:t xml:space="preserve"> </w:t>
      </w:r>
    </w:p>
    <w:p w14:paraId="398B579C" w14:textId="78266495" w:rsidR="002A3186" w:rsidRDefault="00B46054" w:rsidP="006719B2">
      <w:pPr>
        <w:ind w:left="720"/>
        <w:jc w:val="both"/>
        <w:rPr>
          <w:rFonts w:ascii="Arial" w:hAnsi="Arial" w:cs="Arial"/>
        </w:rPr>
      </w:pPr>
      <w:r>
        <w:rPr>
          <w:rFonts w:ascii="Arial" w:hAnsi="Arial" w:cs="Arial"/>
        </w:rPr>
        <w:t xml:space="preserve">To create a list of all pairwise combinations, I had imported the ‘itertool combination’ module. </w:t>
      </w:r>
      <w:r w:rsidR="00FB5B60">
        <w:rPr>
          <w:rFonts w:ascii="Arial" w:hAnsi="Arial" w:cs="Arial"/>
        </w:rPr>
        <w:t>Using the</w:t>
      </w:r>
      <w:r w:rsidR="008C5024">
        <w:rPr>
          <w:rFonts w:ascii="Arial" w:hAnsi="Arial" w:cs="Arial"/>
        </w:rPr>
        <w:t xml:space="preserve"> </w:t>
      </w:r>
      <w:r w:rsidR="00FB5B60">
        <w:rPr>
          <w:rFonts w:ascii="Arial" w:hAnsi="Arial" w:cs="Arial"/>
        </w:rPr>
        <w:t>code</w:t>
      </w:r>
      <w:r w:rsidR="008C5024">
        <w:rPr>
          <w:rFonts w:ascii="Arial" w:hAnsi="Arial" w:cs="Arial"/>
        </w:rPr>
        <w:t xml:space="preserve"> </w:t>
      </w:r>
      <w:r w:rsidR="00FB5B60">
        <w:rPr>
          <w:rFonts w:ascii="Arial" w:hAnsi="Arial" w:cs="Arial"/>
        </w:rPr>
        <w:t>“</w:t>
      </w:r>
      <w:r w:rsidR="00FB5B60" w:rsidRPr="002E36CF">
        <w:rPr>
          <w:rFonts w:ascii="Consolas" w:hAnsi="Consolas" w:cs="Arial"/>
        </w:rPr>
        <w:t>for x, y in (list(itertools.combinations(align, 2))):</w:t>
      </w:r>
      <w:r w:rsidR="00FB5B60" w:rsidRPr="00366397">
        <w:rPr>
          <w:rFonts w:ascii="Arial" w:hAnsi="Arial" w:cs="Arial"/>
        </w:rPr>
        <w:t>”</w:t>
      </w:r>
      <w:r w:rsidR="008C5024">
        <w:rPr>
          <w:rFonts w:ascii="Arial" w:hAnsi="Arial" w:cs="Arial"/>
        </w:rPr>
        <w:t xml:space="preserve"> </w:t>
      </w:r>
      <w:r w:rsidR="0026579D">
        <w:rPr>
          <w:rFonts w:ascii="Arial" w:hAnsi="Arial" w:cs="Arial"/>
        </w:rPr>
        <w:t xml:space="preserve">this </w:t>
      </w:r>
      <w:r w:rsidR="0026579D" w:rsidRPr="0026579D">
        <w:rPr>
          <w:rFonts w:ascii="Arial" w:hAnsi="Arial" w:cs="Arial"/>
        </w:rPr>
        <w:t>produces all combinations of two</w:t>
      </w:r>
      <w:r w:rsidR="00CA20D5">
        <w:rPr>
          <w:rFonts w:ascii="Arial" w:hAnsi="Arial" w:cs="Arial"/>
        </w:rPr>
        <w:t xml:space="preserve"> (using x &amp; y as placeholder)</w:t>
      </w:r>
      <w:r w:rsidR="0026579D" w:rsidRPr="0026579D">
        <w:rPr>
          <w:rFonts w:ascii="Arial" w:hAnsi="Arial" w:cs="Arial"/>
        </w:rPr>
        <w:t>, without repeated</w:t>
      </w:r>
      <w:r w:rsidR="00CA20D5">
        <w:rPr>
          <w:rFonts w:ascii="Arial" w:hAnsi="Arial" w:cs="Arial"/>
        </w:rPr>
        <w:t xml:space="preserve"> </w:t>
      </w:r>
      <w:r w:rsidR="0026579D" w:rsidRPr="0026579D">
        <w:rPr>
          <w:rFonts w:ascii="Arial" w:hAnsi="Arial" w:cs="Arial"/>
        </w:rPr>
        <w:t>elements</w:t>
      </w:r>
      <w:r w:rsidR="00CA20D5">
        <w:rPr>
          <w:rFonts w:ascii="Arial" w:hAnsi="Arial" w:cs="Arial"/>
        </w:rPr>
        <w:t xml:space="preserve"> being produced</w:t>
      </w:r>
      <w:r w:rsidR="0026579D">
        <w:rPr>
          <w:rFonts w:ascii="Arial" w:hAnsi="Arial" w:cs="Arial"/>
        </w:rPr>
        <w:t>.</w:t>
      </w:r>
      <w:r w:rsidR="008E51C2">
        <w:rPr>
          <w:rFonts w:ascii="Arial" w:hAnsi="Arial" w:cs="Arial"/>
        </w:rPr>
        <w:t xml:space="preserve"> The following </w:t>
      </w:r>
      <w:r w:rsidR="00582179">
        <w:rPr>
          <w:rFonts w:ascii="Arial" w:hAnsi="Arial" w:cs="Arial"/>
        </w:rPr>
        <w:t>print statement: “</w:t>
      </w:r>
      <w:r w:rsidR="00582179" w:rsidRPr="008B692D">
        <w:rPr>
          <w:rFonts w:ascii="Consolas" w:hAnsi="Consolas" w:cs="Arial"/>
        </w:rPr>
        <w:t>print(‘({0}) vs ({1})’.format(x.id.strip("_"), y.id.strip("_")))</w:t>
      </w:r>
      <w:r w:rsidR="00582179">
        <w:rPr>
          <w:rFonts w:ascii="Arial" w:hAnsi="Arial" w:cs="Arial"/>
        </w:rPr>
        <w:t xml:space="preserve">” </w:t>
      </w:r>
      <w:r w:rsidR="008C5024">
        <w:rPr>
          <w:rFonts w:ascii="Arial" w:hAnsi="Arial" w:cs="Arial"/>
        </w:rPr>
        <w:t>was applied so that the comparisons were easily visualised in the stdout</w:t>
      </w:r>
      <w:r w:rsidR="008E51C2">
        <w:rPr>
          <w:rFonts w:ascii="Arial" w:hAnsi="Arial" w:cs="Arial"/>
        </w:rPr>
        <w:t xml:space="preserve">. A long list of sequence headers were outputted in the stdout. </w:t>
      </w:r>
      <w:r w:rsidR="00AD76A7">
        <w:rPr>
          <w:rFonts w:ascii="Arial" w:hAnsi="Arial" w:cs="Arial"/>
        </w:rPr>
        <w:t>It was very important to iterate through all</w:t>
      </w:r>
      <w:r w:rsidR="00A8533D">
        <w:rPr>
          <w:rFonts w:ascii="Arial" w:hAnsi="Arial" w:cs="Arial"/>
        </w:rPr>
        <w:t xml:space="preserve"> the</w:t>
      </w:r>
      <w:r w:rsidR="005D760A">
        <w:rPr>
          <w:rFonts w:ascii="Arial" w:hAnsi="Arial" w:cs="Arial"/>
        </w:rPr>
        <w:t xml:space="preserve"> </w:t>
      </w:r>
      <w:r w:rsidR="00AD76A7">
        <w:rPr>
          <w:rFonts w:ascii="Arial" w:hAnsi="Arial" w:cs="Arial"/>
        </w:rPr>
        <w:t>pairwise combinations</w:t>
      </w:r>
      <w:r w:rsidR="009F110D">
        <w:rPr>
          <w:rFonts w:ascii="Arial" w:hAnsi="Arial" w:cs="Arial"/>
        </w:rPr>
        <w:t xml:space="preserve"> so that </w:t>
      </w:r>
      <w:r w:rsidR="00E2788D">
        <w:rPr>
          <w:rFonts w:ascii="Arial" w:hAnsi="Arial" w:cs="Arial"/>
        </w:rPr>
        <w:t>biologically meaningful data could be produced</w:t>
      </w:r>
      <w:r w:rsidR="0043686C">
        <w:rPr>
          <w:rFonts w:ascii="Arial" w:hAnsi="Arial" w:cs="Arial"/>
        </w:rPr>
        <w:t xml:space="preserve"> from all the comparisons as computationally possible</w:t>
      </w:r>
      <w:r w:rsidR="0023565C">
        <w:rPr>
          <w:rFonts w:ascii="Arial" w:hAnsi="Arial" w:cs="Arial"/>
        </w:rPr>
        <w:t>.</w:t>
      </w:r>
    </w:p>
    <w:p w14:paraId="6F1D643E" w14:textId="77777777" w:rsidR="00FB50CA" w:rsidRDefault="00FB50CA" w:rsidP="006719B2">
      <w:pPr>
        <w:ind w:left="720"/>
        <w:jc w:val="both"/>
        <w:rPr>
          <w:rFonts w:ascii="Arial" w:hAnsi="Arial" w:cs="Arial"/>
        </w:rPr>
      </w:pPr>
    </w:p>
    <w:p w14:paraId="274F6087" w14:textId="2B33A97D" w:rsidR="00750FEA" w:rsidRDefault="00B46DEE" w:rsidP="00A3508D">
      <w:pPr>
        <w:jc w:val="both"/>
        <w:rPr>
          <w:rFonts w:ascii="Arial" w:hAnsi="Arial" w:cs="Arial"/>
        </w:rPr>
      </w:pPr>
      <w:r>
        <w:rPr>
          <w:rFonts w:ascii="Arial" w:hAnsi="Arial" w:cs="Arial"/>
        </w:rPr>
        <w:t>3.</w:t>
      </w:r>
      <w:r w:rsidR="00A3508D">
        <w:rPr>
          <w:rFonts w:ascii="Arial" w:hAnsi="Arial" w:cs="Arial"/>
        </w:rPr>
        <w:t>3</w:t>
      </w:r>
      <w:r>
        <w:rPr>
          <w:rFonts w:ascii="Arial" w:hAnsi="Arial" w:cs="Arial"/>
        </w:rPr>
        <w:t xml:space="preserve"> Biologically Assess the Variations </w:t>
      </w:r>
    </w:p>
    <w:p w14:paraId="3F43D387" w14:textId="6FB8C66C" w:rsidR="0038576A" w:rsidRDefault="00162AF8" w:rsidP="00162AF8">
      <w:pPr>
        <w:ind w:left="720"/>
        <w:jc w:val="both"/>
        <w:rPr>
          <w:rFonts w:ascii="Arial" w:hAnsi="Arial" w:cs="Arial"/>
        </w:rPr>
      </w:pPr>
      <w:r>
        <w:rPr>
          <w:rFonts w:ascii="Arial" w:hAnsi="Arial" w:cs="Arial"/>
        </w:rPr>
        <w:t>‘</w:t>
      </w:r>
      <w:r w:rsidR="0038576A">
        <w:rPr>
          <w:rFonts w:ascii="Arial" w:hAnsi="Arial" w:cs="Arial"/>
        </w:rPr>
        <w:t>Indel</w:t>
      </w:r>
      <w:r>
        <w:rPr>
          <w:rFonts w:ascii="Arial" w:hAnsi="Arial" w:cs="Arial"/>
        </w:rPr>
        <w:t>’</w:t>
      </w:r>
      <w:r w:rsidR="0038576A">
        <w:rPr>
          <w:rFonts w:ascii="Arial" w:hAnsi="Arial" w:cs="Arial"/>
        </w:rPr>
        <w:t xml:space="preserve"> is a biological term used to describe an insertion or a deletion of nitrogenous bases in a genome. Indels</w:t>
      </w:r>
      <w:r w:rsidR="00656CC1">
        <w:rPr>
          <w:rFonts w:ascii="Arial" w:hAnsi="Arial" w:cs="Arial"/>
        </w:rPr>
        <w:t xml:space="preserve"> are </w:t>
      </w:r>
      <w:r w:rsidR="0038576A">
        <w:rPr>
          <w:rFonts w:ascii="Arial" w:hAnsi="Arial" w:cs="Arial"/>
        </w:rPr>
        <w:t>structural varia</w:t>
      </w:r>
      <w:r w:rsidR="00656CC1">
        <w:rPr>
          <w:rFonts w:ascii="Arial" w:hAnsi="Arial" w:cs="Arial"/>
        </w:rPr>
        <w:t>nt</w:t>
      </w:r>
      <w:r>
        <w:rPr>
          <w:rFonts w:ascii="Arial" w:hAnsi="Arial" w:cs="Arial"/>
        </w:rPr>
        <w:t>s</w:t>
      </w:r>
      <w:r w:rsidR="00656CC1">
        <w:rPr>
          <w:rFonts w:ascii="Arial" w:hAnsi="Arial" w:cs="Arial"/>
        </w:rPr>
        <w:t xml:space="preserve"> </w:t>
      </w:r>
      <w:r w:rsidR="0038576A">
        <w:rPr>
          <w:rFonts w:ascii="Arial" w:hAnsi="Arial" w:cs="Arial"/>
        </w:rPr>
        <w:t>which contribute to genome instability and/or disease</w:t>
      </w:r>
      <w:r w:rsidR="00656CC1">
        <w:rPr>
          <w:rFonts w:ascii="Arial" w:hAnsi="Arial" w:cs="Arial"/>
        </w:rPr>
        <w:t xml:space="preserve"> e.g. BRCA1/BRCA2 mutations</w:t>
      </w:r>
      <w:r>
        <w:rPr>
          <w:rFonts w:ascii="Arial" w:hAnsi="Arial" w:cs="Arial"/>
        </w:rPr>
        <w:t xml:space="preserve">. </w:t>
      </w:r>
      <w:r w:rsidR="00CD319F">
        <w:rPr>
          <w:rFonts w:ascii="Arial" w:hAnsi="Arial" w:cs="Arial"/>
        </w:rPr>
        <w:t>A transition is a change of ‘purines’ like A-G or ‘pyrimidines’ like C-T. Transversions are exchanges between the purines and pyrimidines.</w:t>
      </w:r>
    </w:p>
    <w:p w14:paraId="0988A954" w14:textId="58B8A94D" w:rsidR="00C51333" w:rsidRDefault="00221C4E" w:rsidP="00C51333">
      <w:pPr>
        <w:ind w:left="720"/>
        <w:jc w:val="both"/>
        <w:rPr>
          <w:rFonts w:ascii="Arial" w:hAnsi="Arial" w:cs="Arial"/>
        </w:rPr>
      </w:pPr>
      <w:r>
        <w:rPr>
          <w:rFonts w:ascii="Arial" w:hAnsi="Arial" w:cs="Arial"/>
        </w:rPr>
        <w:t>To biologically assess sequence variation</w:t>
      </w:r>
      <w:r w:rsidR="00E958E4">
        <w:rPr>
          <w:rFonts w:ascii="Arial" w:hAnsi="Arial" w:cs="Arial"/>
        </w:rPr>
        <w:t xml:space="preserve"> of all pairwise comparisons</w:t>
      </w:r>
      <w:r>
        <w:rPr>
          <w:rFonts w:ascii="Arial" w:hAnsi="Arial" w:cs="Arial"/>
        </w:rPr>
        <w:t>, a series of Python function</w:t>
      </w:r>
      <w:r w:rsidR="004C251D">
        <w:rPr>
          <w:rFonts w:ascii="Arial" w:hAnsi="Arial" w:cs="Arial"/>
        </w:rPr>
        <w:t xml:space="preserve"> have been</w:t>
      </w:r>
      <w:r>
        <w:rPr>
          <w:rFonts w:ascii="Arial" w:hAnsi="Arial" w:cs="Arial"/>
        </w:rPr>
        <w:t xml:space="preserve"> created to</w:t>
      </w:r>
      <w:r w:rsidR="000C0219">
        <w:rPr>
          <w:rFonts w:ascii="Arial" w:hAnsi="Arial" w:cs="Arial"/>
        </w:rPr>
        <w:t xml:space="preserve"> </w:t>
      </w:r>
      <w:r w:rsidR="00133E2F">
        <w:rPr>
          <w:rFonts w:ascii="Arial" w:hAnsi="Arial" w:cs="Arial"/>
        </w:rPr>
        <w:t xml:space="preserve">A. </w:t>
      </w:r>
      <w:r w:rsidR="000C0219">
        <w:rPr>
          <w:rFonts w:ascii="Arial" w:hAnsi="Arial" w:cs="Arial"/>
        </w:rPr>
        <w:t>detect</w:t>
      </w:r>
      <w:r>
        <w:rPr>
          <w:rFonts w:ascii="Arial" w:hAnsi="Arial" w:cs="Arial"/>
        </w:rPr>
        <w:t xml:space="preserve"> </w:t>
      </w:r>
      <w:r w:rsidR="00E958E4">
        <w:rPr>
          <w:rFonts w:ascii="Arial" w:hAnsi="Arial" w:cs="Arial"/>
        </w:rPr>
        <w:t xml:space="preserve">nitrogenous base </w:t>
      </w:r>
      <w:r>
        <w:rPr>
          <w:rFonts w:ascii="Arial" w:hAnsi="Arial" w:cs="Arial"/>
        </w:rPr>
        <w:t>differences between pairwise combinations</w:t>
      </w:r>
      <w:r w:rsidR="00133E2F">
        <w:rPr>
          <w:rFonts w:ascii="Arial" w:hAnsi="Arial" w:cs="Arial"/>
        </w:rPr>
        <w:t xml:space="preserve"> B.</w:t>
      </w:r>
      <w:r w:rsidR="009F3105">
        <w:rPr>
          <w:rFonts w:ascii="Arial" w:hAnsi="Arial" w:cs="Arial"/>
        </w:rPr>
        <w:t xml:space="preserve"> detect</w:t>
      </w:r>
      <w:r>
        <w:rPr>
          <w:rFonts w:ascii="Arial" w:hAnsi="Arial" w:cs="Arial"/>
        </w:rPr>
        <w:t xml:space="preserve"> </w:t>
      </w:r>
      <w:r w:rsidR="00E958E4">
        <w:rPr>
          <w:rFonts w:ascii="Arial" w:hAnsi="Arial" w:cs="Arial"/>
        </w:rPr>
        <w:t xml:space="preserve">the </w:t>
      </w:r>
      <w:r w:rsidR="000C0219">
        <w:rPr>
          <w:rFonts w:ascii="Arial" w:hAnsi="Arial" w:cs="Arial"/>
        </w:rPr>
        <w:t xml:space="preserve">number of </w:t>
      </w:r>
      <w:r>
        <w:rPr>
          <w:rFonts w:ascii="Arial" w:hAnsi="Arial" w:cs="Arial"/>
        </w:rPr>
        <w:t>substitutions and Indels</w:t>
      </w:r>
      <w:r w:rsidR="00E958E4">
        <w:rPr>
          <w:rFonts w:ascii="Arial" w:hAnsi="Arial" w:cs="Arial"/>
        </w:rPr>
        <w:t xml:space="preserve"> with in</w:t>
      </w:r>
      <w:r w:rsidR="009F3105">
        <w:rPr>
          <w:rFonts w:ascii="Arial" w:hAnsi="Arial" w:cs="Arial"/>
        </w:rPr>
        <w:t xml:space="preserve"> a</w:t>
      </w:r>
      <w:r w:rsidR="00FB50CA">
        <w:rPr>
          <w:rFonts w:ascii="Arial" w:hAnsi="Arial" w:cs="Arial"/>
        </w:rPr>
        <w:t xml:space="preserve"> pairwise </w:t>
      </w:r>
      <w:r w:rsidR="00E958E4">
        <w:rPr>
          <w:rFonts w:ascii="Arial" w:hAnsi="Arial" w:cs="Arial"/>
        </w:rPr>
        <w:t>comparison</w:t>
      </w:r>
      <w:r w:rsidR="000C0219">
        <w:rPr>
          <w:rFonts w:ascii="Arial" w:hAnsi="Arial" w:cs="Arial"/>
        </w:rPr>
        <w:t xml:space="preserve"> and </w:t>
      </w:r>
      <w:r w:rsidR="00133E2F">
        <w:rPr>
          <w:rFonts w:ascii="Arial" w:hAnsi="Arial" w:cs="Arial"/>
        </w:rPr>
        <w:t>C.</w:t>
      </w:r>
      <w:r w:rsidR="000C0219">
        <w:rPr>
          <w:rFonts w:ascii="Arial" w:hAnsi="Arial" w:cs="Arial"/>
        </w:rPr>
        <w:t xml:space="preserve"> </w:t>
      </w:r>
      <w:r w:rsidR="00133E2F">
        <w:rPr>
          <w:rFonts w:ascii="Arial" w:hAnsi="Arial" w:cs="Arial"/>
        </w:rPr>
        <w:t xml:space="preserve">a </w:t>
      </w:r>
      <w:r w:rsidR="000C0219">
        <w:rPr>
          <w:rFonts w:ascii="Arial" w:hAnsi="Arial" w:cs="Arial"/>
        </w:rPr>
        <w:t>function to detect transitions and/or transversions</w:t>
      </w:r>
      <w:r w:rsidR="0054494B">
        <w:rPr>
          <w:rFonts w:ascii="Arial" w:hAnsi="Arial" w:cs="Arial"/>
        </w:rPr>
        <w:t xml:space="preserve"> between two sequences</w:t>
      </w:r>
      <w:r w:rsidR="00494559">
        <w:rPr>
          <w:rFonts w:ascii="Arial" w:hAnsi="Arial" w:cs="Arial"/>
        </w:rPr>
        <w:t xml:space="preserve">. </w:t>
      </w:r>
    </w:p>
    <w:p w14:paraId="140615A4" w14:textId="56F46901" w:rsidR="00750FEA" w:rsidRDefault="00526C3F" w:rsidP="00C51333">
      <w:pPr>
        <w:ind w:left="720"/>
        <w:jc w:val="both"/>
        <w:rPr>
          <w:rFonts w:ascii="Arial" w:hAnsi="Arial" w:cs="Arial"/>
        </w:rPr>
      </w:pPr>
      <w:r>
        <w:rPr>
          <w:rFonts w:ascii="Arial" w:hAnsi="Arial" w:cs="Arial"/>
        </w:rPr>
        <w:t>The first function is called ‘count_diffs’, which takes two parameters, ‘seq1’ &amp; ‘seq2’.</w:t>
      </w:r>
      <w:r w:rsidR="00191174">
        <w:rPr>
          <w:rFonts w:ascii="Arial" w:hAnsi="Arial" w:cs="Arial"/>
        </w:rPr>
        <w:t xml:space="preserve"> A </w:t>
      </w:r>
      <w:r w:rsidR="003463D3">
        <w:rPr>
          <w:rFonts w:ascii="Arial" w:hAnsi="Arial" w:cs="Arial"/>
        </w:rPr>
        <w:t xml:space="preserve">single </w:t>
      </w:r>
      <w:r w:rsidR="00191174">
        <w:rPr>
          <w:rFonts w:ascii="Arial" w:hAnsi="Arial" w:cs="Arial"/>
        </w:rPr>
        <w:t xml:space="preserve">count is </w:t>
      </w:r>
      <w:r w:rsidR="003463D3">
        <w:rPr>
          <w:rFonts w:ascii="Arial" w:hAnsi="Arial" w:cs="Arial"/>
        </w:rPr>
        <w:t>added to a count function</w:t>
      </w:r>
      <w:r w:rsidR="00191174">
        <w:rPr>
          <w:rFonts w:ascii="Arial" w:hAnsi="Arial" w:cs="Arial"/>
        </w:rPr>
        <w:t xml:space="preserve"> for every time seq1[base] does not equal seq2[base]</w:t>
      </w:r>
      <w:r w:rsidR="003463D3">
        <w:rPr>
          <w:rFonts w:ascii="Arial" w:hAnsi="Arial" w:cs="Arial"/>
        </w:rPr>
        <w:t xml:space="preserve">. </w:t>
      </w:r>
      <w:r w:rsidR="00CF4DE3">
        <w:rPr>
          <w:rFonts w:ascii="Arial" w:hAnsi="Arial" w:cs="Arial"/>
        </w:rPr>
        <w:t xml:space="preserve">A use case example is </w:t>
      </w:r>
      <w:r w:rsidR="00CF4DE3" w:rsidRPr="00CF4DE3">
        <w:rPr>
          <w:rFonts w:ascii="Consolas" w:hAnsi="Consolas" w:cs="Arial"/>
        </w:rPr>
        <w:t>count_diffs(x.seq, y.seq)</w:t>
      </w:r>
      <w:r w:rsidR="00BB6303">
        <w:rPr>
          <w:rFonts w:ascii="Consolas" w:hAnsi="Consolas" w:cs="Arial"/>
        </w:rPr>
        <w:t xml:space="preserve"> #where x.seq and y.seq are pairs of aligned sequences</w:t>
      </w:r>
      <w:r w:rsidR="00CF4DE3">
        <w:rPr>
          <w:rFonts w:ascii="Arial" w:hAnsi="Arial" w:cs="Arial"/>
        </w:rPr>
        <w:t>. The function is being applied to two sequences x and y. What is return is the number of differences as an integer</w:t>
      </w:r>
      <w:r w:rsidR="00F4529F">
        <w:rPr>
          <w:rFonts w:ascii="Arial" w:hAnsi="Arial" w:cs="Arial"/>
        </w:rPr>
        <w:t xml:space="preserve">. </w:t>
      </w:r>
      <w:r w:rsidR="00682B1B">
        <w:rPr>
          <w:rFonts w:ascii="Arial" w:hAnsi="Arial" w:cs="Arial"/>
        </w:rPr>
        <w:t>We could</w:t>
      </w:r>
      <w:r w:rsidR="00B97D9E">
        <w:rPr>
          <w:rFonts w:ascii="Arial" w:hAnsi="Arial" w:cs="Arial"/>
        </w:rPr>
        <w:t xml:space="preserve"> properly </w:t>
      </w:r>
      <w:r w:rsidR="00682B1B">
        <w:rPr>
          <w:rFonts w:ascii="Arial" w:hAnsi="Arial" w:cs="Arial"/>
        </w:rPr>
        <w:t xml:space="preserve">format this function using </w:t>
      </w:r>
      <w:r w:rsidR="00E958E4">
        <w:rPr>
          <w:rFonts w:ascii="Arial" w:hAnsi="Arial" w:cs="Arial"/>
        </w:rPr>
        <w:t xml:space="preserve"> </w:t>
      </w:r>
      <w:r w:rsidR="00BE12E7">
        <w:rPr>
          <w:rFonts w:ascii="Arial" w:hAnsi="Arial" w:cs="Arial"/>
        </w:rPr>
        <w:t>“</w:t>
      </w:r>
      <w:r w:rsidR="00682B1B" w:rsidRPr="00682B1B">
        <w:rPr>
          <w:rFonts w:ascii="Consolas" w:hAnsi="Consolas" w:cs="Arial"/>
        </w:rPr>
        <w:t>print("THERE ARE", count_diffs(x.seq, y.seq), "DIFFERENCES")</w:t>
      </w:r>
      <w:r w:rsidR="00BE12E7" w:rsidRPr="0062626E">
        <w:rPr>
          <w:rFonts w:ascii="Arial" w:hAnsi="Arial" w:cs="Arial"/>
        </w:rPr>
        <w:t>”</w:t>
      </w:r>
      <w:r w:rsidR="00AF18BB">
        <w:rPr>
          <w:rFonts w:ascii="Arial" w:hAnsi="Arial" w:cs="Arial"/>
        </w:rPr>
        <w:t>.</w:t>
      </w:r>
    </w:p>
    <w:p w14:paraId="7971ACC6" w14:textId="0F6A162C" w:rsidR="00B37304" w:rsidRDefault="00DC09FC" w:rsidP="00C51333">
      <w:pPr>
        <w:ind w:left="720"/>
        <w:jc w:val="both"/>
        <w:rPr>
          <w:rFonts w:ascii="Arial" w:hAnsi="Arial" w:cs="Arial"/>
        </w:rPr>
      </w:pPr>
      <w:r>
        <w:rPr>
          <w:rFonts w:ascii="Arial" w:hAnsi="Arial" w:cs="Arial"/>
        </w:rPr>
        <w:t xml:space="preserve">The second function </w:t>
      </w:r>
      <w:r w:rsidR="00BB6303">
        <w:rPr>
          <w:rFonts w:ascii="Arial" w:hAnsi="Arial" w:cs="Arial"/>
        </w:rPr>
        <w:t xml:space="preserve">is </w:t>
      </w:r>
      <w:r>
        <w:rPr>
          <w:rFonts w:ascii="Arial" w:hAnsi="Arial" w:cs="Arial"/>
        </w:rPr>
        <w:t>called ‘compare_seqs’</w:t>
      </w:r>
      <w:r w:rsidR="00BB6303">
        <w:rPr>
          <w:rFonts w:ascii="Arial" w:hAnsi="Arial" w:cs="Arial"/>
        </w:rPr>
        <w:t>. This function takes in two parameters, ‘sequence1’ and ‘sequence2’ and compares pairs of aligned sequences and extracts the base pairs that differ. This function returns a list of lists, each containing two elements sequence1 base and sequence2 base</w:t>
      </w:r>
      <w:r w:rsidR="00E30F6F">
        <w:rPr>
          <w:rFonts w:ascii="Arial" w:hAnsi="Arial" w:cs="Arial"/>
        </w:rPr>
        <w:t xml:space="preserve">. </w:t>
      </w:r>
      <w:r w:rsidR="00863394">
        <w:rPr>
          <w:rFonts w:ascii="Arial" w:hAnsi="Arial" w:cs="Arial"/>
        </w:rPr>
        <w:t>This function is</w:t>
      </w:r>
      <w:r w:rsidR="004C251D">
        <w:rPr>
          <w:rFonts w:ascii="Arial" w:hAnsi="Arial" w:cs="Arial"/>
        </w:rPr>
        <w:t xml:space="preserve"> useful</w:t>
      </w:r>
      <w:r w:rsidR="00863394">
        <w:rPr>
          <w:rFonts w:ascii="Arial" w:hAnsi="Arial" w:cs="Arial"/>
        </w:rPr>
        <w:t xml:space="preserve"> as we can output the pairwise differences as a list of lists.</w:t>
      </w:r>
    </w:p>
    <w:p w14:paraId="4450D294" w14:textId="2E290899" w:rsidR="009C369B" w:rsidRDefault="00B37304" w:rsidP="009C369B">
      <w:pPr>
        <w:ind w:left="720"/>
        <w:jc w:val="both"/>
        <w:rPr>
          <w:rFonts w:ascii="Arial" w:hAnsi="Arial" w:cs="Arial"/>
        </w:rPr>
      </w:pPr>
      <w:r>
        <w:rPr>
          <w:rFonts w:ascii="Arial" w:hAnsi="Arial" w:cs="Arial"/>
        </w:rPr>
        <w:t>The third function is called ‘analyse_diffs’ and takes only a single parameter, ‘diff_list’.</w:t>
      </w:r>
      <w:r w:rsidR="00D13F9A">
        <w:rPr>
          <w:rFonts w:ascii="Arial" w:hAnsi="Arial" w:cs="Arial"/>
        </w:rPr>
        <w:t xml:space="preserve"> This function takes a list of base pair couples and counts the number of substitutions and indels using a count.</w:t>
      </w:r>
      <w:r w:rsidR="002575CA">
        <w:rPr>
          <w:rFonts w:ascii="Arial" w:hAnsi="Arial" w:cs="Arial"/>
        </w:rPr>
        <w:t xml:space="preserve"> This function utilises a list of all possible </w:t>
      </w:r>
      <w:r w:rsidR="004C251D">
        <w:rPr>
          <w:rFonts w:ascii="Arial" w:hAnsi="Arial" w:cs="Arial"/>
        </w:rPr>
        <w:t xml:space="preserve">nitrogenous </w:t>
      </w:r>
      <w:r w:rsidR="002575CA">
        <w:rPr>
          <w:rFonts w:ascii="Arial" w:hAnsi="Arial" w:cs="Arial"/>
        </w:rPr>
        <w:t>bases called “</w:t>
      </w:r>
      <w:r w:rsidR="002575CA" w:rsidRPr="002575CA">
        <w:rPr>
          <w:rFonts w:ascii="Consolas" w:hAnsi="Consolas" w:cs="Arial"/>
        </w:rPr>
        <w:t>bases_list = [</w:t>
      </w:r>
      <w:r w:rsidR="002575CA">
        <w:rPr>
          <w:rFonts w:ascii="Consolas" w:hAnsi="Consolas" w:cs="Arial"/>
        </w:rPr>
        <w:t>‘</w:t>
      </w:r>
      <w:r w:rsidR="002575CA" w:rsidRPr="002575CA">
        <w:rPr>
          <w:rFonts w:ascii="Consolas" w:hAnsi="Consolas" w:cs="Arial"/>
        </w:rPr>
        <w:t>a</w:t>
      </w:r>
      <w:r w:rsidR="002575CA">
        <w:rPr>
          <w:rFonts w:ascii="Consolas" w:hAnsi="Consolas" w:cs="Arial"/>
        </w:rPr>
        <w:t>’</w:t>
      </w:r>
      <w:r w:rsidR="002575CA" w:rsidRPr="002575CA">
        <w:rPr>
          <w:rFonts w:ascii="Consolas" w:hAnsi="Consolas" w:cs="Arial"/>
        </w:rPr>
        <w:t xml:space="preserve">, </w:t>
      </w:r>
      <w:r w:rsidR="002575CA">
        <w:rPr>
          <w:rFonts w:ascii="Consolas" w:hAnsi="Consolas" w:cs="Arial"/>
        </w:rPr>
        <w:t>‘</w:t>
      </w:r>
      <w:r w:rsidR="002575CA" w:rsidRPr="002575CA">
        <w:rPr>
          <w:rFonts w:ascii="Consolas" w:hAnsi="Consolas" w:cs="Arial"/>
        </w:rPr>
        <w:t>t</w:t>
      </w:r>
      <w:r w:rsidR="002575CA">
        <w:rPr>
          <w:rFonts w:ascii="Consolas" w:hAnsi="Consolas" w:cs="Arial"/>
        </w:rPr>
        <w:t>’</w:t>
      </w:r>
      <w:r w:rsidR="002575CA" w:rsidRPr="002575CA">
        <w:rPr>
          <w:rFonts w:ascii="Consolas" w:hAnsi="Consolas" w:cs="Arial"/>
        </w:rPr>
        <w:t xml:space="preserve">, </w:t>
      </w:r>
      <w:r w:rsidR="002575CA">
        <w:rPr>
          <w:rFonts w:ascii="Consolas" w:hAnsi="Consolas" w:cs="Arial"/>
        </w:rPr>
        <w:t>‘</w:t>
      </w:r>
      <w:r w:rsidR="002575CA" w:rsidRPr="002575CA">
        <w:rPr>
          <w:rFonts w:ascii="Consolas" w:hAnsi="Consolas" w:cs="Arial"/>
        </w:rPr>
        <w:t>c</w:t>
      </w:r>
      <w:r w:rsidR="002575CA">
        <w:rPr>
          <w:rFonts w:ascii="Consolas" w:hAnsi="Consolas" w:cs="Arial"/>
        </w:rPr>
        <w:t>’</w:t>
      </w:r>
      <w:r w:rsidR="002575CA" w:rsidRPr="002575CA">
        <w:rPr>
          <w:rFonts w:ascii="Consolas" w:hAnsi="Consolas" w:cs="Arial"/>
        </w:rPr>
        <w:t xml:space="preserve">, </w:t>
      </w:r>
      <w:r w:rsidR="002575CA">
        <w:rPr>
          <w:rFonts w:ascii="Consolas" w:hAnsi="Consolas" w:cs="Arial"/>
        </w:rPr>
        <w:t>‘</w:t>
      </w:r>
      <w:r w:rsidR="002575CA" w:rsidRPr="002575CA">
        <w:rPr>
          <w:rFonts w:ascii="Consolas" w:hAnsi="Consolas" w:cs="Arial"/>
        </w:rPr>
        <w:t>g</w:t>
      </w:r>
      <w:r w:rsidR="002575CA">
        <w:rPr>
          <w:rFonts w:ascii="Consolas" w:hAnsi="Consolas" w:cs="Arial"/>
        </w:rPr>
        <w:t>’</w:t>
      </w:r>
      <w:r w:rsidR="002575CA">
        <w:rPr>
          <w:rFonts w:ascii="Arial" w:hAnsi="Arial" w:cs="Arial"/>
        </w:rPr>
        <w:t>]” and iterates through base pair couples to see if indeed elements[0] and elements[1] are in “bases_list”. If the base couples correspond to items in “bases_list” then a count is added to  ‘substitution_count’, if divergent to the bases_list, then a single count is added to</w:t>
      </w:r>
      <w:r w:rsidR="004C251D">
        <w:rPr>
          <w:rFonts w:ascii="Arial" w:hAnsi="Arial" w:cs="Arial"/>
        </w:rPr>
        <w:t xml:space="preserve"> </w:t>
      </w:r>
      <w:r w:rsidR="002575CA">
        <w:rPr>
          <w:rFonts w:ascii="Arial" w:hAnsi="Arial" w:cs="Arial"/>
        </w:rPr>
        <w:t xml:space="preserve">‘indel_count’. </w:t>
      </w:r>
      <w:r w:rsidR="00D96B3D">
        <w:rPr>
          <w:rFonts w:ascii="Arial" w:hAnsi="Arial" w:cs="Arial"/>
        </w:rPr>
        <w:t>The correct format to use this function</w:t>
      </w:r>
      <w:r w:rsidR="004C251D">
        <w:rPr>
          <w:rFonts w:ascii="Arial" w:hAnsi="Arial" w:cs="Arial"/>
        </w:rPr>
        <w:t xml:space="preserve"> </w:t>
      </w:r>
      <w:r w:rsidR="00D96B3D">
        <w:rPr>
          <w:rFonts w:ascii="Arial" w:hAnsi="Arial" w:cs="Arial"/>
        </w:rPr>
        <w:t>is “</w:t>
      </w:r>
      <w:r w:rsidR="00D96B3D" w:rsidRPr="00D96B3D">
        <w:rPr>
          <w:rFonts w:ascii="Consolas" w:hAnsi="Consolas" w:cs="Arial"/>
        </w:rPr>
        <w:t>print(analyse_diffs(compare_seqs(x.seq, y.seq)))</w:t>
      </w:r>
      <w:r w:rsidR="00D96B3D">
        <w:rPr>
          <w:rFonts w:ascii="Arial" w:hAnsi="Arial" w:cs="Arial"/>
        </w:rPr>
        <w:t>”</w:t>
      </w:r>
      <w:r w:rsidR="009C369B">
        <w:rPr>
          <w:rFonts w:ascii="Arial" w:hAnsi="Arial" w:cs="Arial"/>
        </w:rPr>
        <w:t>.</w:t>
      </w:r>
    </w:p>
    <w:p w14:paraId="388F6866" w14:textId="7AA7EDB0" w:rsidR="009C369B" w:rsidRDefault="009C369B" w:rsidP="009C369B">
      <w:pPr>
        <w:ind w:left="720"/>
        <w:jc w:val="both"/>
        <w:rPr>
          <w:rFonts w:ascii="Arial" w:hAnsi="Arial" w:cs="Arial"/>
        </w:rPr>
      </w:pPr>
      <w:r>
        <w:rPr>
          <w:rFonts w:ascii="Arial" w:hAnsi="Arial" w:cs="Arial"/>
        </w:rPr>
        <w:t>The</w:t>
      </w:r>
      <w:r w:rsidR="00A905A2">
        <w:rPr>
          <w:rFonts w:ascii="Arial" w:hAnsi="Arial" w:cs="Arial"/>
        </w:rPr>
        <w:t xml:space="preserve"> fourth </w:t>
      </w:r>
      <w:r>
        <w:rPr>
          <w:rFonts w:ascii="Arial" w:hAnsi="Arial" w:cs="Arial"/>
        </w:rPr>
        <w:t>function</w:t>
      </w:r>
      <w:r w:rsidR="00B87AEC">
        <w:rPr>
          <w:rFonts w:ascii="Arial" w:hAnsi="Arial" w:cs="Arial"/>
        </w:rPr>
        <w:t xml:space="preserve"> is called</w:t>
      </w:r>
      <w:r w:rsidR="002A3360">
        <w:rPr>
          <w:rFonts w:ascii="Arial" w:hAnsi="Arial" w:cs="Arial"/>
        </w:rPr>
        <w:t xml:space="preserve"> ‘transition_transversion’ and takes in two parameters ‘seq1 and seq2’</w:t>
      </w:r>
      <w:r w:rsidR="00A905A2">
        <w:rPr>
          <w:rFonts w:ascii="Arial" w:hAnsi="Arial" w:cs="Arial"/>
        </w:rPr>
        <w:t xml:space="preserve">. This function describes base pair ‘sets’ which define </w:t>
      </w:r>
      <w:r w:rsidR="001B74A8">
        <w:rPr>
          <w:rFonts w:ascii="Arial" w:hAnsi="Arial" w:cs="Arial"/>
        </w:rPr>
        <w:t xml:space="preserve"> </w:t>
      </w:r>
      <w:r w:rsidR="00A905A2">
        <w:rPr>
          <w:rFonts w:ascii="Arial" w:hAnsi="Arial" w:cs="Arial"/>
        </w:rPr>
        <w:t>a transition</w:t>
      </w:r>
      <w:r w:rsidR="001B74A8">
        <w:rPr>
          <w:rFonts w:ascii="Arial" w:hAnsi="Arial" w:cs="Arial"/>
        </w:rPr>
        <w:t xml:space="preserve"> only</w:t>
      </w:r>
      <w:r w:rsidR="00A905A2">
        <w:rPr>
          <w:rFonts w:ascii="Arial" w:hAnsi="Arial" w:cs="Arial"/>
        </w:rPr>
        <w:t xml:space="preserve">, then analyses pairs of aligned sequences and extracts and produces </w:t>
      </w:r>
      <w:r w:rsidR="00977629">
        <w:rPr>
          <w:rFonts w:ascii="Arial" w:hAnsi="Arial" w:cs="Arial"/>
        </w:rPr>
        <w:t xml:space="preserve">a </w:t>
      </w:r>
      <w:r w:rsidR="00A905A2">
        <w:rPr>
          <w:rFonts w:ascii="Arial" w:hAnsi="Arial" w:cs="Arial"/>
        </w:rPr>
        <w:t>count for both transitions and transversions.</w:t>
      </w:r>
      <w:r w:rsidR="00977629">
        <w:rPr>
          <w:rFonts w:ascii="Arial" w:hAnsi="Arial" w:cs="Arial"/>
        </w:rPr>
        <w:t xml:space="preserve"> The format</w:t>
      </w:r>
      <w:r w:rsidR="006B6668">
        <w:rPr>
          <w:rFonts w:ascii="Arial" w:hAnsi="Arial" w:cs="Arial"/>
        </w:rPr>
        <w:t xml:space="preserve"> </w:t>
      </w:r>
      <w:r w:rsidR="00977629">
        <w:rPr>
          <w:rFonts w:ascii="Arial" w:hAnsi="Arial" w:cs="Arial"/>
        </w:rPr>
        <w:t>to use this function is “</w:t>
      </w:r>
      <w:r w:rsidR="00977629" w:rsidRPr="00977629">
        <w:rPr>
          <w:rFonts w:ascii="Consolas" w:hAnsi="Consolas" w:cs="Arial"/>
        </w:rPr>
        <w:t>transition_transversion(x.seq, y.seq))</w:t>
      </w:r>
      <w:r w:rsidR="00977629">
        <w:rPr>
          <w:rFonts w:ascii="Arial" w:hAnsi="Arial" w:cs="Arial"/>
        </w:rPr>
        <w:t>”</w:t>
      </w:r>
      <w:r w:rsidR="006B6668">
        <w:rPr>
          <w:rFonts w:ascii="Arial" w:hAnsi="Arial" w:cs="Arial"/>
        </w:rPr>
        <w:t>.</w:t>
      </w:r>
      <w:r w:rsidR="00977629">
        <w:rPr>
          <w:rFonts w:ascii="Arial" w:hAnsi="Arial" w:cs="Arial"/>
        </w:rPr>
        <w:t xml:space="preserve"> </w:t>
      </w:r>
    </w:p>
    <w:p w14:paraId="72B54F17" w14:textId="0F046986" w:rsidR="001E7205" w:rsidRDefault="00BA1B3C" w:rsidP="006E4262">
      <w:pPr>
        <w:ind w:left="720"/>
        <w:jc w:val="both"/>
        <w:rPr>
          <w:rFonts w:ascii="Arial" w:hAnsi="Arial" w:cs="Arial"/>
        </w:rPr>
      </w:pPr>
      <w:r w:rsidRPr="00BA1B3C">
        <w:rPr>
          <w:rFonts w:ascii="Arial" w:hAnsi="Arial" w:cs="Arial"/>
        </w:rPr>
        <w:t xml:space="preserve">In conclusion </w:t>
      </w:r>
      <w:r>
        <w:rPr>
          <w:rFonts w:ascii="Arial" w:hAnsi="Arial" w:cs="Arial"/>
        </w:rPr>
        <w:t>s</w:t>
      </w:r>
      <w:r w:rsidRPr="00BA1B3C">
        <w:rPr>
          <w:rFonts w:ascii="Arial" w:hAnsi="Arial" w:cs="Arial"/>
        </w:rPr>
        <w:t>equence alignment is a common experiment performed by biologists. They are hypothesis based, and formally considered an ‘experiment’ because their outcome is normally unknown</w:t>
      </w:r>
      <w:r>
        <w:rPr>
          <w:rFonts w:ascii="Arial" w:hAnsi="Arial" w:cs="Arial"/>
        </w:rPr>
        <w:t>.</w:t>
      </w:r>
      <w:r w:rsidR="00E454FF">
        <w:rPr>
          <w:rFonts w:ascii="Arial" w:hAnsi="Arial" w:cs="Arial"/>
        </w:rPr>
        <w:t xml:space="preserve"> </w:t>
      </w:r>
      <w:proofErr w:type="gramStart"/>
      <w:r w:rsidR="00E454FF">
        <w:rPr>
          <w:rFonts w:ascii="Arial" w:hAnsi="Arial" w:cs="Arial"/>
        </w:rPr>
        <w:t>A</w:t>
      </w:r>
      <w:proofErr w:type="gramEnd"/>
      <w:r w:rsidR="00E454FF">
        <w:rPr>
          <w:rFonts w:ascii="Arial" w:hAnsi="Arial" w:cs="Arial"/>
        </w:rPr>
        <w:t xml:space="preserve"> assortment of functions have been created to biologically assess </w:t>
      </w:r>
      <w:r w:rsidR="00E454FF">
        <w:rPr>
          <w:rFonts w:ascii="Arial" w:hAnsi="Arial" w:cs="Arial"/>
        </w:rPr>
        <w:t>two FASTA sequence files</w:t>
      </w:r>
      <w:r w:rsidR="00E454FF">
        <w:rPr>
          <w:rFonts w:ascii="Arial" w:hAnsi="Arial" w:cs="Arial"/>
        </w:rPr>
        <w:t xml:space="preserve"> associated with BRCA1 isolates.</w:t>
      </w:r>
    </w:p>
    <w:p w14:paraId="46B88068" w14:textId="77777777" w:rsidR="008A4B53" w:rsidRDefault="008A4B53" w:rsidP="00E454FF">
      <w:pPr>
        <w:ind w:left="720"/>
        <w:jc w:val="both"/>
        <w:rPr>
          <w:rFonts w:ascii="Arial" w:hAnsi="Arial" w:cs="Arial"/>
        </w:rPr>
      </w:pPr>
    </w:p>
    <w:p w14:paraId="68724DE6" w14:textId="77777777" w:rsidR="008A4B53" w:rsidRDefault="008A4B53" w:rsidP="00E454FF">
      <w:pPr>
        <w:ind w:left="720"/>
        <w:jc w:val="both"/>
        <w:rPr>
          <w:rFonts w:ascii="Arial" w:hAnsi="Arial" w:cs="Arial"/>
        </w:rPr>
      </w:pPr>
    </w:p>
    <w:p w14:paraId="5DA1200B" w14:textId="77777777" w:rsidR="008A4B53" w:rsidRDefault="008A4B53" w:rsidP="00E454FF">
      <w:pPr>
        <w:ind w:left="720"/>
        <w:jc w:val="both"/>
        <w:rPr>
          <w:rFonts w:ascii="Arial" w:hAnsi="Arial" w:cs="Arial"/>
        </w:rPr>
      </w:pPr>
    </w:p>
    <w:p w14:paraId="736F2CBB" w14:textId="77777777" w:rsidR="008A4B53" w:rsidRDefault="008A4B53" w:rsidP="00E454FF">
      <w:pPr>
        <w:ind w:left="720"/>
        <w:jc w:val="both"/>
        <w:rPr>
          <w:rFonts w:ascii="Arial" w:hAnsi="Arial" w:cs="Arial"/>
        </w:rPr>
      </w:pPr>
    </w:p>
    <w:p w14:paraId="1A15C54B" w14:textId="77777777" w:rsidR="008A4B53" w:rsidRDefault="008A4B53" w:rsidP="00E454FF">
      <w:pPr>
        <w:ind w:left="720"/>
        <w:jc w:val="both"/>
        <w:rPr>
          <w:rFonts w:ascii="Arial" w:hAnsi="Arial" w:cs="Arial"/>
        </w:rPr>
      </w:pPr>
    </w:p>
    <w:p w14:paraId="0848904A" w14:textId="77777777" w:rsidR="008A4B53" w:rsidRDefault="008A4B53" w:rsidP="00E454FF">
      <w:pPr>
        <w:ind w:left="720"/>
        <w:jc w:val="both"/>
        <w:rPr>
          <w:rFonts w:ascii="Arial" w:hAnsi="Arial" w:cs="Arial"/>
        </w:rPr>
      </w:pPr>
    </w:p>
    <w:p w14:paraId="7DD8EF08" w14:textId="77777777" w:rsidR="008A4B53" w:rsidRDefault="008A4B53" w:rsidP="00E454FF">
      <w:pPr>
        <w:ind w:left="720"/>
        <w:jc w:val="both"/>
        <w:rPr>
          <w:rFonts w:ascii="Arial" w:hAnsi="Arial" w:cs="Arial"/>
        </w:rPr>
      </w:pPr>
    </w:p>
    <w:p w14:paraId="5144EC81" w14:textId="77777777" w:rsidR="008A4B53" w:rsidRDefault="008A4B53" w:rsidP="00E454FF">
      <w:pPr>
        <w:ind w:left="720"/>
        <w:jc w:val="both"/>
        <w:rPr>
          <w:rFonts w:ascii="Arial" w:hAnsi="Arial" w:cs="Arial"/>
        </w:rPr>
      </w:pPr>
    </w:p>
    <w:p w14:paraId="042AD45D" w14:textId="77777777" w:rsidR="008A4B53" w:rsidRDefault="008A4B53" w:rsidP="00E454FF">
      <w:pPr>
        <w:ind w:left="720"/>
        <w:jc w:val="both"/>
        <w:rPr>
          <w:rFonts w:ascii="Arial" w:hAnsi="Arial" w:cs="Arial"/>
        </w:rPr>
      </w:pPr>
    </w:p>
    <w:p w14:paraId="7ACF47D7" w14:textId="77777777" w:rsidR="008A4B53" w:rsidRDefault="008A4B53" w:rsidP="00E454FF">
      <w:pPr>
        <w:ind w:left="720"/>
        <w:jc w:val="both"/>
        <w:rPr>
          <w:rFonts w:ascii="Arial" w:hAnsi="Arial" w:cs="Arial"/>
        </w:rPr>
      </w:pPr>
    </w:p>
    <w:p w14:paraId="1E9538B9" w14:textId="77777777" w:rsidR="008A4B53" w:rsidRDefault="008A4B53" w:rsidP="00E454FF">
      <w:pPr>
        <w:ind w:left="720"/>
        <w:jc w:val="both"/>
        <w:rPr>
          <w:rFonts w:ascii="Arial" w:hAnsi="Arial" w:cs="Arial"/>
        </w:rPr>
      </w:pPr>
    </w:p>
    <w:p w14:paraId="71BD9872" w14:textId="77777777" w:rsidR="008A4B53" w:rsidRDefault="008A4B53" w:rsidP="00E454FF">
      <w:pPr>
        <w:ind w:left="720"/>
        <w:jc w:val="both"/>
        <w:rPr>
          <w:rFonts w:ascii="Arial" w:hAnsi="Arial" w:cs="Arial"/>
        </w:rPr>
      </w:pPr>
    </w:p>
    <w:p w14:paraId="19E5C7ED" w14:textId="77777777" w:rsidR="008A4B53" w:rsidRDefault="008A4B53" w:rsidP="00E454FF">
      <w:pPr>
        <w:ind w:left="720"/>
        <w:jc w:val="both"/>
        <w:rPr>
          <w:rFonts w:ascii="Arial" w:hAnsi="Arial" w:cs="Arial"/>
        </w:rPr>
      </w:pPr>
    </w:p>
    <w:p w14:paraId="17BA60D8" w14:textId="77777777" w:rsidR="008A4B53" w:rsidRDefault="008A4B53" w:rsidP="00E454FF">
      <w:pPr>
        <w:ind w:left="720"/>
        <w:jc w:val="both"/>
        <w:rPr>
          <w:rFonts w:ascii="Arial" w:hAnsi="Arial" w:cs="Arial"/>
        </w:rPr>
      </w:pPr>
    </w:p>
    <w:p w14:paraId="0462CD11" w14:textId="77777777" w:rsidR="008A4B53" w:rsidRDefault="008A4B53" w:rsidP="00E454FF">
      <w:pPr>
        <w:ind w:left="720"/>
        <w:jc w:val="both"/>
        <w:rPr>
          <w:rFonts w:ascii="Arial" w:hAnsi="Arial" w:cs="Arial"/>
        </w:rPr>
      </w:pPr>
    </w:p>
    <w:p w14:paraId="072CA4E8" w14:textId="77777777" w:rsidR="008A4B53" w:rsidRDefault="008A4B53" w:rsidP="00E454FF">
      <w:pPr>
        <w:ind w:left="720"/>
        <w:jc w:val="both"/>
        <w:rPr>
          <w:rFonts w:ascii="Arial" w:hAnsi="Arial" w:cs="Arial"/>
        </w:rPr>
      </w:pPr>
    </w:p>
    <w:p w14:paraId="7A977E9E" w14:textId="77777777" w:rsidR="008A4B53" w:rsidRDefault="008A4B53" w:rsidP="00E454FF">
      <w:pPr>
        <w:ind w:left="720"/>
        <w:jc w:val="both"/>
        <w:rPr>
          <w:rFonts w:ascii="Arial" w:hAnsi="Arial" w:cs="Arial"/>
        </w:rPr>
      </w:pPr>
    </w:p>
    <w:p w14:paraId="056CFD7D" w14:textId="77777777" w:rsidR="008A4B53" w:rsidRDefault="008A4B53" w:rsidP="00E454FF">
      <w:pPr>
        <w:ind w:left="720"/>
        <w:jc w:val="both"/>
        <w:rPr>
          <w:rFonts w:ascii="Arial" w:hAnsi="Arial" w:cs="Arial"/>
        </w:rPr>
      </w:pPr>
    </w:p>
    <w:p w14:paraId="1EB37555" w14:textId="77777777" w:rsidR="008A4B53" w:rsidRDefault="008A4B53" w:rsidP="00E454FF">
      <w:pPr>
        <w:ind w:left="720"/>
        <w:jc w:val="both"/>
        <w:rPr>
          <w:rFonts w:ascii="Arial" w:hAnsi="Arial" w:cs="Arial"/>
        </w:rPr>
      </w:pPr>
    </w:p>
    <w:p w14:paraId="2261A6A1" w14:textId="77777777" w:rsidR="008A4B53" w:rsidRDefault="008A4B53" w:rsidP="00E454FF">
      <w:pPr>
        <w:ind w:left="720"/>
        <w:jc w:val="both"/>
        <w:rPr>
          <w:rFonts w:ascii="Arial" w:hAnsi="Arial" w:cs="Arial"/>
        </w:rPr>
      </w:pPr>
    </w:p>
    <w:p w14:paraId="6445370A" w14:textId="77777777" w:rsidR="008A4B53" w:rsidRDefault="008A4B53" w:rsidP="00E454FF">
      <w:pPr>
        <w:ind w:left="720"/>
        <w:jc w:val="both"/>
        <w:rPr>
          <w:rFonts w:ascii="Arial" w:hAnsi="Arial" w:cs="Arial"/>
        </w:rPr>
      </w:pPr>
    </w:p>
    <w:p w14:paraId="7169AA7E" w14:textId="77777777" w:rsidR="008A4B53" w:rsidRDefault="008A4B53" w:rsidP="00E454FF">
      <w:pPr>
        <w:ind w:left="720"/>
        <w:jc w:val="both"/>
        <w:rPr>
          <w:rFonts w:ascii="Arial" w:hAnsi="Arial" w:cs="Arial"/>
        </w:rPr>
      </w:pPr>
    </w:p>
    <w:p w14:paraId="12C2C0E2" w14:textId="77777777" w:rsidR="008A4B53" w:rsidRDefault="008A4B53" w:rsidP="00E454FF">
      <w:pPr>
        <w:ind w:left="720"/>
        <w:jc w:val="both"/>
        <w:rPr>
          <w:rFonts w:ascii="Arial" w:hAnsi="Arial" w:cs="Arial"/>
        </w:rPr>
      </w:pPr>
    </w:p>
    <w:p w14:paraId="2702EF07" w14:textId="77777777" w:rsidR="008A4B53" w:rsidRDefault="008A4B53" w:rsidP="00E454FF">
      <w:pPr>
        <w:ind w:left="720"/>
        <w:jc w:val="both"/>
        <w:rPr>
          <w:rFonts w:ascii="Arial" w:hAnsi="Arial" w:cs="Arial"/>
        </w:rPr>
      </w:pPr>
    </w:p>
    <w:p w14:paraId="17162F70" w14:textId="77777777" w:rsidR="008A4B53" w:rsidRDefault="008A4B53" w:rsidP="00E454FF">
      <w:pPr>
        <w:ind w:left="720"/>
        <w:jc w:val="both"/>
        <w:rPr>
          <w:rFonts w:ascii="Arial" w:hAnsi="Arial" w:cs="Arial"/>
        </w:rPr>
      </w:pPr>
    </w:p>
    <w:p w14:paraId="6A00F0E4" w14:textId="77777777" w:rsidR="008A4B53" w:rsidRDefault="008A4B53" w:rsidP="00E454FF">
      <w:pPr>
        <w:ind w:left="720"/>
        <w:jc w:val="both"/>
        <w:rPr>
          <w:rFonts w:ascii="Arial" w:hAnsi="Arial" w:cs="Arial"/>
        </w:rPr>
      </w:pPr>
    </w:p>
    <w:p w14:paraId="72F00815" w14:textId="77777777" w:rsidR="008A4B53" w:rsidRDefault="008A4B53" w:rsidP="00E454FF">
      <w:pPr>
        <w:ind w:left="720"/>
        <w:jc w:val="both"/>
        <w:rPr>
          <w:rFonts w:ascii="Arial" w:hAnsi="Arial" w:cs="Arial"/>
        </w:rPr>
      </w:pPr>
    </w:p>
    <w:p w14:paraId="3F9C1082" w14:textId="77777777" w:rsidR="008A4B53" w:rsidRDefault="008A4B53" w:rsidP="00E454FF">
      <w:pPr>
        <w:ind w:left="720"/>
        <w:jc w:val="both"/>
        <w:rPr>
          <w:rFonts w:ascii="Arial" w:hAnsi="Arial" w:cs="Arial"/>
        </w:rPr>
      </w:pPr>
    </w:p>
    <w:p w14:paraId="5C434928" w14:textId="77777777" w:rsidR="008A4B53" w:rsidRDefault="008A4B53" w:rsidP="00E454FF">
      <w:pPr>
        <w:ind w:left="720"/>
        <w:jc w:val="both"/>
        <w:rPr>
          <w:rFonts w:ascii="Arial" w:hAnsi="Arial" w:cs="Arial"/>
        </w:rPr>
      </w:pPr>
    </w:p>
    <w:p w14:paraId="533E05DA" w14:textId="77777777" w:rsidR="008A4B53" w:rsidRDefault="008A4B53" w:rsidP="00E454FF">
      <w:pPr>
        <w:ind w:left="720"/>
        <w:jc w:val="both"/>
        <w:rPr>
          <w:rFonts w:ascii="Arial" w:hAnsi="Arial" w:cs="Arial"/>
        </w:rPr>
      </w:pPr>
    </w:p>
    <w:p w14:paraId="1259A588" w14:textId="77777777" w:rsidR="008A4B53" w:rsidRDefault="008A4B53" w:rsidP="00E454FF">
      <w:pPr>
        <w:ind w:left="720"/>
        <w:jc w:val="both"/>
        <w:rPr>
          <w:rFonts w:ascii="Arial" w:hAnsi="Arial" w:cs="Arial"/>
        </w:rPr>
      </w:pPr>
    </w:p>
    <w:p w14:paraId="3542EBE9" w14:textId="3951CE07" w:rsidR="00E454FF" w:rsidRPr="00E454FF" w:rsidRDefault="00E454FF" w:rsidP="00E454FF">
      <w:pPr>
        <w:ind w:left="720"/>
        <w:jc w:val="both"/>
        <w:rPr>
          <w:rFonts w:ascii="Arial" w:hAnsi="Arial" w:cs="Arial"/>
        </w:rPr>
      </w:pPr>
      <w:r w:rsidRPr="00E454FF">
        <w:rPr>
          <w:rFonts w:ascii="Arial" w:hAnsi="Arial" w:cs="Arial"/>
        </w:rPr>
        <w:t xml:space="preserve">References </w:t>
      </w:r>
    </w:p>
    <w:p w14:paraId="636116BE" w14:textId="77777777" w:rsidR="00E454FF" w:rsidRPr="00E454FF" w:rsidRDefault="00E454FF" w:rsidP="00E454FF">
      <w:pPr>
        <w:ind w:left="720"/>
        <w:jc w:val="both"/>
        <w:rPr>
          <w:rFonts w:ascii="Arial" w:hAnsi="Arial" w:cs="Arial"/>
        </w:rPr>
      </w:pPr>
    </w:p>
    <w:p w14:paraId="1EB273B5" w14:textId="77777777" w:rsidR="00E454FF" w:rsidRPr="00E454FF" w:rsidRDefault="00E454FF" w:rsidP="00E454FF">
      <w:pPr>
        <w:ind w:left="720"/>
        <w:jc w:val="both"/>
        <w:rPr>
          <w:rFonts w:ascii="Arial" w:hAnsi="Arial" w:cs="Arial"/>
        </w:rPr>
      </w:pPr>
      <w:r w:rsidRPr="00E454FF">
        <w:rPr>
          <w:rFonts w:ascii="Arial" w:hAnsi="Arial" w:cs="Arial"/>
        </w:rPr>
        <w:t xml:space="preserve">Altschul, S. F., Madden, T. L., </w:t>
      </w:r>
      <w:proofErr w:type="spellStart"/>
      <w:r w:rsidRPr="00E454FF">
        <w:rPr>
          <w:rFonts w:ascii="Arial" w:hAnsi="Arial" w:cs="Arial"/>
        </w:rPr>
        <w:t>Schäffer</w:t>
      </w:r>
      <w:proofErr w:type="spellEnd"/>
      <w:r w:rsidRPr="00E454FF">
        <w:rPr>
          <w:rFonts w:ascii="Arial" w:hAnsi="Arial" w:cs="Arial"/>
        </w:rPr>
        <w:t>, A. A., Zhang, J., Zhang, Z., Miller, W. and Lipman, D. J. (1997) Gapped BLAST and PSI-BLAST: a new generation of protein database search programs. Nucleic acids research 25 (17), 3389-3402.</w:t>
      </w:r>
    </w:p>
    <w:p w14:paraId="3F0DA3D2" w14:textId="77777777" w:rsidR="00E454FF" w:rsidRPr="00E454FF" w:rsidRDefault="00E454FF" w:rsidP="00E454FF">
      <w:pPr>
        <w:ind w:left="720"/>
        <w:jc w:val="both"/>
        <w:rPr>
          <w:rFonts w:ascii="Arial" w:hAnsi="Arial" w:cs="Arial"/>
        </w:rPr>
      </w:pPr>
      <w:r w:rsidRPr="00E454FF">
        <w:rPr>
          <w:rFonts w:ascii="Arial" w:hAnsi="Arial" w:cs="Arial"/>
        </w:rPr>
        <w:t>Edgar, R. C. MUSCLE: multiple sequence alignment with improved accuracy and speed.  2004. IEEE.</w:t>
      </w:r>
    </w:p>
    <w:p w14:paraId="09528A8E" w14:textId="77777777" w:rsidR="00E454FF" w:rsidRPr="00E454FF" w:rsidRDefault="00E454FF" w:rsidP="00E454FF">
      <w:pPr>
        <w:ind w:left="720"/>
        <w:jc w:val="both"/>
        <w:rPr>
          <w:rFonts w:ascii="Arial" w:hAnsi="Arial" w:cs="Arial"/>
        </w:rPr>
      </w:pPr>
      <w:r w:rsidRPr="00E454FF">
        <w:rPr>
          <w:rFonts w:ascii="Arial" w:hAnsi="Arial" w:cs="Arial"/>
        </w:rPr>
        <w:t xml:space="preserve">Katoh, </w:t>
      </w:r>
      <w:proofErr w:type="spellStart"/>
      <w:r w:rsidRPr="00E454FF">
        <w:rPr>
          <w:rFonts w:ascii="Arial" w:hAnsi="Arial" w:cs="Arial"/>
        </w:rPr>
        <w:t>Kazutaka</w:t>
      </w:r>
      <w:proofErr w:type="spellEnd"/>
      <w:r w:rsidRPr="00E454FF">
        <w:rPr>
          <w:rFonts w:ascii="Arial" w:hAnsi="Arial" w:cs="Arial"/>
        </w:rPr>
        <w:t xml:space="preserve">, Misawa, </w:t>
      </w:r>
      <w:proofErr w:type="spellStart"/>
      <w:r w:rsidRPr="00E454FF">
        <w:rPr>
          <w:rFonts w:ascii="Arial" w:hAnsi="Arial" w:cs="Arial"/>
        </w:rPr>
        <w:t>Kazuharu</w:t>
      </w:r>
      <w:proofErr w:type="spellEnd"/>
      <w:r w:rsidRPr="00E454FF">
        <w:rPr>
          <w:rFonts w:ascii="Arial" w:hAnsi="Arial" w:cs="Arial"/>
        </w:rPr>
        <w:t xml:space="preserve">, Kuma, Kei, i., </w:t>
      </w:r>
      <w:proofErr w:type="spellStart"/>
      <w:r w:rsidRPr="00E454FF">
        <w:rPr>
          <w:rFonts w:ascii="Arial" w:hAnsi="Arial" w:cs="Arial"/>
        </w:rPr>
        <w:t>Toh</w:t>
      </w:r>
      <w:proofErr w:type="spellEnd"/>
      <w:r w:rsidRPr="00E454FF">
        <w:rPr>
          <w:rFonts w:ascii="Arial" w:hAnsi="Arial" w:cs="Arial"/>
        </w:rPr>
        <w:t xml:space="preserve">, Hiroyuki, Miyata, Takashi, Inst. Chem, R., </w:t>
      </w:r>
      <w:proofErr w:type="spellStart"/>
      <w:r w:rsidRPr="00E454FF">
        <w:rPr>
          <w:rFonts w:ascii="Arial" w:hAnsi="Arial" w:cs="Arial"/>
        </w:rPr>
        <w:t>Kazusa</w:t>
      </w:r>
      <w:proofErr w:type="spellEnd"/>
      <w:r w:rsidRPr="00E454FF">
        <w:rPr>
          <w:rFonts w:ascii="Arial" w:hAnsi="Arial" w:cs="Arial"/>
        </w:rPr>
        <w:t xml:space="preserve">, D. N. A. R. I., Chiba Industry Adv, C., </w:t>
      </w:r>
      <w:proofErr w:type="spellStart"/>
      <w:r w:rsidRPr="00E454FF">
        <w:rPr>
          <w:rFonts w:ascii="Arial" w:hAnsi="Arial" w:cs="Arial"/>
        </w:rPr>
        <w:t>Biohistory</w:t>
      </w:r>
      <w:proofErr w:type="spellEnd"/>
      <w:r w:rsidRPr="00E454FF">
        <w:rPr>
          <w:rFonts w:ascii="Arial" w:hAnsi="Arial" w:cs="Arial"/>
        </w:rPr>
        <w:t xml:space="preserve"> Res, H., </w:t>
      </w:r>
      <w:proofErr w:type="spellStart"/>
      <w:r w:rsidRPr="00E454FF">
        <w:rPr>
          <w:rFonts w:ascii="Arial" w:hAnsi="Arial" w:cs="Arial"/>
        </w:rPr>
        <w:t>Waseda</w:t>
      </w:r>
      <w:proofErr w:type="spellEnd"/>
      <w:r w:rsidRPr="00E454FF">
        <w:rPr>
          <w:rFonts w:ascii="Arial" w:hAnsi="Arial" w:cs="Arial"/>
        </w:rPr>
        <w:t xml:space="preserve">, U., </w:t>
      </w:r>
      <w:proofErr w:type="spellStart"/>
      <w:r w:rsidRPr="00E454FF">
        <w:rPr>
          <w:rFonts w:ascii="Arial" w:hAnsi="Arial" w:cs="Arial"/>
        </w:rPr>
        <w:t>Bioinform</w:t>
      </w:r>
      <w:proofErr w:type="spellEnd"/>
      <w:r w:rsidRPr="00E454FF">
        <w:rPr>
          <w:rFonts w:ascii="Arial" w:hAnsi="Arial" w:cs="Arial"/>
        </w:rPr>
        <w:t>, C., Sci, E., Kyoto, U. and Create (2004) 2D-08 MAFFT</w:t>
      </w:r>
      <w:r w:rsidRPr="00E454FF">
        <w:rPr>
          <w:rFonts w:ascii="MS Gothic" w:eastAsia="MS Gothic" w:hAnsi="MS Gothic" w:cs="MS Gothic" w:hint="eastAsia"/>
        </w:rPr>
        <w:t>：</w:t>
      </w:r>
      <w:r w:rsidRPr="00E454FF">
        <w:rPr>
          <w:rFonts w:ascii="Arial" w:hAnsi="Arial" w:cs="Arial"/>
        </w:rPr>
        <w:t xml:space="preserve"> a multiple sequence alignment program. Genes &amp; Genetic Systems 79 (6), 419-419.</w:t>
      </w:r>
    </w:p>
    <w:p w14:paraId="3E9A2634" w14:textId="77777777" w:rsidR="00E454FF" w:rsidRPr="00E454FF" w:rsidRDefault="00E454FF" w:rsidP="00E454FF">
      <w:pPr>
        <w:ind w:left="720"/>
        <w:jc w:val="both"/>
        <w:rPr>
          <w:rFonts w:ascii="Arial" w:hAnsi="Arial" w:cs="Arial"/>
        </w:rPr>
      </w:pPr>
      <w:r w:rsidRPr="00E454FF">
        <w:rPr>
          <w:rFonts w:ascii="Arial" w:hAnsi="Arial" w:cs="Arial"/>
        </w:rPr>
        <w:t>Mullan, L. (2006) Pairwise sequence alignment--</w:t>
      </w:r>
      <w:proofErr w:type="gramStart"/>
      <w:r w:rsidRPr="00E454FF">
        <w:rPr>
          <w:rFonts w:ascii="Arial" w:hAnsi="Arial" w:cs="Arial"/>
        </w:rPr>
        <w:t>it's</w:t>
      </w:r>
      <w:proofErr w:type="gramEnd"/>
      <w:r w:rsidRPr="00E454FF">
        <w:rPr>
          <w:rFonts w:ascii="Arial" w:hAnsi="Arial" w:cs="Arial"/>
        </w:rPr>
        <w:t xml:space="preserve"> all about us. Briefings in bioinformatics 7 (1), 113-115.</w:t>
      </w:r>
    </w:p>
    <w:p w14:paraId="3AB870B5" w14:textId="77777777" w:rsidR="00E454FF" w:rsidRPr="00E454FF" w:rsidRDefault="00E454FF" w:rsidP="00E454FF">
      <w:pPr>
        <w:ind w:left="720"/>
        <w:jc w:val="both"/>
        <w:rPr>
          <w:rFonts w:ascii="Arial" w:hAnsi="Arial" w:cs="Arial"/>
        </w:rPr>
      </w:pPr>
      <w:r w:rsidRPr="00E454FF">
        <w:rPr>
          <w:rFonts w:ascii="Arial" w:hAnsi="Arial" w:cs="Arial"/>
        </w:rPr>
        <w:t>Thompson, J. D., Higgins, D. G. and Gibson, T. J. (1994) CLUSTAL W: improving the sensitivity of progressive multiple sequence alignment through sequence weighting, position-specific gap penalties and weight matrix choice. Nucleic acids research 22 (22), 4673-4680.</w:t>
      </w:r>
    </w:p>
    <w:p w14:paraId="50C8A519" w14:textId="77777777" w:rsidR="00E454FF" w:rsidRPr="00E454FF" w:rsidRDefault="00E454FF" w:rsidP="00E454FF">
      <w:pPr>
        <w:ind w:left="720"/>
        <w:jc w:val="both"/>
        <w:rPr>
          <w:rFonts w:ascii="Arial" w:hAnsi="Arial" w:cs="Arial"/>
        </w:rPr>
      </w:pPr>
      <w:proofErr w:type="spellStart"/>
      <w:r w:rsidRPr="00E454FF">
        <w:rPr>
          <w:rFonts w:ascii="Arial" w:hAnsi="Arial" w:cs="Arial"/>
        </w:rPr>
        <w:t>Zielezinski</w:t>
      </w:r>
      <w:proofErr w:type="spellEnd"/>
      <w:r w:rsidRPr="00E454FF">
        <w:rPr>
          <w:rFonts w:ascii="Arial" w:hAnsi="Arial" w:cs="Arial"/>
        </w:rPr>
        <w:t xml:space="preserve">, A., </w:t>
      </w:r>
      <w:proofErr w:type="spellStart"/>
      <w:r w:rsidRPr="00E454FF">
        <w:rPr>
          <w:rFonts w:ascii="Arial" w:hAnsi="Arial" w:cs="Arial"/>
        </w:rPr>
        <w:t>Vinga</w:t>
      </w:r>
      <w:proofErr w:type="spellEnd"/>
      <w:r w:rsidRPr="00E454FF">
        <w:rPr>
          <w:rFonts w:ascii="Arial" w:hAnsi="Arial" w:cs="Arial"/>
        </w:rPr>
        <w:t xml:space="preserve">, S., Almeida, J. and </w:t>
      </w:r>
      <w:proofErr w:type="spellStart"/>
      <w:r w:rsidRPr="00E454FF">
        <w:rPr>
          <w:rFonts w:ascii="Arial" w:hAnsi="Arial" w:cs="Arial"/>
        </w:rPr>
        <w:t>Karlowski</w:t>
      </w:r>
      <w:proofErr w:type="spellEnd"/>
      <w:r w:rsidRPr="00E454FF">
        <w:rPr>
          <w:rFonts w:ascii="Arial" w:hAnsi="Arial" w:cs="Arial"/>
        </w:rPr>
        <w:t>, W. M. (2017) Alignment-free sequence comparison: benefits, applications, and tools. Genome biology 18 (1), 186-17.</w:t>
      </w:r>
    </w:p>
    <w:p w14:paraId="3C7285A7" w14:textId="77777777" w:rsidR="00E454FF" w:rsidRPr="00E454FF" w:rsidRDefault="00E454FF" w:rsidP="00E454FF">
      <w:pPr>
        <w:ind w:left="720"/>
        <w:jc w:val="both"/>
        <w:rPr>
          <w:rFonts w:ascii="Arial" w:hAnsi="Arial" w:cs="Arial"/>
        </w:rPr>
      </w:pPr>
    </w:p>
    <w:p w14:paraId="107E1BC8" w14:textId="77777777" w:rsidR="00E454FF" w:rsidRPr="00E454FF" w:rsidRDefault="00E454FF" w:rsidP="00E454FF">
      <w:pPr>
        <w:ind w:left="720"/>
        <w:jc w:val="both"/>
        <w:rPr>
          <w:rFonts w:ascii="Arial" w:hAnsi="Arial" w:cs="Arial"/>
        </w:rPr>
      </w:pPr>
    </w:p>
    <w:p w14:paraId="50FC7F67" w14:textId="77777777" w:rsidR="00E454FF" w:rsidRPr="00E454FF" w:rsidRDefault="00E454FF" w:rsidP="00E454FF">
      <w:pPr>
        <w:ind w:left="720"/>
        <w:jc w:val="both"/>
        <w:rPr>
          <w:rFonts w:ascii="Arial" w:hAnsi="Arial" w:cs="Arial"/>
        </w:rPr>
      </w:pPr>
      <w:r w:rsidRPr="00E454FF">
        <w:rPr>
          <w:rFonts w:ascii="Arial" w:hAnsi="Arial" w:cs="Arial"/>
        </w:rPr>
        <w:t>Links</w:t>
      </w:r>
    </w:p>
    <w:p w14:paraId="01B071A8" w14:textId="77777777" w:rsidR="00E454FF" w:rsidRPr="00E454FF" w:rsidRDefault="00E454FF" w:rsidP="00E454FF">
      <w:pPr>
        <w:ind w:left="720"/>
        <w:jc w:val="both"/>
        <w:rPr>
          <w:rFonts w:ascii="Arial" w:hAnsi="Arial" w:cs="Arial"/>
        </w:rPr>
      </w:pPr>
      <w:r w:rsidRPr="00E454FF">
        <w:rPr>
          <w:rFonts w:ascii="Arial" w:hAnsi="Arial" w:cs="Arial"/>
        </w:rPr>
        <w:t>https://mafft.cbrc.jp/alignment/software/ubuntu_on_windows.html</w:t>
      </w:r>
    </w:p>
    <w:p w14:paraId="6904E856" w14:textId="77777777" w:rsidR="00E454FF" w:rsidRPr="00E454FF" w:rsidRDefault="00E454FF" w:rsidP="00E454FF">
      <w:pPr>
        <w:ind w:left="720"/>
        <w:jc w:val="both"/>
        <w:rPr>
          <w:rFonts w:ascii="Arial" w:hAnsi="Arial" w:cs="Arial"/>
        </w:rPr>
      </w:pPr>
    </w:p>
    <w:p w14:paraId="7C520ED2" w14:textId="77777777" w:rsidR="00E454FF" w:rsidRPr="00E454FF" w:rsidRDefault="00E454FF" w:rsidP="00E454FF">
      <w:pPr>
        <w:ind w:left="720"/>
        <w:jc w:val="both"/>
        <w:rPr>
          <w:rFonts w:ascii="Arial" w:hAnsi="Arial" w:cs="Arial"/>
        </w:rPr>
      </w:pPr>
      <w:r w:rsidRPr="00E454FF">
        <w:rPr>
          <w:rFonts w:ascii="Arial" w:hAnsi="Arial" w:cs="Arial"/>
        </w:rPr>
        <w:t xml:space="preserve">GitHub: </w:t>
      </w:r>
    </w:p>
    <w:p w14:paraId="7F07B788" w14:textId="730F8E7D" w:rsidR="00E454FF" w:rsidRPr="00D4107C" w:rsidRDefault="00E454FF" w:rsidP="00E454FF">
      <w:pPr>
        <w:ind w:left="720"/>
        <w:jc w:val="both"/>
        <w:rPr>
          <w:rFonts w:ascii="Arial" w:hAnsi="Arial" w:cs="Arial"/>
        </w:rPr>
      </w:pPr>
      <w:r w:rsidRPr="00E454FF">
        <w:rPr>
          <w:rFonts w:ascii="Arial" w:hAnsi="Arial" w:cs="Arial"/>
        </w:rPr>
        <w:t>https://github.com/mbilal1995/CW1-Bioinformatic-Problem</w:t>
      </w:r>
    </w:p>
    <w:sectPr w:rsidR="00E454FF" w:rsidRPr="00D4107C">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171438"/>
    <w:multiLevelType w:val="multilevel"/>
    <w:tmpl w:val="96583E0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2DE31438"/>
    <w:multiLevelType w:val="hybridMultilevel"/>
    <w:tmpl w:val="C1660F8A"/>
    <w:lvl w:ilvl="0" w:tplc="726AB3F2">
      <w:start w:val="12"/>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798110CB"/>
    <w:multiLevelType w:val="multilevel"/>
    <w:tmpl w:val="F8686642"/>
    <w:lvl w:ilvl="0">
      <w:start w:val="1"/>
      <w:numFmt w:val="low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FEA"/>
    <w:rsid w:val="00023F67"/>
    <w:rsid w:val="00052A23"/>
    <w:rsid w:val="00055E1A"/>
    <w:rsid w:val="00083F6F"/>
    <w:rsid w:val="0009219A"/>
    <w:rsid w:val="000A66FE"/>
    <w:rsid w:val="000B42C9"/>
    <w:rsid w:val="000B4704"/>
    <w:rsid w:val="000B6E6E"/>
    <w:rsid w:val="000C0219"/>
    <w:rsid w:val="000C1F73"/>
    <w:rsid w:val="000D289E"/>
    <w:rsid w:val="000F0EF4"/>
    <w:rsid w:val="000F46EE"/>
    <w:rsid w:val="00100B06"/>
    <w:rsid w:val="00113A57"/>
    <w:rsid w:val="001244B5"/>
    <w:rsid w:val="00133E2F"/>
    <w:rsid w:val="00135CBA"/>
    <w:rsid w:val="00143351"/>
    <w:rsid w:val="00162AF8"/>
    <w:rsid w:val="00180884"/>
    <w:rsid w:val="00191174"/>
    <w:rsid w:val="00193BDC"/>
    <w:rsid w:val="00196476"/>
    <w:rsid w:val="001A4AEB"/>
    <w:rsid w:val="001B74A8"/>
    <w:rsid w:val="001E7205"/>
    <w:rsid w:val="001F31D0"/>
    <w:rsid w:val="00202D90"/>
    <w:rsid w:val="00203953"/>
    <w:rsid w:val="00206238"/>
    <w:rsid w:val="00214B46"/>
    <w:rsid w:val="00221C4E"/>
    <w:rsid w:val="00223967"/>
    <w:rsid w:val="0023565C"/>
    <w:rsid w:val="00243A62"/>
    <w:rsid w:val="00255974"/>
    <w:rsid w:val="002575CA"/>
    <w:rsid w:val="00263A17"/>
    <w:rsid w:val="0026579D"/>
    <w:rsid w:val="002752D0"/>
    <w:rsid w:val="00280259"/>
    <w:rsid w:val="00290691"/>
    <w:rsid w:val="002A3186"/>
    <w:rsid w:val="002A3360"/>
    <w:rsid w:val="002A5D5F"/>
    <w:rsid w:val="002D162F"/>
    <w:rsid w:val="002E36CF"/>
    <w:rsid w:val="003154FD"/>
    <w:rsid w:val="0031773D"/>
    <w:rsid w:val="003463D3"/>
    <w:rsid w:val="003523FC"/>
    <w:rsid w:val="00360C96"/>
    <w:rsid w:val="00363BD5"/>
    <w:rsid w:val="00366397"/>
    <w:rsid w:val="0038576A"/>
    <w:rsid w:val="003C049A"/>
    <w:rsid w:val="003C62E2"/>
    <w:rsid w:val="003D6D41"/>
    <w:rsid w:val="003E7681"/>
    <w:rsid w:val="003F58F5"/>
    <w:rsid w:val="00430896"/>
    <w:rsid w:val="0043686C"/>
    <w:rsid w:val="00443C8E"/>
    <w:rsid w:val="004719BD"/>
    <w:rsid w:val="00475C45"/>
    <w:rsid w:val="004764D0"/>
    <w:rsid w:val="00482ECD"/>
    <w:rsid w:val="00484A63"/>
    <w:rsid w:val="0049028D"/>
    <w:rsid w:val="00494559"/>
    <w:rsid w:val="00497536"/>
    <w:rsid w:val="004A2403"/>
    <w:rsid w:val="004C251D"/>
    <w:rsid w:val="004C468C"/>
    <w:rsid w:val="004C7F82"/>
    <w:rsid w:val="004E0F95"/>
    <w:rsid w:val="004E3F56"/>
    <w:rsid w:val="00503BD6"/>
    <w:rsid w:val="00524F58"/>
    <w:rsid w:val="005251C8"/>
    <w:rsid w:val="00526C3F"/>
    <w:rsid w:val="005409AC"/>
    <w:rsid w:val="0054494B"/>
    <w:rsid w:val="00544A39"/>
    <w:rsid w:val="00557C7A"/>
    <w:rsid w:val="00560AF8"/>
    <w:rsid w:val="0056746C"/>
    <w:rsid w:val="00572B11"/>
    <w:rsid w:val="00576BFC"/>
    <w:rsid w:val="00582179"/>
    <w:rsid w:val="00591DC7"/>
    <w:rsid w:val="005A3C49"/>
    <w:rsid w:val="005A641B"/>
    <w:rsid w:val="005B6D93"/>
    <w:rsid w:val="005C0326"/>
    <w:rsid w:val="005C2EC2"/>
    <w:rsid w:val="005C3574"/>
    <w:rsid w:val="005D760A"/>
    <w:rsid w:val="0062626E"/>
    <w:rsid w:val="0063140C"/>
    <w:rsid w:val="00636314"/>
    <w:rsid w:val="00656CC1"/>
    <w:rsid w:val="00670468"/>
    <w:rsid w:val="006719B2"/>
    <w:rsid w:val="00682B1B"/>
    <w:rsid w:val="00696218"/>
    <w:rsid w:val="006B6668"/>
    <w:rsid w:val="006C2D13"/>
    <w:rsid w:val="006E4262"/>
    <w:rsid w:val="0072297C"/>
    <w:rsid w:val="00725158"/>
    <w:rsid w:val="00730EF4"/>
    <w:rsid w:val="00735D5D"/>
    <w:rsid w:val="00750FEA"/>
    <w:rsid w:val="00763694"/>
    <w:rsid w:val="007644C1"/>
    <w:rsid w:val="00771D34"/>
    <w:rsid w:val="007A0A86"/>
    <w:rsid w:val="007C4196"/>
    <w:rsid w:val="00850388"/>
    <w:rsid w:val="0085152D"/>
    <w:rsid w:val="00863394"/>
    <w:rsid w:val="008774AD"/>
    <w:rsid w:val="00881CF0"/>
    <w:rsid w:val="008864DB"/>
    <w:rsid w:val="0089059D"/>
    <w:rsid w:val="008A4B53"/>
    <w:rsid w:val="008B692D"/>
    <w:rsid w:val="008C25C9"/>
    <w:rsid w:val="008C5024"/>
    <w:rsid w:val="008E51C2"/>
    <w:rsid w:val="008E6B11"/>
    <w:rsid w:val="00903BD0"/>
    <w:rsid w:val="00920C2C"/>
    <w:rsid w:val="00977629"/>
    <w:rsid w:val="009A6BBC"/>
    <w:rsid w:val="009B500A"/>
    <w:rsid w:val="009C326C"/>
    <w:rsid w:val="009C369B"/>
    <w:rsid w:val="009E1FA2"/>
    <w:rsid w:val="009F110D"/>
    <w:rsid w:val="009F3105"/>
    <w:rsid w:val="00A1226D"/>
    <w:rsid w:val="00A32431"/>
    <w:rsid w:val="00A3508D"/>
    <w:rsid w:val="00A4061D"/>
    <w:rsid w:val="00A44C29"/>
    <w:rsid w:val="00A66BED"/>
    <w:rsid w:val="00A671C1"/>
    <w:rsid w:val="00A77515"/>
    <w:rsid w:val="00A8533D"/>
    <w:rsid w:val="00A905A2"/>
    <w:rsid w:val="00AD76A7"/>
    <w:rsid w:val="00AE160A"/>
    <w:rsid w:val="00AF18BB"/>
    <w:rsid w:val="00B010E1"/>
    <w:rsid w:val="00B03378"/>
    <w:rsid w:val="00B03F64"/>
    <w:rsid w:val="00B3406C"/>
    <w:rsid w:val="00B37304"/>
    <w:rsid w:val="00B45271"/>
    <w:rsid w:val="00B46054"/>
    <w:rsid w:val="00B46DEE"/>
    <w:rsid w:val="00B505C4"/>
    <w:rsid w:val="00B66018"/>
    <w:rsid w:val="00B74C5A"/>
    <w:rsid w:val="00B80E1F"/>
    <w:rsid w:val="00B87AEC"/>
    <w:rsid w:val="00B97D9E"/>
    <w:rsid w:val="00BA1B3C"/>
    <w:rsid w:val="00BA6234"/>
    <w:rsid w:val="00BB07A4"/>
    <w:rsid w:val="00BB6303"/>
    <w:rsid w:val="00BE1103"/>
    <w:rsid w:val="00BE12E7"/>
    <w:rsid w:val="00BE2169"/>
    <w:rsid w:val="00BF13AE"/>
    <w:rsid w:val="00C007CF"/>
    <w:rsid w:val="00C05544"/>
    <w:rsid w:val="00C22852"/>
    <w:rsid w:val="00C34A1E"/>
    <w:rsid w:val="00C51333"/>
    <w:rsid w:val="00C7082C"/>
    <w:rsid w:val="00C8635D"/>
    <w:rsid w:val="00CA20D5"/>
    <w:rsid w:val="00CC42FD"/>
    <w:rsid w:val="00CC4932"/>
    <w:rsid w:val="00CD319F"/>
    <w:rsid w:val="00CF3528"/>
    <w:rsid w:val="00CF4DE3"/>
    <w:rsid w:val="00D13F9A"/>
    <w:rsid w:val="00D4107C"/>
    <w:rsid w:val="00D515B8"/>
    <w:rsid w:val="00D574EA"/>
    <w:rsid w:val="00D618A8"/>
    <w:rsid w:val="00D67136"/>
    <w:rsid w:val="00D8346C"/>
    <w:rsid w:val="00D907A9"/>
    <w:rsid w:val="00D96B3D"/>
    <w:rsid w:val="00DA2F40"/>
    <w:rsid w:val="00DA6114"/>
    <w:rsid w:val="00DC09FC"/>
    <w:rsid w:val="00DC7892"/>
    <w:rsid w:val="00DD21C3"/>
    <w:rsid w:val="00E16DE6"/>
    <w:rsid w:val="00E2788D"/>
    <w:rsid w:val="00E30F6F"/>
    <w:rsid w:val="00E3398B"/>
    <w:rsid w:val="00E37717"/>
    <w:rsid w:val="00E454FF"/>
    <w:rsid w:val="00E53FD0"/>
    <w:rsid w:val="00E544A7"/>
    <w:rsid w:val="00E76412"/>
    <w:rsid w:val="00E85AC7"/>
    <w:rsid w:val="00E85E67"/>
    <w:rsid w:val="00E958E4"/>
    <w:rsid w:val="00EA2240"/>
    <w:rsid w:val="00EC4FF0"/>
    <w:rsid w:val="00ED36A3"/>
    <w:rsid w:val="00EF27D8"/>
    <w:rsid w:val="00F33C65"/>
    <w:rsid w:val="00F41890"/>
    <w:rsid w:val="00F4529F"/>
    <w:rsid w:val="00F624A8"/>
    <w:rsid w:val="00F66671"/>
    <w:rsid w:val="00F72BDC"/>
    <w:rsid w:val="00F966FE"/>
    <w:rsid w:val="00FA00A8"/>
    <w:rsid w:val="00FB50CA"/>
    <w:rsid w:val="00FB5B60"/>
    <w:rsid w:val="00FC0E19"/>
    <w:rsid w:val="00FE0C88"/>
    <w:rsid w:val="00FE30C6"/>
    <w:rsid w:val="00FE496E"/>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BA7E4"/>
  <w15:docId w15:val="{C84B3C6D-9E6C-4587-BB96-9A8A63F90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3A7C9A"/>
    <w:pPr>
      <w:spacing w:line="254" w:lineRule="auto"/>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624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24A8"/>
    <w:rPr>
      <w:rFonts w:ascii="Segoe UI" w:hAnsi="Segoe UI" w:cs="Segoe UI"/>
      <w:sz w:val="18"/>
      <w:szCs w:val="18"/>
    </w:rPr>
  </w:style>
  <w:style w:type="character" w:styleId="Hyperlink">
    <w:name w:val="Hyperlink"/>
    <w:basedOn w:val="DefaultParagraphFont"/>
    <w:uiPriority w:val="99"/>
    <w:unhideWhenUsed/>
    <w:rsid w:val="00D8346C"/>
    <w:rPr>
      <w:color w:val="0000FF"/>
      <w:u w:val="single"/>
    </w:rPr>
  </w:style>
  <w:style w:type="character" w:styleId="UnresolvedMention">
    <w:name w:val="Unresolved Mention"/>
    <w:basedOn w:val="DefaultParagraphFont"/>
    <w:uiPriority w:val="99"/>
    <w:semiHidden/>
    <w:unhideWhenUsed/>
    <w:rsid w:val="00BF13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6</Pages>
  <Words>2037</Words>
  <Characters>11612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Bilal</dc:creator>
  <dc:description/>
  <cp:lastModifiedBy>Mohammed Bilal</cp:lastModifiedBy>
  <cp:revision>7</cp:revision>
  <dcterms:created xsi:type="dcterms:W3CDTF">2020-05-08T18:30:00Z</dcterms:created>
  <dcterms:modified xsi:type="dcterms:W3CDTF">2020-05-08T19:08:00Z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