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1563B3" w14:textId="77777777" w:rsidR="00B04338" w:rsidRPr="00B04338" w:rsidRDefault="00B04338" w:rsidP="008B73B0">
      <w:pPr>
        <w:jc w:val="center"/>
        <w:rPr>
          <w:b/>
          <w:sz w:val="24"/>
          <w:szCs w:val="24"/>
        </w:rPr>
      </w:pPr>
      <w:r w:rsidRPr="00B04338">
        <w:rPr>
          <w:b/>
          <w:sz w:val="24"/>
          <w:szCs w:val="24"/>
        </w:rPr>
        <w:t>ENGR 3323: Signals and Systems</w:t>
      </w:r>
    </w:p>
    <w:p w14:paraId="319EA5F7" w14:textId="149744AE" w:rsidR="009A2A06" w:rsidRDefault="008B73B0" w:rsidP="00130163">
      <w:pPr>
        <w:jc w:val="center"/>
        <w:rPr>
          <w:b/>
          <w:sz w:val="24"/>
          <w:szCs w:val="24"/>
        </w:rPr>
      </w:pPr>
      <w:r w:rsidRPr="00B04338">
        <w:rPr>
          <w:b/>
          <w:sz w:val="24"/>
          <w:szCs w:val="24"/>
        </w:rPr>
        <w:t xml:space="preserve">HW </w:t>
      </w:r>
      <w:r w:rsidR="0040434C">
        <w:rPr>
          <w:b/>
          <w:sz w:val="24"/>
          <w:szCs w:val="24"/>
        </w:rPr>
        <w:t>5_Ch4</w:t>
      </w:r>
    </w:p>
    <w:p w14:paraId="2E51C9B3" w14:textId="77777777" w:rsidR="000D0C82" w:rsidRPr="00DA56B8" w:rsidRDefault="000D0C82" w:rsidP="008B73B0">
      <w:pPr>
        <w:jc w:val="center"/>
        <w:rPr>
          <w:b/>
          <w:sz w:val="16"/>
          <w:szCs w:val="16"/>
        </w:rPr>
      </w:pPr>
    </w:p>
    <w:p w14:paraId="12B3B11F" w14:textId="77777777" w:rsidR="0040434C" w:rsidRPr="009F0E16" w:rsidRDefault="009F0E16" w:rsidP="009F0E16">
      <w:pPr>
        <w:rPr>
          <w:rFonts w:asciiTheme="majorBidi" w:hAnsiTheme="majorBidi" w:cstheme="majorBidi"/>
          <w:sz w:val="24"/>
          <w:szCs w:val="24"/>
        </w:rPr>
      </w:pPr>
      <w:r w:rsidRPr="009F0E16">
        <w:rPr>
          <w:rFonts w:asciiTheme="majorBidi" w:hAnsiTheme="majorBidi" w:cstheme="majorBidi"/>
          <w:b/>
          <w:sz w:val="24"/>
          <w:szCs w:val="24"/>
        </w:rPr>
        <w:t>1)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40434C" w:rsidRPr="009F0E16">
        <w:rPr>
          <w:rFonts w:asciiTheme="majorBidi" w:hAnsiTheme="majorBidi" w:cstheme="majorBidi"/>
          <w:sz w:val="24"/>
          <w:szCs w:val="24"/>
        </w:rPr>
        <w:t>By direct integration find the Laplace transform and the region of the convergence of the following functions:</w:t>
      </w:r>
    </w:p>
    <w:p w14:paraId="129EA49E" w14:textId="477E0D52" w:rsidR="0040434C" w:rsidRDefault="0040434C" w:rsidP="0040434C">
      <w:pPr>
        <w:pStyle w:val="ListParagraph"/>
        <w:ind w:left="27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a) </w:t>
      </w:r>
      <w:r w:rsidRPr="007A5D8E">
        <w:rPr>
          <w:rFonts w:asciiTheme="majorBidi" w:hAnsiTheme="majorBidi" w:cstheme="majorBidi"/>
          <w:i/>
          <w:iCs/>
          <w:sz w:val="24"/>
          <w:szCs w:val="24"/>
        </w:rPr>
        <w:t>u</w:t>
      </w:r>
      <w:r>
        <w:rPr>
          <w:rFonts w:asciiTheme="majorBidi" w:hAnsiTheme="majorBidi" w:cstheme="majorBidi"/>
          <w:sz w:val="24"/>
          <w:szCs w:val="24"/>
        </w:rPr>
        <w:t>(</w:t>
      </w:r>
      <w:r w:rsidRPr="007A5D8E">
        <w:rPr>
          <w:rFonts w:asciiTheme="majorBidi" w:hAnsiTheme="majorBidi" w:cstheme="majorBidi"/>
          <w:i/>
          <w:iCs/>
          <w:sz w:val="24"/>
          <w:szCs w:val="24"/>
        </w:rPr>
        <w:t>t</w:t>
      </w:r>
      <w:r>
        <w:rPr>
          <w:rFonts w:asciiTheme="majorBidi" w:hAnsiTheme="majorBidi" w:cstheme="majorBidi"/>
          <w:sz w:val="24"/>
          <w:szCs w:val="24"/>
        </w:rPr>
        <w:t xml:space="preserve">) – </w:t>
      </w:r>
      <w:r w:rsidRPr="007A5D8E">
        <w:rPr>
          <w:rFonts w:asciiTheme="majorBidi" w:hAnsiTheme="majorBidi" w:cstheme="majorBidi"/>
          <w:i/>
          <w:iCs/>
          <w:sz w:val="24"/>
          <w:szCs w:val="24"/>
        </w:rPr>
        <w:t>u</w:t>
      </w:r>
      <w:r>
        <w:rPr>
          <w:rFonts w:asciiTheme="majorBidi" w:hAnsiTheme="majorBidi" w:cstheme="majorBidi"/>
          <w:sz w:val="24"/>
          <w:szCs w:val="24"/>
        </w:rPr>
        <w:t>(</w:t>
      </w:r>
      <w:r w:rsidRPr="007A5D8E">
        <w:rPr>
          <w:rFonts w:asciiTheme="majorBidi" w:hAnsiTheme="majorBidi" w:cstheme="majorBidi"/>
          <w:i/>
          <w:iCs/>
          <w:sz w:val="24"/>
          <w:szCs w:val="24"/>
        </w:rPr>
        <w:t>t</w:t>
      </w:r>
      <w:r>
        <w:rPr>
          <w:rFonts w:asciiTheme="majorBidi" w:hAnsiTheme="majorBidi" w:cstheme="majorBidi"/>
          <w:sz w:val="24"/>
          <w:szCs w:val="24"/>
        </w:rPr>
        <w:t>-1)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b) </w:t>
      </w:r>
      <w:proofErr w:type="spellStart"/>
      <w:r w:rsidRPr="007A5D8E">
        <w:rPr>
          <w:rFonts w:asciiTheme="majorBidi" w:hAnsiTheme="majorBidi" w:cstheme="majorBidi"/>
          <w:i/>
          <w:iCs/>
          <w:sz w:val="24"/>
          <w:szCs w:val="24"/>
        </w:rPr>
        <w:t>t</w:t>
      </w:r>
      <w:r>
        <w:rPr>
          <w:rFonts w:asciiTheme="majorBidi" w:hAnsiTheme="majorBidi" w:cstheme="majorBidi"/>
          <w:sz w:val="24"/>
          <w:szCs w:val="24"/>
        </w:rPr>
        <w:t>e</w:t>
      </w:r>
      <w:r w:rsidRPr="0040434C">
        <w:rPr>
          <w:rFonts w:asciiTheme="majorBidi" w:hAnsiTheme="majorBidi" w:cstheme="majorBidi"/>
          <w:sz w:val="24"/>
          <w:szCs w:val="24"/>
          <w:vertAlign w:val="superscript"/>
        </w:rPr>
        <w:t>-</w:t>
      </w:r>
      <w:r w:rsidRPr="007A5D8E">
        <w:rPr>
          <w:rFonts w:asciiTheme="majorBidi" w:hAnsiTheme="majorBidi" w:cstheme="majorBidi"/>
          <w:i/>
          <w:iCs/>
          <w:sz w:val="24"/>
          <w:szCs w:val="24"/>
          <w:vertAlign w:val="superscript"/>
        </w:rPr>
        <w:t>t</w:t>
      </w:r>
      <w:r w:rsidRPr="007A5D8E">
        <w:rPr>
          <w:rFonts w:asciiTheme="majorBidi" w:hAnsiTheme="majorBidi" w:cstheme="majorBidi"/>
          <w:i/>
          <w:iCs/>
          <w:sz w:val="24"/>
          <w:szCs w:val="24"/>
        </w:rPr>
        <w:t>u</w:t>
      </w:r>
      <w:proofErr w:type="spellEnd"/>
      <w:r>
        <w:rPr>
          <w:rFonts w:asciiTheme="majorBidi" w:hAnsiTheme="majorBidi" w:cstheme="majorBidi"/>
          <w:sz w:val="24"/>
          <w:szCs w:val="24"/>
        </w:rPr>
        <w:t>(</w:t>
      </w:r>
      <w:r w:rsidRPr="007A5D8E">
        <w:rPr>
          <w:rFonts w:asciiTheme="majorBidi" w:hAnsiTheme="majorBidi" w:cstheme="majorBidi"/>
          <w:i/>
          <w:iCs/>
          <w:sz w:val="24"/>
          <w:szCs w:val="24"/>
        </w:rPr>
        <w:t>t</w:t>
      </w:r>
      <w:r>
        <w:rPr>
          <w:rFonts w:asciiTheme="majorBidi" w:hAnsiTheme="majorBidi" w:cstheme="majorBidi"/>
          <w:sz w:val="24"/>
          <w:szCs w:val="24"/>
        </w:rPr>
        <w:t>)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c) e</w:t>
      </w:r>
      <w:r w:rsidRPr="0040434C">
        <w:rPr>
          <w:rFonts w:asciiTheme="majorBidi" w:hAnsiTheme="majorBidi" w:cstheme="majorBidi"/>
          <w:sz w:val="24"/>
          <w:szCs w:val="24"/>
          <w:vertAlign w:val="superscript"/>
        </w:rPr>
        <w:t>-</w:t>
      </w:r>
      <w:r w:rsidR="005B6C59">
        <w:rPr>
          <w:rFonts w:asciiTheme="majorBidi" w:hAnsiTheme="majorBidi" w:cstheme="majorBidi"/>
          <w:sz w:val="24"/>
          <w:szCs w:val="24"/>
          <w:vertAlign w:val="superscript"/>
        </w:rPr>
        <w:t>2</w:t>
      </w:r>
      <w:r w:rsidRPr="007A5D8E">
        <w:rPr>
          <w:rFonts w:asciiTheme="majorBidi" w:hAnsiTheme="majorBidi" w:cstheme="majorBidi"/>
          <w:i/>
          <w:iCs/>
          <w:sz w:val="24"/>
          <w:szCs w:val="24"/>
          <w:vertAlign w:val="superscript"/>
        </w:rPr>
        <w:t>t</w:t>
      </w:r>
      <w:r w:rsidRPr="007A5D8E">
        <w:rPr>
          <w:rFonts w:asciiTheme="majorBidi" w:hAnsiTheme="majorBidi" w:cstheme="majorBidi"/>
          <w:i/>
          <w:iCs/>
          <w:sz w:val="24"/>
          <w:szCs w:val="24"/>
        </w:rPr>
        <w:t>u</w:t>
      </w:r>
      <w:r>
        <w:rPr>
          <w:rFonts w:asciiTheme="majorBidi" w:hAnsiTheme="majorBidi" w:cstheme="majorBidi"/>
          <w:sz w:val="24"/>
          <w:szCs w:val="24"/>
        </w:rPr>
        <w:t>(</w:t>
      </w:r>
      <w:r w:rsidRPr="007A5D8E">
        <w:rPr>
          <w:rFonts w:asciiTheme="majorBidi" w:hAnsiTheme="majorBidi" w:cstheme="majorBidi"/>
          <w:i/>
          <w:iCs/>
          <w:sz w:val="24"/>
          <w:szCs w:val="24"/>
        </w:rPr>
        <w:t>t</w:t>
      </w:r>
      <w:r w:rsidR="005B6C59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r w:rsidRPr="005B6C59">
        <w:rPr>
          <w:rFonts w:asciiTheme="majorBidi" w:hAnsiTheme="majorBidi" w:cstheme="majorBidi"/>
          <w:sz w:val="24"/>
          <w:szCs w:val="24"/>
        </w:rPr>
        <w:t>-</w:t>
      </w:r>
      <w:r w:rsidR="005B6C59">
        <w:rPr>
          <w:rFonts w:asciiTheme="majorBidi" w:hAnsiTheme="majorBidi" w:cstheme="majorBidi"/>
          <w:sz w:val="24"/>
          <w:szCs w:val="24"/>
        </w:rPr>
        <w:t xml:space="preserve"> 5</w:t>
      </w:r>
      <w:r>
        <w:rPr>
          <w:rFonts w:asciiTheme="majorBidi" w:hAnsiTheme="majorBidi" w:cstheme="majorBidi"/>
          <w:sz w:val="24"/>
          <w:szCs w:val="24"/>
        </w:rPr>
        <w:t>)</w:t>
      </w:r>
      <w:r w:rsidR="007A5D8E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+</w:t>
      </w:r>
      <w:r w:rsidR="007A5D8E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sym w:font="Symbol" w:char="F064"/>
      </w:r>
      <w:r>
        <w:rPr>
          <w:rFonts w:asciiTheme="majorBidi" w:hAnsiTheme="majorBidi" w:cstheme="majorBidi"/>
          <w:sz w:val="24"/>
          <w:szCs w:val="24"/>
        </w:rPr>
        <w:t>(</w:t>
      </w:r>
      <w:r w:rsidRPr="007A5D8E">
        <w:rPr>
          <w:rFonts w:asciiTheme="majorBidi" w:hAnsiTheme="majorBidi" w:cstheme="majorBidi"/>
          <w:i/>
          <w:iCs/>
          <w:sz w:val="24"/>
          <w:szCs w:val="24"/>
        </w:rPr>
        <w:t>t</w:t>
      </w:r>
      <w:r>
        <w:rPr>
          <w:rFonts w:asciiTheme="majorBidi" w:hAnsiTheme="majorBidi" w:cstheme="majorBidi"/>
          <w:sz w:val="24"/>
          <w:szCs w:val="24"/>
        </w:rPr>
        <w:t>-</w:t>
      </w:r>
      <w:r w:rsidR="005B6C59">
        <w:rPr>
          <w:rFonts w:asciiTheme="majorBidi" w:hAnsiTheme="majorBidi" w:cstheme="majorBidi"/>
          <w:sz w:val="24"/>
          <w:szCs w:val="24"/>
        </w:rPr>
        <w:t>1</w:t>
      </w:r>
      <w:r>
        <w:rPr>
          <w:rFonts w:asciiTheme="majorBidi" w:hAnsiTheme="majorBidi" w:cstheme="majorBidi"/>
          <w:sz w:val="24"/>
          <w:szCs w:val="24"/>
        </w:rPr>
        <w:t>)</w:t>
      </w:r>
    </w:p>
    <w:p w14:paraId="6B1DF745" w14:textId="77777777" w:rsidR="00FB43EB" w:rsidRDefault="00FB43EB" w:rsidP="0040434C">
      <w:pPr>
        <w:rPr>
          <w:rFonts w:asciiTheme="majorBidi" w:hAnsiTheme="majorBidi" w:cstheme="majorBidi"/>
          <w:sz w:val="24"/>
          <w:szCs w:val="24"/>
        </w:rPr>
      </w:pPr>
      <w:r w:rsidRPr="009F0E16">
        <w:rPr>
          <w:rFonts w:asciiTheme="majorBidi" w:hAnsiTheme="majorBidi" w:cstheme="majorBidi"/>
          <w:b/>
          <w:sz w:val="24"/>
          <w:szCs w:val="24"/>
        </w:rPr>
        <w:t>2)</w:t>
      </w:r>
      <w:r>
        <w:rPr>
          <w:rFonts w:asciiTheme="majorBidi" w:hAnsiTheme="majorBidi" w:cstheme="majorBidi"/>
          <w:sz w:val="24"/>
          <w:szCs w:val="24"/>
        </w:rPr>
        <w:t xml:space="preserve"> Find the inverse (unilateral) Laplace transform of the following functions:</w:t>
      </w:r>
    </w:p>
    <w:p w14:paraId="77A402E8" w14:textId="77777777" w:rsidR="005A56B4" w:rsidRDefault="001434E9" w:rsidP="001434E9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9D1D655" wp14:editId="12186907">
            <wp:extent cx="5187696" cy="4203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380" cy="426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06D66" w14:textId="77777777" w:rsidR="001434E9" w:rsidRDefault="001434E9" w:rsidP="001434E9">
      <w:pPr>
        <w:pStyle w:val="ListParagraph"/>
        <w:numPr>
          <w:ilvl w:val="0"/>
          <w:numId w:val="7"/>
        </w:numPr>
        <w:ind w:left="270" w:hanging="27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Suppose a CT signal </w:t>
      </w:r>
      <w:r w:rsidRPr="007A5D8E">
        <w:rPr>
          <w:rFonts w:asciiTheme="majorBidi" w:hAnsiTheme="majorBidi" w:cstheme="majorBidi"/>
          <w:i/>
          <w:iCs/>
          <w:sz w:val="24"/>
          <w:szCs w:val="24"/>
        </w:rPr>
        <w:t>x</w:t>
      </w:r>
      <w:r>
        <w:rPr>
          <w:rFonts w:asciiTheme="majorBidi" w:hAnsiTheme="majorBidi" w:cstheme="majorBidi"/>
          <w:sz w:val="24"/>
          <w:szCs w:val="24"/>
        </w:rPr>
        <w:t>(</w:t>
      </w:r>
      <w:r w:rsidRPr="007A5D8E">
        <w:rPr>
          <w:rFonts w:asciiTheme="majorBidi" w:hAnsiTheme="majorBidi" w:cstheme="majorBidi"/>
          <w:i/>
          <w:iCs/>
          <w:sz w:val="24"/>
          <w:szCs w:val="24"/>
        </w:rPr>
        <w:t>t</w:t>
      </w:r>
      <w:r>
        <w:rPr>
          <w:rFonts w:asciiTheme="majorBidi" w:hAnsiTheme="majorBidi" w:cstheme="majorBidi"/>
          <w:sz w:val="24"/>
          <w:szCs w:val="24"/>
        </w:rPr>
        <w:t>) = 2[</w:t>
      </w:r>
      <w:r w:rsidRPr="007A5D8E">
        <w:rPr>
          <w:rFonts w:asciiTheme="majorBidi" w:hAnsiTheme="majorBidi" w:cstheme="majorBidi"/>
          <w:i/>
          <w:iCs/>
          <w:sz w:val="24"/>
          <w:szCs w:val="24"/>
        </w:rPr>
        <w:t>u</w:t>
      </w:r>
      <w:r>
        <w:rPr>
          <w:rFonts w:asciiTheme="majorBidi" w:hAnsiTheme="majorBidi" w:cstheme="majorBidi"/>
          <w:sz w:val="24"/>
          <w:szCs w:val="24"/>
        </w:rPr>
        <w:t>(</w:t>
      </w:r>
      <w:r w:rsidRPr="007A5D8E">
        <w:rPr>
          <w:rFonts w:asciiTheme="majorBidi" w:hAnsiTheme="majorBidi" w:cstheme="majorBidi"/>
          <w:i/>
          <w:iCs/>
          <w:sz w:val="24"/>
          <w:szCs w:val="24"/>
        </w:rPr>
        <w:t>t</w:t>
      </w:r>
      <w:r>
        <w:rPr>
          <w:rFonts w:asciiTheme="majorBidi" w:hAnsiTheme="majorBidi" w:cstheme="majorBidi"/>
          <w:sz w:val="24"/>
          <w:szCs w:val="24"/>
        </w:rPr>
        <w:t xml:space="preserve">-2) – </w:t>
      </w:r>
      <w:r w:rsidRPr="007A5D8E">
        <w:rPr>
          <w:rFonts w:asciiTheme="majorBidi" w:hAnsiTheme="majorBidi" w:cstheme="majorBidi"/>
          <w:i/>
          <w:iCs/>
          <w:sz w:val="24"/>
          <w:szCs w:val="24"/>
        </w:rPr>
        <w:t>u</w:t>
      </w:r>
      <w:r>
        <w:rPr>
          <w:rFonts w:asciiTheme="majorBidi" w:hAnsiTheme="majorBidi" w:cstheme="majorBidi"/>
          <w:sz w:val="24"/>
          <w:szCs w:val="24"/>
        </w:rPr>
        <w:t>(</w:t>
      </w:r>
      <w:r w:rsidRPr="007A5D8E">
        <w:rPr>
          <w:rFonts w:asciiTheme="majorBidi" w:hAnsiTheme="majorBidi" w:cstheme="majorBidi"/>
          <w:i/>
          <w:iCs/>
          <w:sz w:val="24"/>
          <w:szCs w:val="24"/>
        </w:rPr>
        <w:t>t</w:t>
      </w:r>
      <w:r>
        <w:rPr>
          <w:rFonts w:asciiTheme="majorBidi" w:hAnsiTheme="majorBidi" w:cstheme="majorBidi"/>
          <w:sz w:val="24"/>
          <w:szCs w:val="24"/>
        </w:rPr>
        <w:t xml:space="preserve">+1)] has a transform </w:t>
      </w:r>
      <w:r w:rsidRPr="007A5D8E">
        <w:rPr>
          <w:rFonts w:asciiTheme="majorBidi" w:hAnsiTheme="majorBidi" w:cstheme="majorBidi"/>
          <w:i/>
          <w:iCs/>
          <w:sz w:val="24"/>
          <w:szCs w:val="24"/>
        </w:rPr>
        <w:t>X</w:t>
      </w:r>
      <w:r>
        <w:rPr>
          <w:rFonts w:asciiTheme="majorBidi" w:hAnsiTheme="majorBidi" w:cstheme="majorBidi"/>
          <w:sz w:val="24"/>
          <w:szCs w:val="24"/>
        </w:rPr>
        <w:t>(</w:t>
      </w:r>
      <w:r w:rsidRPr="007A5D8E">
        <w:rPr>
          <w:rFonts w:asciiTheme="majorBidi" w:hAnsiTheme="majorBidi" w:cstheme="majorBidi"/>
          <w:i/>
          <w:iCs/>
          <w:sz w:val="24"/>
          <w:szCs w:val="24"/>
        </w:rPr>
        <w:t>s</w:t>
      </w:r>
      <w:r>
        <w:rPr>
          <w:rFonts w:asciiTheme="majorBidi" w:hAnsiTheme="majorBidi" w:cstheme="majorBidi"/>
          <w:sz w:val="24"/>
          <w:szCs w:val="24"/>
        </w:rPr>
        <w:t>).</w:t>
      </w:r>
    </w:p>
    <w:p w14:paraId="1341CA48" w14:textId="6B093E5A" w:rsidR="001434E9" w:rsidRDefault="001434E9" w:rsidP="001434E9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If </w:t>
      </w:r>
      <w:proofErr w:type="spellStart"/>
      <w:r w:rsidRPr="007A5D8E">
        <w:rPr>
          <w:rFonts w:asciiTheme="majorBidi" w:hAnsiTheme="majorBidi" w:cstheme="majorBidi"/>
          <w:i/>
          <w:iCs/>
          <w:sz w:val="24"/>
          <w:szCs w:val="24"/>
        </w:rPr>
        <w:t>Y</w:t>
      </w:r>
      <w:r w:rsidRPr="001434E9">
        <w:rPr>
          <w:rFonts w:asciiTheme="majorBidi" w:hAnsiTheme="majorBidi" w:cstheme="majorBidi"/>
          <w:sz w:val="24"/>
          <w:szCs w:val="24"/>
          <w:vertAlign w:val="subscript"/>
        </w:rPr>
        <w:t>a</w:t>
      </w:r>
      <w:proofErr w:type="spellEnd"/>
      <w:r>
        <w:rPr>
          <w:rFonts w:asciiTheme="majorBidi" w:hAnsiTheme="majorBidi" w:cstheme="majorBidi"/>
          <w:sz w:val="24"/>
          <w:szCs w:val="24"/>
        </w:rPr>
        <w:t>(</w:t>
      </w:r>
      <w:r w:rsidRPr="007A5D8E">
        <w:rPr>
          <w:rFonts w:asciiTheme="majorBidi" w:hAnsiTheme="majorBidi" w:cstheme="majorBidi"/>
          <w:i/>
          <w:iCs/>
          <w:sz w:val="24"/>
          <w:szCs w:val="24"/>
        </w:rPr>
        <w:t>s</w:t>
      </w:r>
      <w:r>
        <w:rPr>
          <w:rFonts w:asciiTheme="majorBidi" w:hAnsiTheme="majorBidi" w:cstheme="majorBidi"/>
          <w:sz w:val="24"/>
          <w:szCs w:val="24"/>
        </w:rPr>
        <w:t>) = e</w:t>
      </w:r>
      <w:r w:rsidRPr="001434E9">
        <w:rPr>
          <w:rFonts w:asciiTheme="majorBidi" w:hAnsiTheme="majorBidi" w:cstheme="majorBidi"/>
          <w:sz w:val="24"/>
          <w:szCs w:val="24"/>
          <w:vertAlign w:val="superscript"/>
        </w:rPr>
        <w:t>-5</w:t>
      </w:r>
      <w:r w:rsidRPr="007A5D8E">
        <w:rPr>
          <w:rFonts w:asciiTheme="majorBidi" w:hAnsiTheme="majorBidi" w:cstheme="majorBidi"/>
          <w:i/>
          <w:iCs/>
          <w:sz w:val="24"/>
          <w:szCs w:val="24"/>
          <w:vertAlign w:val="superscript"/>
        </w:rPr>
        <w:t>s</w:t>
      </w:r>
      <w:r w:rsidR="006E64F5" w:rsidRPr="007A5D8E">
        <w:rPr>
          <w:rFonts w:asciiTheme="majorBidi" w:hAnsiTheme="majorBidi" w:cstheme="majorBidi"/>
          <w:i/>
          <w:iCs/>
          <w:sz w:val="24"/>
          <w:szCs w:val="24"/>
        </w:rPr>
        <w:t>sX</w:t>
      </w:r>
      <w:r w:rsidR="006E64F5">
        <w:rPr>
          <w:rFonts w:asciiTheme="majorBidi" w:hAnsiTheme="majorBidi" w:cstheme="majorBidi"/>
          <w:sz w:val="24"/>
          <w:szCs w:val="24"/>
        </w:rPr>
        <w:t>(</w:t>
      </w:r>
      <w:r w:rsidR="006E64F5" w:rsidRPr="007A5D8E">
        <w:rPr>
          <w:rFonts w:asciiTheme="majorBidi" w:hAnsiTheme="majorBidi" w:cstheme="majorBidi"/>
          <w:i/>
          <w:iCs/>
          <w:sz w:val="24"/>
          <w:szCs w:val="24"/>
        </w:rPr>
        <w:t>s</w:t>
      </w:r>
      <w:r w:rsidR="003B6B79">
        <w:rPr>
          <w:rFonts w:asciiTheme="majorBidi" w:hAnsiTheme="majorBidi" w:cstheme="majorBidi"/>
          <w:iCs/>
          <w:sz w:val="24"/>
          <w:szCs w:val="24"/>
        </w:rPr>
        <w:t>+</w:t>
      </w:r>
      <w:r w:rsidR="0015660C">
        <w:rPr>
          <w:rFonts w:asciiTheme="majorBidi" w:hAnsiTheme="majorBidi" w:cstheme="majorBidi"/>
          <w:iCs/>
          <w:sz w:val="24"/>
          <w:szCs w:val="24"/>
        </w:rPr>
        <w:t>1/2</w:t>
      </w:r>
      <w:bookmarkStart w:id="0" w:name="_GoBack"/>
      <w:bookmarkEnd w:id="0"/>
      <w:r>
        <w:rPr>
          <w:rFonts w:asciiTheme="majorBidi" w:hAnsiTheme="majorBidi" w:cstheme="majorBidi"/>
          <w:sz w:val="24"/>
          <w:szCs w:val="24"/>
        </w:rPr>
        <w:t xml:space="preserve">), determine and sketch the corresponding signal </w:t>
      </w:r>
      <w:proofErr w:type="spellStart"/>
      <w:r w:rsidRPr="001B653C">
        <w:rPr>
          <w:rFonts w:asciiTheme="majorBidi" w:hAnsiTheme="majorBidi" w:cstheme="majorBidi"/>
          <w:i/>
          <w:iCs/>
          <w:sz w:val="24"/>
          <w:szCs w:val="24"/>
        </w:rPr>
        <w:t>y</w:t>
      </w:r>
      <w:r w:rsidRPr="001B653C">
        <w:rPr>
          <w:rFonts w:asciiTheme="majorBidi" w:hAnsiTheme="majorBidi" w:cstheme="majorBidi"/>
          <w:i/>
          <w:iCs/>
          <w:sz w:val="24"/>
          <w:szCs w:val="24"/>
          <w:vertAlign w:val="subscript"/>
        </w:rPr>
        <w:t>a</w:t>
      </w:r>
      <w:proofErr w:type="spellEnd"/>
      <w:r>
        <w:rPr>
          <w:rFonts w:asciiTheme="majorBidi" w:hAnsiTheme="majorBidi" w:cstheme="majorBidi"/>
          <w:sz w:val="24"/>
          <w:szCs w:val="24"/>
        </w:rPr>
        <w:t>(</w:t>
      </w:r>
      <w:r w:rsidRPr="001B653C">
        <w:rPr>
          <w:rFonts w:asciiTheme="majorBidi" w:hAnsiTheme="majorBidi" w:cstheme="majorBidi"/>
          <w:i/>
          <w:iCs/>
          <w:sz w:val="24"/>
          <w:szCs w:val="24"/>
        </w:rPr>
        <w:t>t</w:t>
      </w:r>
      <w:r>
        <w:rPr>
          <w:rFonts w:asciiTheme="majorBidi" w:hAnsiTheme="majorBidi" w:cstheme="majorBidi"/>
          <w:sz w:val="24"/>
          <w:szCs w:val="24"/>
        </w:rPr>
        <w:t>).</w:t>
      </w:r>
    </w:p>
    <w:p w14:paraId="5DF9F908" w14:textId="77777777" w:rsidR="001434E9" w:rsidRDefault="001434E9" w:rsidP="001434E9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If </w:t>
      </w:r>
      <w:proofErr w:type="spellStart"/>
      <w:r w:rsidRPr="001B653C">
        <w:rPr>
          <w:rFonts w:asciiTheme="majorBidi" w:hAnsiTheme="majorBidi" w:cstheme="majorBidi"/>
          <w:i/>
          <w:iCs/>
          <w:sz w:val="24"/>
          <w:szCs w:val="24"/>
        </w:rPr>
        <w:t>Y</w:t>
      </w:r>
      <w:r w:rsidRPr="001B653C">
        <w:rPr>
          <w:rFonts w:asciiTheme="majorBidi" w:hAnsiTheme="majorBidi" w:cstheme="majorBidi"/>
          <w:i/>
          <w:iCs/>
          <w:sz w:val="24"/>
          <w:szCs w:val="24"/>
          <w:vertAlign w:val="subscript"/>
        </w:rPr>
        <w:t>b</w:t>
      </w:r>
      <w:proofErr w:type="spellEnd"/>
      <w:r>
        <w:rPr>
          <w:rFonts w:asciiTheme="majorBidi" w:hAnsiTheme="majorBidi" w:cstheme="majorBidi"/>
          <w:sz w:val="24"/>
          <w:szCs w:val="24"/>
        </w:rPr>
        <w:t>(</w:t>
      </w:r>
      <w:r w:rsidRPr="001B653C">
        <w:rPr>
          <w:rFonts w:asciiTheme="majorBidi" w:hAnsiTheme="majorBidi" w:cstheme="majorBidi"/>
          <w:i/>
          <w:iCs/>
          <w:sz w:val="24"/>
          <w:szCs w:val="24"/>
        </w:rPr>
        <w:t>s</w:t>
      </w:r>
      <w:r>
        <w:rPr>
          <w:rFonts w:asciiTheme="majorBidi" w:hAnsiTheme="majorBidi" w:cstheme="majorBidi"/>
          <w:sz w:val="24"/>
          <w:szCs w:val="24"/>
        </w:rPr>
        <w:t>) = 2</w:t>
      </w:r>
      <w:r w:rsidRPr="001434E9">
        <w:rPr>
          <w:rFonts w:asciiTheme="majorBidi" w:hAnsiTheme="majorBidi" w:cstheme="majorBidi"/>
          <w:sz w:val="24"/>
          <w:szCs w:val="24"/>
          <w:vertAlign w:val="superscript"/>
        </w:rPr>
        <w:t>-</w:t>
      </w:r>
      <w:r w:rsidRPr="001B653C">
        <w:rPr>
          <w:rFonts w:asciiTheme="majorBidi" w:hAnsiTheme="majorBidi" w:cstheme="majorBidi"/>
          <w:i/>
          <w:iCs/>
          <w:sz w:val="24"/>
          <w:szCs w:val="24"/>
          <w:vertAlign w:val="superscript"/>
        </w:rPr>
        <w:t>s</w:t>
      </w:r>
      <w:r w:rsidRPr="001B653C">
        <w:rPr>
          <w:rFonts w:asciiTheme="majorBidi" w:hAnsiTheme="majorBidi" w:cstheme="majorBidi"/>
          <w:i/>
          <w:iCs/>
          <w:sz w:val="24"/>
          <w:szCs w:val="24"/>
        </w:rPr>
        <w:t>sX</w:t>
      </w:r>
      <w:r>
        <w:rPr>
          <w:rFonts w:asciiTheme="majorBidi" w:hAnsiTheme="majorBidi" w:cstheme="majorBidi"/>
          <w:sz w:val="24"/>
          <w:szCs w:val="24"/>
        </w:rPr>
        <w:t>(</w:t>
      </w:r>
      <w:r w:rsidRPr="001B653C">
        <w:rPr>
          <w:rFonts w:asciiTheme="majorBidi" w:hAnsiTheme="majorBidi" w:cstheme="majorBidi"/>
          <w:i/>
          <w:iCs/>
          <w:sz w:val="24"/>
          <w:szCs w:val="24"/>
        </w:rPr>
        <w:t>s</w:t>
      </w:r>
      <w:r>
        <w:rPr>
          <w:rFonts w:asciiTheme="majorBidi" w:hAnsiTheme="majorBidi" w:cstheme="majorBidi"/>
          <w:sz w:val="24"/>
          <w:szCs w:val="24"/>
        </w:rPr>
        <w:t xml:space="preserve">-2), determine and sketch the corresponding signal </w:t>
      </w:r>
      <w:proofErr w:type="spellStart"/>
      <w:r w:rsidRPr="001B653C">
        <w:rPr>
          <w:rFonts w:asciiTheme="majorBidi" w:hAnsiTheme="majorBidi" w:cstheme="majorBidi"/>
          <w:i/>
          <w:iCs/>
          <w:sz w:val="24"/>
          <w:szCs w:val="24"/>
        </w:rPr>
        <w:t>y</w:t>
      </w:r>
      <w:r w:rsidRPr="001B653C">
        <w:rPr>
          <w:rFonts w:asciiTheme="majorBidi" w:hAnsiTheme="majorBidi" w:cstheme="majorBidi"/>
          <w:i/>
          <w:iCs/>
          <w:sz w:val="24"/>
          <w:szCs w:val="24"/>
          <w:vertAlign w:val="subscript"/>
        </w:rPr>
        <w:t>b</w:t>
      </w:r>
      <w:proofErr w:type="spellEnd"/>
      <w:r>
        <w:rPr>
          <w:rFonts w:asciiTheme="majorBidi" w:hAnsiTheme="majorBidi" w:cstheme="majorBidi"/>
          <w:sz w:val="24"/>
          <w:szCs w:val="24"/>
        </w:rPr>
        <w:t>(</w:t>
      </w:r>
      <w:r w:rsidRPr="001B653C">
        <w:rPr>
          <w:rFonts w:asciiTheme="majorBidi" w:hAnsiTheme="majorBidi" w:cstheme="majorBidi"/>
          <w:i/>
          <w:iCs/>
          <w:sz w:val="24"/>
          <w:szCs w:val="24"/>
        </w:rPr>
        <w:t>t</w:t>
      </w:r>
      <w:r>
        <w:rPr>
          <w:rFonts w:asciiTheme="majorBidi" w:hAnsiTheme="majorBidi" w:cstheme="majorBidi"/>
          <w:sz w:val="24"/>
          <w:szCs w:val="24"/>
        </w:rPr>
        <w:t>).</w:t>
      </w:r>
    </w:p>
    <w:p w14:paraId="59D38FAE" w14:textId="77777777" w:rsidR="001434E9" w:rsidRDefault="001434E9" w:rsidP="001434E9">
      <w:pPr>
        <w:rPr>
          <w:rFonts w:asciiTheme="majorBidi" w:hAnsiTheme="majorBidi" w:cstheme="majorBidi"/>
          <w:sz w:val="24"/>
          <w:szCs w:val="24"/>
        </w:rPr>
      </w:pPr>
    </w:p>
    <w:p w14:paraId="243BF602" w14:textId="77777777" w:rsidR="006E64F5" w:rsidRPr="007A5D8E" w:rsidRDefault="007A5D8E" w:rsidP="001B653C">
      <w:pPr>
        <w:pStyle w:val="ListParagraph"/>
        <w:numPr>
          <w:ilvl w:val="0"/>
          <w:numId w:val="7"/>
        </w:numPr>
        <w:ind w:left="270" w:hanging="270"/>
        <w:rPr>
          <w:rFonts w:asciiTheme="majorBidi" w:hAnsiTheme="majorBidi" w:cstheme="majorBidi"/>
          <w:sz w:val="24"/>
          <w:szCs w:val="24"/>
        </w:rPr>
      </w:pPr>
      <w:r w:rsidRPr="007A5D8E">
        <w:rPr>
          <w:rFonts w:asciiTheme="majorBidi" w:hAnsiTheme="majorBidi" w:cstheme="majorBidi"/>
          <w:sz w:val="24"/>
          <w:szCs w:val="24"/>
        </w:rPr>
        <w:t>Using only the Laplace table and the time-shifting property, determine the Laplace transform of the signals</w:t>
      </w:r>
      <w:r w:rsidR="001B653C">
        <w:rPr>
          <w:rFonts w:asciiTheme="majorBidi" w:hAnsiTheme="majorBidi" w:cstheme="majorBidi"/>
          <w:sz w:val="24"/>
          <w:szCs w:val="24"/>
        </w:rPr>
        <w:t xml:space="preserve"> shown below</w:t>
      </w:r>
      <w:r w:rsidRPr="007A5D8E">
        <w:rPr>
          <w:rFonts w:asciiTheme="majorBidi" w:hAnsiTheme="majorBidi" w:cstheme="majorBidi"/>
          <w:sz w:val="24"/>
          <w:szCs w:val="24"/>
        </w:rPr>
        <w:t>. [Hint: See textbook for discussion of expressing such signals analytically.]</w:t>
      </w:r>
    </w:p>
    <w:p w14:paraId="2B595E81" w14:textId="77777777" w:rsidR="007A5D8E" w:rsidRDefault="007A5D8E" w:rsidP="007A5D8E">
      <w:pPr>
        <w:rPr>
          <w:rFonts w:asciiTheme="majorBidi" w:hAnsiTheme="majorBidi" w:cstheme="majorBidi"/>
          <w:sz w:val="24"/>
          <w:szCs w:val="24"/>
        </w:rPr>
      </w:pPr>
      <w:r w:rsidRPr="007A5D8E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3D917F5" wp14:editId="4A78ECF7">
            <wp:extent cx="3750233" cy="926592"/>
            <wp:effectExtent l="0" t="0" r="3175" b="698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2959" cy="93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420C" w14:textId="77777777" w:rsidR="006E64F5" w:rsidRPr="006E64F5" w:rsidRDefault="007A5D8E" w:rsidP="007A5D8E">
      <w:pPr>
        <w:ind w:left="270" w:hanging="270"/>
        <w:rPr>
          <w:rFonts w:asciiTheme="majorBidi" w:hAnsiTheme="majorBidi" w:cstheme="majorBidi"/>
          <w:sz w:val="24"/>
          <w:szCs w:val="24"/>
        </w:rPr>
      </w:pPr>
      <w:r w:rsidRPr="009F0E16">
        <w:rPr>
          <w:rFonts w:asciiTheme="majorBidi" w:hAnsiTheme="majorBidi" w:cstheme="majorBidi"/>
          <w:b/>
          <w:sz w:val="24"/>
          <w:szCs w:val="24"/>
        </w:rPr>
        <w:t>5)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6E64F5" w:rsidRPr="006E64F5">
        <w:rPr>
          <w:rFonts w:asciiTheme="majorBidi" w:hAnsiTheme="majorBidi" w:cstheme="majorBidi"/>
          <w:sz w:val="24"/>
          <w:szCs w:val="24"/>
        </w:rPr>
        <w:t xml:space="preserve">It is difficult to compute the Laplace transform </w:t>
      </w:r>
      <w:r w:rsidR="006E64F5" w:rsidRPr="001B653C">
        <w:rPr>
          <w:rFonts w:asciiTheme="majorBidi" w:hAnsiTheme="majorBidi" w:cstheme="majorBidi"/>
          <w:i/>
          <w:iCs/>
          <w:sz w:val="24"/>
          <w:szCs w:val="24"/>
        </w:rPr>
        <w:t>X</w:t>
      </w:r>
      <w:r w:rsidR="006E64F5" w:rsidRPr="006E64F5">
        <w:rPr>
          <w:rFonts w:asciiTheme="majorBidi" w:hAnsiTheme="majorBidi" w:cstheme="majorBidi"/>
          <w:sz w:val="24"/>
          <w:szCs w:val="24"/>
        </w:rPr>
        <w:t>(</w:t>
      </w:r>
      <w:r w:rsidR="006E64F5" w:rsidRPr="001B653C">
        <w:rPr>
          <w:rFonts w:asciiTheme="majorBidi" w:hAnsiTheme="majorBidi" w:cstheme="majorBidi"/>
          <w:i/>
          <w:iCs/>
          <w:sz w:val="24"/>
          <w:szCs w:val="24"/>
        </w:rPr>
        <w:t>s</w:t>
      </w:r>
      <w:r w:rsidR="006E64F5" w:rsidRPr="006E64F5">
        <w:rPr>
          <w:rFonts w:asciiTheme="majorBidi" w:hAnsiTheme="majorBidi" w:cstheme="majorBidi"/>
          <w:sz w:val="24"/>
          <w:szCs w:val="24"/>
        </w:rPr>
        <w:t>) of signal</w:t>
      </w:r>
      <w:r w:rsidR="006E64F5">
        <w:rPr>
          <w:rFonts w:asciiTheme="majorBidi" w:hAnsiTheme="majorBidi" w:cstheme="majorBidi"/>
          <w:sz w:val="24"/>
          <w:szCs w:val="24"/>
        </w:rPr>
        <w:t xml:space="preserve"> </w:t>
      </w:r>
      <w:r w:rsidR="006E64F5" w:rsidRPr="001B653C">
        <w:rPr>
          <w:rFonts w:asciiTheme="majorBidi" w:hAnsiTheme="majorBidi" w:cstheme="majorBidi"/>
          <w:i/>
          <w:iCs/>
          <w:sz w:val="24"/>
          <w:szCs w:val="24"/>
        </w:rPr>
        <w:t>x</w:t>
      </w:r>
      <w:r w:rsidR="006E64F5">
        <w:rPr>
          <w:rFonts w:asciiTheme="majorBidi" w:hAnsiTheme="majorBidi" w:cstheme="majorBidi"/>
          <w:sz w:val="24"/>
          <w:szCs w:val="24"/>
        </w:rPr>
        <w:t>(</w:t>
      </w:r>
      <w:r w:rsidR="006E64F5" w:rsidRPr="001B653C">
        <w:rPr>
          <w:rFonts w:asciiTheme="majorBidi" w:hAnsiTheme="majorBidi" w:cstheme="majorBidi"/>
          <w:i/>
          <w:iCs/>
          <w:sz w:val="24"/>
          <w:szCs w:val="24"/>
        </w:rPr>
        <w:t>t</w:t>
      </w:r>
      <w:r w:rsidR="006E64F5">
        <w:rPr>
          <w:rFonts w:asciiTheme="majorBidi" w:hAnsiTheme="majorBidi" w:cstheme="majorBidi"/>
          <w:sz w:val="24"/>
          <w:szCs w:val="24"/>
        </w:rPr>
        <w:t>) = (1/</w:t>
      </w:r>
      <w:proofErr w:type="gramStart"/>
      <w:r w:rsidR="006E64F5" w:rsidRPr="001B653C">
        <w:rPr>
          <w:rFonts w:asciiTheme="majorBidi" w:hAnsiTheme="majorBidi" w:cstheme="majorBidi"/>
          <w:i/>
          <w:iCs/>
          <w:sz w:val="24"/>
          <w:szCs w:val="24"/>
        </w:rPr>
        <w:t>t</w:t>
      </w:r>
      <w:r w:rsidR="006E64F5">
        <w:rPr>
          <w:rFonts w:asciiTheme="majorBidi" w:hAnsiTheme="majorBidi" w:cstheme="majorBidi"/>
          <w:sz w:val="24"/>
          <w:szCs w:val="24"/>
        </w:rPr>
        <w:t>)</w:t>
      </w:r>
      <w:r w:rsidR="006E64F5" w:rsidRPr="001B653C">
        <w:rPr>
          <w:rFonts w:asciiTheme="majorBidi" w:hAnsiTheme="majorBidi" w:cstheme="majorBidi"/>
          <w:i/>
          <w:iCs/>
          <w:sz w:val="24"/>
          <w:szCs w:val="24"/>
        </w:rPr>
        <w:t>u</w:t>
      </w:r>
      <w:proofErr w:type="gramEnd"/>
      <w:r w:rsidR="006E64F5">
        <w:rPr>
          <w:rFonts w:asciiTheme="majorBidi" w:hAnsiTheme="majorBidi" w:cstheme="majorBidi"/>
          <w:sz w:val="24"/>
          <w:szCs w:val="24"/>
        </w:rPr>
        <w:t>(</w:t>
      </w:r>
      <w:r w:rsidR="006E64F5" w:rsidRPr="001B653C">
        <w:rPr>
          <w:rFonts w:asciiTheme="majorBidi" w:hAnsiTheme="majorBidi" w:cstheme="majorBidi"/>
          <w:i/>
          <w:iCs/>
          <w:sz w:val="24"/>
          <w:szCs w:val="24"/>
        </w:rPr>
        <w:t>t</w:t>
      </w:r>
      <w:r w:rsidR="006E64F5">
        <w:rPr>
          <w:rFonts w:asciiTheme="majorBidi" w:hAnsiTheme="majorBidi" w:cstheme="majorBidi"/>
          <w:sz w:val="24"/>
          <w:szCs w:val="24"/>
        </w:rPr>
        <w:t xml:space="preserve">) </w:t>
      </w:r>
      <w:r w:rsidR="006E64F5" w:rsidRPr="006E64F5">
        <w:rPr>
          <w:rFonts w:asciiTheme="majorBidi" w:hAnsiTheme="majorBidi" w:cstheme="majorBidi"/>
          <w:sz w:val="24"/>
          <w:szCs w:val="24"/>
        </w:rPr>
        <w:t>by using direct integration. Instead, properties provide a simpler method.</w:t>
      </w:r>
    </w:p>
    <w:p w14:paraId="5F718F43" w14:textId="77777777" w:rsidR="006E64F5" w:rsidRPr="006E64F5" w:rsidRDefault="006E64F5" w:rsidP="007A5D8E">
      <w:pPr>
        <w:pStyle w:val="ListParagraph"/>
        <w:ind w:left="450"/>
        <w:rPr>
          <w:rFonts w:asciiTheme="majorBidi" w:hAnsiTheme="majorBidi" w:cstheme="majorBidi"/>
          <w:sz w:val="24"/>
          <w:szCs w:val="24"/>
        </w:rPr>
      </w:pPr>
      <w:r w:rsidRPr="006E64F5">
        <w:rPr>
          <w:rFonts w:asciiTheme="majorBidi" w:hAnsiTheme="majorBidi" w:cstheme="majorBidi"/>
          <w:sz w:val="24"/>
          <w:szCs w:val="24"/>
        </w:rPr>
        <w:t xml:space="preserve">a. Use Laplace transform properties to express the Laplace transform of </w:t>
      </w:r>
      <w:proofErr w:type="spellStart"/>
      <w:r w:rsidRPr="001B653C">
        <w:rPr>
          <w:rFonts w:asciiTheme="majorBidi" w:hAnsiTheme="majorBidi" w:cstheme="majorBidi"/>
          <w:i/>
          <w:iCs/>
          <w:sz w:val="24"/>
          <w:szCs w:val="24"/>
        </w:rPr>
        <w:t>tx</w:t>
      </w:r>
      <w:proofErr w:type="spellEnd"/>
      <w:r w:rsidRPr="006E64F5">
        <w:rPr>
          <w:rFonts w:asciiTheme="majorBidi" w:hAnsiTheme="majorBidi" w:cstheme="majorBidi"/>
          <w:sz w:val="24"/>
          <w:szCs w:val="24"/>
        </w:rPr>
        <w:t>(</w:t>
      </w:r>
      <w:r w:rsidRPr="001B653C">
        <w:rPr>
          <w:rFonts w:asciiTheme="majorBidi" w:hAnsiTheme="majorBidi" w:cstheme="majorBidi"/>
          <w:i/>
          <w:iCs/>
          <w:sz w:val="24"/>
          <w:szCs w:val="24"/>
        </w:rPr>
        <w:t>t</w:t>
      </w:r>
      <w:r w:rsidRPr="006E64F5">
        <w:rPr>
          <w:rFonts w:asciiTheme="majorBidi" w:hAnsiTheme="majorBidi" w:cstheme="majorBidi"/>
          <w:sz w:val="24"/>
          <w:szCs w:val="24"/>
        </w:rPr>
        <w:t xml:space="preserve">) in terms of the unknown quantity </w:t>
      </w:r>
      <w:r w:rsidRPr="001B653C">
        <w:rPr>
          <w:rFonts w:asciiTheme="majorBidi" w:hAnsiTheme="majorBidi" w:cstheme="majorBidi"/>
          <w:i/>
          <w:iCs/>
          <w:sz w:val="24"/>
          <w:szCs w:val="24"/>
        </w:rPr>
        <w:t>X</w:t>
      </w:r>
      <w:r w:rsidRPr="006E64F5">
        <w:rPr>
          <w:rFonts w:asciiTheme="majorBidi" w:hAnsiTheme="majorBidi" w:cstheme="majorBidi"/>
          <w:sz w:val="24"/>
          <w:szCs w:val="24"/>
        </w:rPr>
        <w:t>(</w:t>
      </w:r>
      <w:r w:rsidRPr="001B653C">
        <w:rPr>
          <w:rFonts w:asciiTheme="majorBidi" w:hAnsiTheme="majorBidi" w:cstheme="majorBidi"/>
          <w:i/>
          <w:iCs/>
          <w:sz w:val="24"/>
          <w:szCs w:val="24"/>
        </w:rPr>
        <w:t>s</w:t>
      </w:r>
      <w:r w:rsidRPr="006E64F5">
        <w:rPr>
          <w:rFonts w:asciiTheme="majorBidi" w:hAnsiTheme="majorBidi" w:cstheme="majorBidi"/>
          <w:sz w:val="24"/>
          <w:szCs w:val="24"/>
        </w:rPr>
        <w:t>).</w:t>
      </w:r>
    </w:p>
    <w:p w14:paraId="2291F36E" w14:textId="77777777" w:rsidR="006E64F5" w:rsidRPr="006E64F5" w:rsidRDefault="006E64F5" w:rsidP="007A5D8E">
      <w:pPr>
        <w:pStyle w:val="ListParagraph"/>
        <w:ind w:left="450"/>
        <w:rPr>
          <w:rFonts w:asciiTheme="majorBidi" w:hAnsiTheme="majorBidi" w:cstheme="majorBidi"/>
          <w:sz w:val="24"/>
          <w:szCs w:val="24"/>
        </w:rPr>
      </w:pPr>
      <w:r w:rsidRPr="006E64F5">
        <w:rPr>
          <w:rFonts w:asciiTheme="majorBidi" w:hAnsiTheme="majorBidi" w:cstheme="majorBidi"/>
          <w:sz w:val="24"/>
          <w:szCs w:val="24"/>
        </w:rPr>
        <w:t xml:space="preserve">b. Use the definition to determine the Laplace transform of </w:t>
      </w:r>
      <w:r w:rsidRPr="001B653C">
        <w:rPr>
          <w:rFonts w:asciiTheme="majorBidi" w:hAnsiTheme="majorBidi" w:cstheme="majorBidi"/>
          <w:i/>
          <w:iCs/>
          <w:sz w:val="24"/>
          <w:szCs w:val="24"/>
        </w:rPr>
        <w:t>y</w:t>
      </w:r>
      <w:r w:rsidRPr="006E64F5">
        <w:rPr>
          <w:rFonts w:asciiTheme="majorBidi" w:hAnsiTheme="majorBidi" w:cstheme="majorBidi"/>
          <w:sz w:val="24"/>
          <w:szCs w:val="24"/>
        </w:rPr>
        <w:t>(</w:t>
      </w:r>
      <w:r w:rsidRPr="001B653C">
        <w:rPr>
          <w:rFonts w:asciiTheme="majorBidi" w:hAnsiTheme="majorBidi" w:cstheme="majorBidi"/>
          <w:i/>
          <w:iCs/>
          <w:sz w:val="24"/>
          <w:szCs w:val="24"/>
        </w:rPr>
        <w:t>t</w:t>
      </w:r>
      <w:r w:rsidRPr="006E64F5">
        <w:rPr>
          <w:rFonts w:asciiTheme="majorBidi" w:hAnsiTheme="majorBidi" w:cstheme="majorBidi"/>
          <w:sz w:val="24"/>
          <w:szCs w:val="24"/>
        </w:rPr>
        <w:t xml:space="preserve">) = </w:t>
      </w:r>
      <w:proofErr w:type="spellStart"/>
      <w:r w:rsidRPr="001B653C">
        <w:rPr>
          <w:rFonts w:asciiTheme="majorBidi" w:hAnsiTheme="majorBidi" w:cstheme="majorBidi"/>
          <w:i/>
          <w:iCs/>
          <w:sz w:val="24"/>
          <w:szCs w:val="24"/>
        </w:rPr>
        <w:t>tx</w:t>
      </w:r>
      <w:proofErr w:type="spellEnd"/>
      <w:r w:rsidRPr="006E64F5">
        <w:rPr>
          <w:rFonts w:asciiTheme="majorBidi" w:hAnsiTheme="majorBidi" w:cstheme="majorBidi"/>
          <w:sz w:val="24"/>
          <w:szCs w:val="24"/>
        </w:rPr>
        <w:t>(</w:t>
      </w:r>
      <w:r w:rsidRPr="001B653C">
        <w:rPr>
          <w:rFonts w:asciiTheme="majorBidi" w:hAnsiTheme="majorBidi" w:cstheme="majorBidi"/>
          <w:i/>
          <w:iCs/>
          <w:sz w:val="24"/>
          <w:szCs w:val="24"/>
        </w:rPr>
        <w:t>t</w:t>
      </w:r>
      <w:r w:rsidRPr="006E64F5">
        <w:rPr>
          <w:rFonts w:asciiTheme="majorBidi" w:hAnsiTheme="majorBidi" w:cstheme="majorBidi"/>
          <w:sz w:val="24"/>
          <w:szCs w:val="24"/>
        </w:rPr>
        <w:t>).</w:t>
      </w:r>
    </w:p>
    <w:p w14:paraId="543480A0" w14:textId="77777777" w:rsidR="006E64F5" w:rsidRPr="006E64F5" w:rsidRDefault="006E64F5" w:rsidP="007A5D8E">
      <w:pPr>
        <w:pStyle w:val="ListParagraph"/>
        <w:ind w:left="450"/>
        <w:rPr>
          <w:rFonts w:asciiTheme="majorBidi" w:hAnsiTheme="majorBidi" w:cstheme="majorBidi"/>
          <w:sz w:val="24"/>
          <w:szCs w:val="24"/>
        </w:rPr>
      </w:pPr>
      <w:r w:rsidRPr="006E64F5">
        <w:rPr>
          <w:rFonts w:asciiTheme="majorBidi" w:hAnsiTheme="majorBidi" w:cstheme="majorBidi"/>
          <w:sz w:val="24"/>
          <w:szCs w:val="24"/>
        </w:rPr>
        <w:t xml:space="preserve">c. Solve for </w:t>
      </w:r>
      <w:r w:rsidRPr="001B653C">
        <w:rPr>
          <w:rFonts w:asciiTheme="majorBidi" w:hAnsiTheme="majorBidi" w:cstheme="majorBidi"/>
          <w:i/>
          <w:iCs/>
          <w:sz w:val="24"/>
          <w:szCs w:val="24"/>
        </w:rPr>
        <w:t>X</w:t>
      </w:r>
      <w:r w:rsidRPr="006E64F5">
        <w:rPr>
          <w:rFonts w:asciiTheme="majorBidi" w:hAnsiTheme="majorBidi" w:cstheme="majorBidi"/>
          <w:sz w:val="24"/>
          <w:szCs w:val="24"/>
        </w:rPr>
        <w:t>(</w:t>
      </w:r>
      <w:r w:rsidRPr="001B653C">
        <w:rPr>
          <w:rFonts w:asciiTheme="majorBidi" w:hAnsiTheme="majorBidi" w:cstheme="majorBidi"/>
          <w:i/>
          <w:iCs/>
          <w:sz w:val="24"/>
          <w:szCs w:val="24"/>
        </w:rPr>
        <w:t>s</w:t>
      </w:r>
      <w:r w:rsidRPr="006E64F5">
        <w:rPr>
          <w:rFonts w:asciiTheme="majorBidi" w:hAnsiTheme="majorBidi" w:cstheme="majorBidi"/>
          <w:sz w:val="24"/>
          <w:szCs w:val="24"/>
        </w:rPr>
        <w:t>) by using the two pieces from a and b. Simplify your answer.</w:t>
      </w:r>
    </w:p>
    <w:sectPr w:rsidR="006E64F5" w:rsidRPr="006E64F5" w:rsidSect="008B73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0E2930"/>
    <w:multiLevelType w:val="hybridMultilevel"/>
    <w:tmpl w:val="1778C9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D1F0B"/>
    <w:multiLevelType w:val="hybridMultilevel"/>
    <w:tmpl w:val="1DACB3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3964A7"/>
    <w:multiLevelType w:val="hybridMultilevel"/>
    <w:tmpl w:val="05526268"/>
    <w:lvl w:ilvl="0" w:tplc="846828F4">
      <w:start w:val="3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6807F8"/>
    <w:multiLevelType w:val="hybridMultilevel"/>
    <w:tmpl w:val="BB1225F8"/>
    <w:lvl w:ilvl="0" w:tplc="C94C01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9060B94"/>
    <w:multiLevelType w:val="hybridMultilevel"/>
    <w:tmpl w:val="97DC601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661A6B"/>
    <w:multiLevelType w:val="hybridMultilevel"/>
    <w:tmpl w:val="757CB9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5E3E43"/>
    <w:multiLevelType w:val="hybridMultilevel"/>
    <w:tmpl w:val="58CE4A2E"/>
    <w:lvl w:ilvl="0" w:tplc="0409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 w15:restartNumberingAfterBreak="0">
    <w:nsid w:val="76476455"/>
    <w:multiLevelType w:val="hybridMultilevel"/>
    <w:tmpl w:val="346C6F30"/>
    <w:lvl w:ilvl="0" w:tplc="7D0840E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1"/>
  </w:num>
  <w:num w:numId="5">
    <w:abstractNumId w:val="5"/>
  </w:num>
  <w:num w:numId="6">
    <w:abstractNumId w:val="6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3B0"/>
    <w:rsid w:val="000D0C82"/>
    <w:rsid w:val="00127619"/>
    <w:rsid w:val="00130163"/>
    <w:rsid w:val="001434E9"/>
    <w:rsid w:val="0015660C"/>
    <w:rsid w:val="001B653C"/>
    <w:rsid w:val="00283FB1"/>
    <w:rsid w:val="0036516D"/>
    <w:rsid w:val="003704C1"/>
    <w:rsid w:val="003A2D5A"/>
    <w:rsid w:val="003B6B79"/>
    <w:rsid w:val="0040434C"/>
    <w:rsid w:val="004306BF"/>
    <w:rsid w:val="00490F43"/>
    <w:rsid w:val="004C407F"/>
    <w:rsid w:val="0050143C"/>
    <w:rsid w:val="00545221"/>
    <w:rsid w:val="005527E5"/>
    <w:rsid w:val="005A56B4"/>
    <w:rsid w:val="005B6C59"/>
    <w:rsid w:val="005C54AC"/>
    <w:rsid w:val="005D61FF"/>
    <w:rsid w:val="006409BA"/>
    <w:rsid w:val="006C0A2E"/>
    <w:rsid w:val="006E64F5"/>
    <w:rsid w:val="00702970"/>
    <w:rsid w:val="007A23B0"/>
    <w:rsid w:val="007A5D8E"/>
    <w:rsid w:val="008B73B0"/>
    <w:rsid w:val="00943639"/>
    <w:rsid w:val="00954B6F"/>
    <w:rsid w:val="009A2A06"/>
    <w:rsid w:val="009F0E16"/>
    <w:rsid w:val="009F3B22"/>
    <w:rsid w:val="00A02FF6"/>
    <w:rsid w:val="00A54B9F"/>
    <w:rsid w:val="00AA0769"/>
    <w:rsid w:val="00B04338"/>
    <w:rsid w:val="00BB3FC1"/>
    <w:rsid w:val="00DA56B8"/>
    <w:rsid w:val="00E43192"/>
    <w:rsid w:val="00EE221B"/>
    <w:rsid w:val="00EF2614"/>
    <w:rsid w:val="00F20B4C"/>
    <w:rsid w:val="00FB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B3837"/>
  <w15:chartTrackingRefBased/>
  <w15:docId w15:val="{D0D364D4-A99C-4653-B0C3-355545155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E221B"/>
    <w:rPr>
      <w:color w:val="808080"/>
    </w:rPr>
  </w:style>
  <w:style w:type="paragraph" w:styleId="ListParagraph">
    <w:name w:val="List Paragraph"/>
    <w:basedOn w:val="Normal"/>
    <w:uiPriority w:val="34"/>
    <w:qFormat/>
    <w:rsid w:val="006409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Bingabr</dc:creator>
  <cp:keywords/>
  <dc:description/>
  <cp:lastModifiedBy>Mohamed Bingabr</cp:lastModifiedBy>
  <cp:revision>20</cp:revision>
  <dcterms:created xsi:type="dcterms:W3CDTF">2018-08-21T16:13:00Z</dcterms:created>
  <dcterms:modified xsi:type="dcterms:W3CDTF">2021-03-10T17:42:00Z</dcterms:modified>
</cp:coreProperties>
</file>