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jc w:val="left"/>
      </w:pPr>
      <w:r>
        <w:rPr>
          <w:b/>
          <w:bCs/>
          <w:color w:val="B45309"/>
          <w:sz w:val="36"/>
          <w:szCs w:val="36"/>
        </w:rPr>
        <w:t xml:space="preserve">Model Audit and Risk Management — assessment</w:t>
      </w:r>
    </w:p>
    <w:p>
      <w:pPr>
        <w:bidi w:val="false"/>
        <w:jc w:val="left"/>
      </w:pPr>
      <w:r>
        <w:rPr>
          <w:color w:val="666666"/>
          <w:sz w:val="20"/>
          <w:szCs w:val="20"/>
        </w:rPr>
        <w:t xml:space="preserve">Lesson Forge Pro (owner)</w:t>
      </w:r>
    </w:p>
    <w:p>
      <w:pPr>
        <w:bidi w:val="false"/>
        <w:jc w:val="left"/>
      </w:pPr>
      <w:r>
        <w:rPr>
          <w:i/>
          <w:iCs/>
          <w:color w:val="888888"/>
          <w:sz w:val="18"/>
          <w:szCs w:val="18"/>
        </w:rPr>
        <w:t xml:space="preserve">This content is educational material only and does not constitute financial, investment, or trading advice.</w:t>
      </w:r>
    </w:p>
    <w:p>
      <w:pPr>
        <w:pStyle w:val="Heading2"/>
        <w:bidi w:val="false"/>
        <w:jc w:val="left"/>
      </w:pPr>
      <w:r>
        <w:rPr>
          <w:b/>
          <w:bCs/>
        </w:rPr>
        <w:t xml:space="preserve">Questions</w:t>
      </w:r>
    </w:p>
    <w:p>
      <w:pPr>
        <w:bidi w:val="false"/>
        <w:jc w:val="left"/>
      </w:pPr>
      <w:r>
        <w:rPr>
          <w:sz w:val="22"/>
          <w:szCs w:val="22"/>
        </w:rPr>
        <w:t xml:space="preserve">1. (Remember) What is the primary purpose of conducting a model audit in financial modeling?</w:t>
      </w:r>
    </w:p>
    <w:p>
      <w:pPr>
        <w:bidi w:val="false"/>
        <w:jc w:val="left"/>
      </w:pPr>
      <w:r>
        <w:rPr>
          <w:sz w:val="22"/>
          <w:szCs w:val="22"/>
        </w:rPr>
        <w:t xml:space="preserve">Answer: To identify and mitigate potential risks</w:t>
      </w:r>
    </w:p>
    <w:p>
      <w:pPr>
        <w:bidi w:val="false"/>
        <w:jc w:val="left"/>
      </w:pPr>
      <w:r>
        <w:rPr>
          <w:sz w:val="22"/>
          <w:szCs w:val="22"/>
        </w:rPr>
        <w:t xml:space="preserve">2. (Analyze) Describe a situation where a model risk could have significant consequences for an organization. Provide an example of how a model audit could help mitigate this risk.</w:t>
      </w:r>
    </w:p>
    <w:p>
      <w:pPr>
        <w:bidi w:val="false"/>
        <w:jc w:val="left"/>
      </w:pPr>
      <w:r>
        <w:rPr>
          <w:sz w:val="22"/>
          <w:szCs w:val="22"/>
        </w:rPr>
        <w:t xml:space="preserve">Answer: Example: A company uses a financial model to forecast revenue. If the model is flawed, it could lead to inaccurate forecasts, resulting in poor business decisions. A model audit could help identify and correct errors in the model, reducing the risk of inaccurate forecasts.</w:t>
      </w:r>
    </w:p>
    <w:p>
      <w:pPr>
        <w:bidi w:val="false"/>
        <w:jc w:val="left"/>
      </w:pPr>
      <w:r>
        <w:rPr>
          <w:sz w:val="22"/>
          <w:szCs w:val="22"/>
        </w:rPr>
        <w:t xml:space="preserve">3. (Create) Develop a risk management strategy for a financial model used to predict stock prices. Identify potential risks, prioritize them, and outline corrective action plans.</w:t>
      </w:r>
    </w:p>
    <w:p>
      <w:pPr>
        <w:bidi w:val="false"/>
        <w:jc w:val="left"/>
      </w:pPr>
      <w:r>
        <w:rPr>
          <w:sz w:val="22"/>
          <w:szCs w:val="22"/>
        </w:rPr>
        <w:t xml:space="preserve">Answer: Example: Potential risks: market volatility, data quality issues, model limitations. Prioritized risks: market volatility (high likelihood and impact), data quality issues (medium likelihood and impact), model limitations (low likelihood and impact). Corrective action plans: diversify portfolio to mitigate market volatility, implement data validation checks to ensure data quality, regularly review and update model to address limitations.</w:t>
      </w:r>
    </w:p>
    <w:p>
      <w:pPr>
        <w:bidi w:val="false"/>
        <w:jc w:val="left"/>
      </w:pPr>
      <w:r>
        <w:rPr>
          <w:sz w:val="22"/>
          <w:szCs w:val="22"/>
        </w:rPr>
        <w:t xml:space="preserve">4. (Understand) What is the importance of creating model documentation in financial modeling?</w:t>
      </w:r>
    </w:p>
    <w:p>
      <w:pPr>
        <w:bidi w:val="false"/>
        <w:jc w:val="left"/>
      </w:pPr>
      <w:r>
        <w:rPr>
          <w:sz w:val="22"/>
          <w:szCs w:val="22"/>
        </w:rPr>
        <w:t xml:space="preserve">Answer: To ensure transparency and reproducibility</w:t>
      </w:r>
    </w:p>
    <w:p>
      <w:pPr>
        <w:pStyle w:val="Heading2"/>
        <w:bidi w:val="false"/>
        <w:jc w:val="left"/>
      </w:pPr>
      <w:r>
        <w:rPr>
          <w:b/>
          <w:bCs/>
        </w:rPr>
        <w:t xml:space="preserve">Rubric</w:t>
      </w:r>
    </w:p>
    <w:p>
      <w:pPr>
        <w:bidi w:val="false"/>
        <w:jc w:val="left"/>
      </w:pPr>
      <w:r>
        <w:rPr>
          <w:sz w:val="22"/>
          <w:szCs w:val="22"/>
        </w:rPr>
        <w:t xml:space="preserve">- Content Knowledge</w:t>
      </w:r>
    </w:p>
    <w:p>
      <w:pPr>
        <w:bidi w:val="false"/>
        <w:jc w:val="left"/>
      </w:pPr>
      <w:r>
        <w:rPr>
          <w:sz w:val="22"/>
          <w:szCs w:val="22"/>
        </w:rPr>
        <w:t xml:space="preserve">Excellent: Demonstrates a thorough understanding of model audit and risk management concepts, including the importance of model audits, risk management strategies, and model documentation.</w:t>
      </w:r>
    </w:p>
    <w:p>
      <w:pPr>
        <w:bidi w:val="false"/>
        <w:jc w:val="left"/>
      </w:pPr>
      <w:r>
        <w:rPr>
          <w:sz w:val="22"/>
          <w:szCs w:val="22"/>
        </w:rPr>
        <w:t xml:space="preserve">Adequate: Demonstrates a basic understanding of model audit and risk management concepts, but may lack depth or clarity in their application.</w:t>
      </w:r>
    </w:p>
    <w:p>
      <w:pPr>
        <w:bidi w:val="false"/>
        <w:jc w:val="left"/>
      </w:pPr>
      <w:r>
        <w:rPr>
          <w:sz w:val="22"/>
          <w:szCs w:val="22"/>
        </w:rPr>
        <w:t xml:space="preserve">- Critical Thinking</w:t>
      </w:r>
    </w:p>
    <w:p>
      <w:pPr>
        <w:bidi w:val="false"/>
        <w:jc w:val="left"/>
      </w:pPr>
      <w:r>
        <w:rPr>
          <w:sz w:val="22"/>
          <w:szCs w:val="22"/>
        </w:rPr>
        <w:t xml:space="preserve">Excellent: Applies critical thinking skills to analyze complex scenarios, identify potential risks, and develop effective risk management strategies.</w:t>
      </w:r>
    </w:p>
    <w:p>
      <w:pPr>
        <w:bidi w:val="false"/>
        <w:jc w:val="left"/>
      </w:pPr>
      <w:r>
        <w:rPr>
          <w:sz w:val="22"/>
          <w:szCs w:val="22"/>
        </w:rPr>
        <w:t xml:space="preserve">Adequate: Applies basic critical thinking skills to identify potential risks, but may struggle to develop effective risk management strategies.</w:t>
      </w:r>
    </w:p>
    <w:p>
      <w:pPr>
        <w:bidi w:val="false"/>
        <w:jc w:val="left"/>
      </w:pPr>
      <w:r>
        <w:rPr>
          <w:sz w:val="22"/>
          <w:szCs w:val="22"/>
        </w:rPr>
        <w:t xml:space="preserve">- Problem-Solving</w:t>
      </w:r>
    </w:p>
    <w:p>
      <w:pPr>
        <w:bidi w:val="false"/>
        <w:jc w:val="left"/>
      </w:pPr>
      <w:r>
        <w:rPr>
          <w:sz w:val="22"/>
          <w:szCs w:val="22"/>
        </w:rPr>
        <w:t xml:space="preserve">Excellent: Develops innovative and effective solutions to complex problems, demonstrating a thorough understanding of model audit and risk management concepts.</w:t>
      </w:r>
    </w:p>
    <w:p>
      <w:pPr>
        <w:bidi w:val="false"/>
        <w:jc w:val="left"/>
      </w:pPr>
      <w:r>
        <w:rPr>
          <w:sz w:val="22"/>
          <w:szCs w:val="22"/>
        </w:rPr>
        <w:t xml:space="preserve">Adequate: Develops basic solutions to problems, but may lack creativity or effectiveness in their approach.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2026-07-08T18:27:18.282Z</dcterms:created>
  <dcterms:modified xsi:type="dcterms:W3CDTF">2026-07-08T18:27:18.282Z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