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b w:val="1"/>
          <w:rtl w:val="0"/>
        </w:rPr>
        <w:t xml:space="preserve">§ 1.1</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Denne kontrakt vedrører:</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i w:val="1"/>
        </w:rPr>
      </w:pPr>
      <w:r w:rsidDel="00000000" w:rsidR="00000000" w:rsidRPr="00000000">
        <w:rPr>
          <w:i w:val="1"/>
          <w:sz w:val="20"/>
          <w:szCs w:val="20"/>
          <w:highlight w:val="white"/>
          <w:rtl w:val="0"/>
        </w:rPr>
        <w:t xml:space="preserve">Andres Halse Gravesen</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Christian Rud Hansen</w:t>
      </w:r>
    </w:p>
    <w:p w:rsidR="00000000" w:rsidDel="00000000" w:rsidP="00000000" w:rsidRDefault="00000000" w:rsidRPr="00000000" w14:paraId="00000006">
      <w:pPr>
        <w:spacing w:line="240" w:lineRule="auto"/>
        <w:rPr>
          <w:i w:val="1"/>
          <w:sz w:val="20"/>
          <w:szCs w:val="20"/>
          <w:highlight w:val="white"/>
        </w:rPr>
      </w:pPr>
      <w:r w:rsidDel="00000000" w:rsidR="00000000" w:rsidRPr="00000000">
        <w:rPr>
          <w:i w:val="1"/>
          <w:sz w:val="20"/>
          <w:szCs w:val="20"/>
          <w:highlight w:val="white"/>
          <w:rtl w:val="0"/>
        </w:rPr>
        <w:t xml:space="preserve">Fie Vangsø Torben</w:t>
      </w:r>
    </w:p>
    <w:p w:rsidR="00000000" w:rsidDel="00000000" w:rsidP="00000000" w:rsidRDefault="00000000" w:rsidRPr="00000000" w14:paraId="00000007">
      <w:pPr>
        <w:spacing w:line="240" w:lineRule="auto"/>
        <w:rPr>
          <w:rFonts w:ascii="Calibri" w:cs="Calibri" w:eastAsia="Calibri" w:hAnsi="Calibri"/>
          <w:i w:val="1"/>
        </w:rPr>
      </w:pPr>
      <w:r w:rsidDel="00000000" w:rsidR="00000000" w:rsidRPr="00000000">
        <w:rPr>
          <w:i w:val="1"/>
          <w:sz w:val="20"/>
          <w:szCs w:val="20"/>
          <w:highlight w:val="white"/>
          <w:rtl w:val="0"/>
        </w:rPr>
        <w:t xml:space="preserve">Marius Høi Errboe</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Martin Stokholm Lauridsen</w:t>
      </w:r>
    </w:p>
    <w:p w:rsidR="00000000" w:rsidDel="00000000" w:rsidP="00000000" w:rsidRDefault="00000000" w:rsidRPr="00000000" w14:paraId="0000000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Mathias Birk Olsen</w:t>
      </w:r>
    </w:p>
    <w:p w:rsidR="00000000" w:rsidDel="00000000" w:rsidP="00000000" w:rsidRDefault="00000000" w:rsidRPr="00000000" w14:paraId="0000000A">
      <w:pPr>
        <w:spacing w:line="240" w:lineRule="auto"/>
        <w:rPr>
          <w:rFonts w:ascii="Calibri" w:cs="Calibri" w:eastAsia="Calibri" w:hAnsi="Calibri"/>
          <w:i w:val="1"/>
        </w:rPr>
      </w:pPr>
      <w:r w:rsidDel="00000000" w:rsidR="00000000" w:rsidRPr="00000000">
        <w:rPr>
          <w:i w:val="1"/>
          <w:sz w:val="20"/>
          <w:szCs w:val="20"/>
          <w:highlight w:val="white"/>
          <w:rtl w:val="0"/>
        </w:rPr>
        <w:t xml:space="preserve">Oliver Schousboe</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Simon Brix Andersen</w:t>
      </w:r>
    </w:p>
    <w:p w:rsidR="00000000" w:rsidDel="00000000" w:rsidP="00000000" w:rsidRDefault="00000000" w:rsidRPr="00000000" w14:paraId="0000000C">
      <w:pPr>
        <w:pStyle w:val="Heading1"/>
        <w:spacing w:line="240" w:lineRule="auto"/>
        <w:rPr/>
      </w:pPr>
      <w:bookmarkStart w:colFirst="0" w:colLast="0" w:name="_3kgdzagpz1vx" w:id="0"/>
      <w:bookmarkEnd w:id="0"/>
      <w:r w:rsidDel="00000000" w:rsidR="00000000" w:rsidRPr="00000000">
        <w:rPr>
          <w:rtl w:val="0"/>
        </w:rPr>
        <w:t xml:space="preserve">S</w:t>
      </w:r>
      <w:r w:rsidDel="00000000" w:rsidR="00000000" w:rsidRPr="00000000">
        <w:rPr>
          <w:rtl w:val="0"/>
        </w:rPr>
        <w:t xml:space="preserve">amarbejdsaftale </w:t>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b w:val="1"/>
          <w:rtl w:val="0"/>
        </w:rPr>
        <w:t xml:space="preserve">§ 2.1</w:t>
      </w: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I perioden 08-02-2022 til 28-06-2022.</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rtl w:val="0"/>
        </w:rPr>
        <w:t xml:space="preserve">§ 2.2 </w:t>
      </w:r>
      <w:r w:rsidDel="00000000" w:rsidR="00000000" w:rsidRPr="00000000">
        <w:rPr>
          <w:rFonts w:ascii="Calibri" w:cs="Calibri" w:eastAsia="Calibri" w:hAnsi="Calibri"/>
          <w:i w:val="1"/>
          <w:rtl w:val="0"/>
        </w:rPr>
        <w:t xml:space="preserve">Kontakt</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Fonts w:ascii="Calibri" w:cs="Calibri" w:eastAsia="Calibri" w:hAnsi="Calibri"/>
          <w:rtl w:val="0"/>
        </w:rPr>
        <w:t xml:space="preserve">Informere andre gruppemedlemmer om sygdom eller andet fravær.</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Fonts w:ascii="Calibri" w:cs="Calibri" w:eastAsia="Calibri" w:hAnsi="Calibri"/>
          <w:rtl w:val="0"/>
        </w:rPr>
        <w:t xml:space="preserve">Kontakten skal ske primært over Discord privat kanalen for gruppen “PRJ3” .</w:t>
      </w:r>
    </w:p>
    <w:p w:rsidR="00000000" w:rsidDel="00000000" w:rsidP="00000000" w:rsidRDefault="00000000" w:rsidRPr="00000000" w14:paraId="00000013">
      <w:pPr>
        <w:numPr>
          <w:ilvl w:val="1"/>
          <w:numId w:val="1"/>
        </w:numPr>
        <w:spacing w:line="240" w:lineRule="auto"/>
        <w:ind w:left="1440" w:hanging="360"/>
      </w:pPr>
      <w:r w:rsidDel="00000000" w:rsidR="00000000" w:rsidRPr="00000000">
        <w:rPr>
          <w:rFonts w:ascii="Calibri" w:cs="Calibri" w:eastAsia="Calibri" w:hAnsi="Calibri"/>
          <w:rtl w:val="0"/>
        </w:rPr>
        <w:t xml:space="preserve">Når man har set beskeder giver man et “👍” i announcement kanalen.</w:t>
      </w:r>
    </w:p>
    <w:p w:rsidR="00000000" w:rsidDel="00000000" w:rsidP="00000000" w:rsidRDefault="00000000" w:rsidRPr="00000000" w14:paraId="00000014">
      <w:pPr>
        <w:numPr>
          <w:ilvl w:val="2"/>
          <w:numId w:val="1"/>
        </w:numPr>
        <w:spacing w:line="240" w:lineRule="auto"/>
        <w:ind w:left="2160" w:hanging="360"/>
      </w:pPr>
      <w:r w:rsidDel="00000000" w:rsidR="00000000" w:rsidRPr="00000000">
        <w:rPr>
          <w:rFonts w:ascii="Calibri" w:cs="Calibri" w:eastAsia="Calibri" w:hAnsi="Calibri"/>
          <w:rtl w:val="0"/>
        </w:rPr>
        <w:t xml:space="preserve">Hvis ikke dette bliver gjort, kan påmindelse ske på facebook (messenger).</w:t>
      </w:r>
    </w:p>
    <w:p w:rsidR="00000000" w:rsidDel="00000000" w:rsidP="00000000" w:rsidRDefault="00000000" w:rsidRPr="00000000" w14:paraId="00000015">
      <w:pPr>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Virtuelle møder foregår på Discord.</w:t>
        <w:br w:type="textWrapping"/>
      </w:r>
    </w:p>
    <w:p w:rsidR="00000000" w:rsidDel="00000000" w:rsidP="00000000" w:rsidRDefault="00000000" w:rsidRPr="00000000" w14:paraId="0000001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b w:val="1"/>
          <w:rtl w:val="0"/>
        </w:rPr>
        <w:t xml:space="preserve">§ 2.3 </w:t>
      </w:r>
      <w:r w:rsidDel="00000000" w:rsidR="00000000" w:rsidRPr="00000000">
        <w:rPr>
          <w:rFonts w:ascii="Calibri" w:cs="Calibri" w:eastAsia="Calibri" w:hAnsi="Calibri"/>
          <w:i w:val="1"/>
          <w:rtl w:val="0"/>
        </w:rPr>
        <w:t xml:space="preserve">Arbejdsindsats</w:t>
      </w: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pPr>
      <w:r w:rsidDel="00000000" w:rsidR="00000000" w:rsidRPr="00000000">
        <w:rPr>
          <w:rFonts w:ascii="Calibri" w:cs="Calibri" w:eastAsia="Calibri" w:hAnsi="Calibri"/>
          <w:rtl w:val="0"/>
        </w:rPr>
        <w:t xml:space="preserve">Alle deltager aktivt i processen.</w:t>
      </w:r>
    </w:p>
    <w:p w:rsidR="00000000" w:rsidDel="00000000" w:rsidP="00000000" w:rsidRDefault="00000000" w:rsidRPr="00000000" w14:paraId="00000019">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Hjælper med at overholde tidsplanen, så arbejdet kan blive fuldført.</w:t>
      </w:r>
    </w:p>
    <w:p w:rsidR="00000000" w:rsidDel="00000000" w:rsidP="00000000" w:rsidRDefault="00000000" w:rsidRPr="00000000" w14:paraId="0000001A">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 forventes at alle aftaler holdes.</w:t>
      </w:r>
    </w:p>
    <w:p w:rsidR="00000000" w:rsidDel="00000000" w:rsidP="00000000" w:rsidRDefault="00000000" w:rsidRPr="00000000" w14:paraId="0000001B">
      <w:pPr>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Kvaliteten af produktet skal være så god, at alle parter har opnået en vis tilfredsstillelse.</w:t>
      </w:r>
    </w:p>
    <w:p w:rsidR="00000000" w:rsidDel="00000000" w:rsidP="00000000" w:rsidRDefault="00000000" w:rsidRPr="00000000" w14:paraId="0000001C">
      <w:pPr>
        <w:numPr>
          <w:ilvl w:val="0"/>
          <w:numId w:val="5"/>
        </w:numPr>
        <w:spacing w:line="240" w:lineRule="auto"/>
        <w:ind w:left="720" w:hanging="360"/>
      </w:pPr>
      <w:r w:rsidDel="00000000" w:rsidR="00000000" w:rsidRPr="00000000">
        <w:rPr>
          <w:rFonts w:ascii="Calibri" w:cs="Calibri" w:eastAsia="Calibri" w:hAnsi="Calibri"/>
          <w:rtl w:val="0"/>
        </w:rPr>
        <w:t xml:space="preserve">Arbejdet skal leve op til en forventnings overensstemmelse blandt gruppemedlemmerne.</w:t>
      </w:r>
    </w:p>
    <w:p w:rsidR="00000000" w:rsidDel="00000000" w:rsidP="00000000" w:rsidRDefault="00000000" w:rsidRPr="00000000" w14:paraId="0000001D">
      <w:pPr>
        <w:numPr>
          <w:ilvl w:val="1"/>
          <w:numId w:val="5"/>
        </w:numPr>
        <w:spacing w:line="240" w:lineRule="auto"/>
        <w:ind w:left="1440" w:hanging="360"/>
      </w:pPr>
      <w:r w:rsidDel="00000000" w:rsidR="00000000" w:rsidRPr="00000000">
        <w:rPr>
          <w:rFonts w:ascii="Calibri" w:cs="Calibri" w:eastAsia="Calibri" w:hAnsi="Calibri"/>
          <w:rtl w:val="0"/>
        </w:rPr>
        <w:t xml:space="preserve">Alle er enige om, at projektet skal være godt og vel i mål, så alle kan være stolte af det endelige resultat. Vi vil derfor gerne ligge i den høje ende, hvad angår karakterer i sådan et omfang, at det ikke frarøver alt fritid.</w:t>
      </w:r>
    </w:p>
    <w:p w:rsidR="00000000" w:rsidDel="00000000" w:rsidP="00000000" w:rsidRDefault="00000000" w:rsidRPr="00000000" w14:paraId="0000001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 2.4 </w:t>
      </w:r>
      <w:r w:rsidDel="00000000" w:rsidR="00000000" w:rsidRPr="00000000">
        <w:rPr>
          <w:rFonts w:ascii="Calibri" w:cs="Calibri" w:eastAsia="Calibri" w:hAnsi="Calibri"/>
          <w:i w:val="1"/>
          <w:rtl w:val="0"/>
        </w:rPr>
        <w:t xml:space="preserve">Logbogen </w:t>
      </w:r>
    </w:p>
    <w:p w:rsidR="00000000" w:rsidDel="00000000" w:rsidP="00000000" w:rsidRDefault="00000000" w:rsidRPr="00000000" w14:paraId="00000020">
      <w:pPr>
        <w:numPr>
          <w:ilvl w:val="0"/>
          <w:numId w:val="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Alle har et ansvar for at føre logbog over det arbejde de udføre. </w:t>
      </w:r>
    </w:p>
    <w:p w:rsidR="00000000" w:rsidDel="00000000" w:rsidP="00000000" w:rsidRDefault="00000000" w:rsidRPr="00000000" w14:paraId="00000021">
      <w:pPr>
        <w:numPr>
          <w:ilvl w:val="0"/>
          <w:numId w:val="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Logbog føres under den igangværnde process i git.</w:t>
      </w:r>
    </w:p>
    <w:p w:rsidR="00000000" w:rsidDel="00000000" w:rsidP="00000000" w:rsidRDefault="00000000" w:rsidRPr="00000000" w14:paraId="00000022">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 2.5 </w:t>
      </w:r>
      <w:r w:rsidDel="00000000" w:rsidR="00000000" w:rsidRPr="00000000">
        <w:rPr>
          <w:rFonts w:ascii="Calibri" w:cs="Calibri" w:eastAsia="Calibri" w:hAnsi="Calibri"/>
          <w:i w:val="1"/>
          <w:rtl w:val="0"/>
        </w:rPr>
        <w:t xml:space="preserve">Møder  </w:t>
      </w:r>
    </w:p>
    <w:p w:rsidR="00000000" w:rsidDel="00000000" w:rsidP="00000000" w:rsidRDefault="00000000" w:rsidRPr="00000000" w14:paraId="00000025">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Møder starter med 5 min til check-in.</w:t>
      </w:r>
    </w:p>
    <w:p w:rsidR="00000000" w:rsidDel="00000000" w:rsidP="00000000" w:rsidRDefault="00000000" w:rsidRPr="00000000" w14:paraId="00000026">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Møder starter med en status fra hver især - Bordet rundt/Siden sidst.</w:t>
      </w:r>
    </w:p>
    <w:p w:rsidR="00000000" w:rsidDel="00000000" w:rsidP="00000000" w:rsidRDefault="00000000" w:rsidRPr="00000000" w14:paraId="00000027">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Møder slutter med punkter/opgaver til næste møde.</w:t>
      </w:r>
    </w:p>
    <w:p w:rsidR="00000000" w:rsidDel="00000000" w:rsidP="00000000" w:rsidRDefault="00000000" w:rsidRPr="00000000" w14:paraId="00000028">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Mødet slutter med 5 min til check-ud.</w:t>
      </w:r>
    </w:p>
    <w:p w:rsidR="00000000" w:rsidDel="00000000" w:rsidP="00000000" w:rsidRDefault="00000000" w:rsidRPr="00000000" w14:paraId="00000029">
      <w:pPr>
        <w:spacing w:line="240"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b w:val="1"/>
          <w:rtl w:val="0"/>
        </w:rPr>
        <w:t xml:space="preserve">§ 2.6 </w:t>
      </w:r>
      <w:r w:rsidDel="00000000" w:rsidR="00000000" w:rsidRPr="00000000">
        <w:rPr>
          <w:rFonts w:ascii="Calibri" w:cs="Calibri" w:eastAsia="Calibri" w:hAnsi="Calibri"/>
          <w:i w:val="1"/>
          <w:rtl w:val="0"/>
        </w:rPr>
        <w:t xml:space="preserve">Gruppen indbyrdes</w:t>
      </w: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pPr>
      <w:r w:rsidDel="00000000" w:rsidR="00000000" w:rsidRPr="00000000">
        <w:rPr>
          <w:rFonts w:ascii="Calibri" w:cs="Calibri" w:eastAsia="Calibri" w:hAnsi="Calibri"/>
          <w:rtl w:val="0"/>
        </w:rPr>
        <w:t xml:space="preserve">Hvis konflikter opstår, skal der hurtigst muligt findes en løsning, så arbejdet kan fortsætte. Hvis gruppen ikke indbyrdes kan løse konflikten ved samtale, så bliver kontaktpersonen inddraget, som så kan hjælpe med at finde en løsning.</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Fonts w:ascii="Calibri" w:cs="Calibri" w:eastAsia="Calibri" w:hAnsi="Calibri"/>
          <w:rtl w:val="0"/>
        </w:rPr>
        <w:t xml:space="preserve">Alle parter holder en god tone, og respekterer andres input. </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Fonts w:ascii="Calibri" w:cs="Calibri" w:eastAsia="Calibri" w:hAnsi="Calibri"/>
          <w:rtl w:val="0"/>
        </w:rPr>
        <w:t xml:space="preserve">Projektet skal styrke vores faglige kompetencer og vores sociale bånd.</w:t>
      </w:r>
    </w:p>
    <w:p w:rsidR="00000000" w:rsidDel="00000000" w:rsidP="00000000" w:rsidRDefault="00000000" w:rsidRPr="00000000" w14:paraId="0000002E">
      <w:pPr>
        <w:numPr>
          <w:ilvl w:val="1"/>
          <w:numId w:val="2"/>
        </w:numPr>
        <w:spacing w:line="240" w:lineRule="auto"/>
        <w:ind w:left="1440" w:hanging="360"/>
      </w:pPr>
      <w:r w:rsidDel="00000000" w:rsidR="00000000" w:rsidRPr="00000000">
        <w:rPr>
          <w:rFonts w:ascii="Calibri" w:cs="Calibri" w:eastAsia="Calibri" w:hAnsi="Calibri"/>
          <w:rtl w:val="0"/>
        </w:rPr>
        <w:t xml:space="preserve">Der skal fanme også hygges. </w:t>
      </w:r>
    </w:p>
    <w:p w:rsidR="00000000" w:rsidDel="00000000" w:rsidP="00000000" w:rsidRDefault="00000000" w:rsidRPr="00000000" w14:paraId="0000002F">
      <w:pPr>
        <w:pStyle w:val="Heading1"/>
        <w:spacing w:line="240" w:lineRule="auto"/>
        <w:rPr/>
      </w:pPr>
      <w:bookmarkStart w:colFirst="0" w:colLast="0" w:name="_qhrqljj0al7g" w:id="1"/>
      <w:bookmarkEnd w:id="1"/>
      <w:r w:rsidDel="00000000" w:rsidR="00000000" w:rsidRPr="00000000">
        <w:rPr>
          <w:rtl w:val="0"/>
        </w:rPr>
        <w:t xml:space="preserve">Arbejdsstruktur </w:t>
      </w:r>
    </w:p>
    <w:p w:rsidR="00000000" w:rsidDel="00000000" w:rsidP="00000000" w:rsidRDefault="00000000" w:rsidRPr="00000000" w14:paraId="00000030">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 3.1 </w:t>
      </w:r>
      <w:r w:rsidDel="00000000" w:rsidR="00000000" w:rsidRPr="00000000">
        <w:rPr>
          <w:rFonts w:ascii="Calibri" w:cs="Calibri" w:eastAsia="Calibri" w:hAnsi="Calibri"/>
          <w:i w:val="1"/>
          <w:rtl w:val="0"/>
        </w:rPr>
        <w:t xml:space="preserve">Software løsninger </w:t>
      </w:r>
    </w:p>
    <w:p w:rsidR="00000000" w:rsidDel="00000000" w:rsidP="00000000" w:rsidRDefault="00000000" w:rsidRPr="00000000" w14:paraId="00000031">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Fildeling: Git repository</w:t>
      </w:r>
    </w:p>
    <w:p w:rsidR="00000000" w:rsidDel="00000000" w:rsidP="00000000" w:rsidRDefault="00000000" w:rsidRPr="00000000" w14:paraId="0000003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Kanbanboard: Trello</w:t>
      </w:r>
    </w:p>
    <w:p w:rsidR="00000000" w:rsidDel="00000000" w:rsidP="00000000" w:rsidRDefault="00000000" w:rsidRPr="00000000" w14:paraId="0000003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Kommunikation: Discord </w:t>
      </w:r>
    </w:p>
    <w:p w:rsidR="00000000" w:rsidDel="00000000" w:rsidP="00000000" w:rsidRDefault="00000000" w:rsidRPr="00000000" w14:paraId="0000003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Rapport skrivning: Overleaf </w:t>
      </w:r>
    </w:p>
    <w:p w:rsidR="00000000" w:rsidDel="00000000" w:rsidP="00000000" w:rsidRDefault="00000000" w:rsidRPr="00000000" w14:paraId="0000003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Løbende dokumentation: Markdown format i Git</w:t>
      </w:r>
    </w:p>
    <w:p w:rsidR="00000000" w:rsidDel="00000000" w:rsidP="00000000" w:rsidRDefault="00000000" w:rsidRPr="00000000" w14:paraId="00000036">
      <w:pPr>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Source og versions control: Github </w:t>
      </w:r>
    </w:p>
    <w:p w:rsidR="00000000" w:rsidDel="00000000" w:rsidP="00000000" w:rsidRDefault="00000000" w:rsidRPr="00000000" w14:paraId="00000037">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 3.2 </w:t>
      </w:r>
      <w:r w:rsidDel="00000000" w:rsidR="00000000" w:rsidRPr="00000000">
        <w:rPr>
          <w:rFonts w:ascii="Calibri" w:cs="Calibri" w:eastAsia="Calibri" w:hAnsi="Calibri"/>
          <w:i w:val="1"/>
          <w:rtl w:val="0"/>
        </w:rPr>
        <w:t xml:space="preserve">Projektarbejde </w:t>
      </w:r>
    </w:p>
    <w:p w:rsidR="00000000" w:rsidDel="00000000" w:rsidP="00000000" w:rsidRDefault="00000000" w:rsidRPr="00000000" w14:paraId="00000039">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Mandag mellem 12.30 til 16.00 hver uge</w:t>
      </w:r>
    </w:p>
    <w:p w:rsidR="00000000" w:rsidDel="00000000" w:rsidP="00000000" w:rsidRDefault="00000000" w:rsidRPr="00000000" w14:paraId="0000003A">
      <w:pPr>
        <w:numPr>
          <w:ilvl w:val="1"/>
          <w:numId w:val="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Kan udvides med Tomme GFV sektioner</w:t>
      </w:r>
    </w:p>
    <w:p w:rsidR="00000000" w:rsidDel="00000000" w:rsidP="00000000" w:rsidRDefault="00000000" w:rsidRPr="00000000" w14:paraId="0000003B">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Vejledermøde </w:t>
      </w:r>
    </w:p>
    <w:p w:rsidR="00000000" w:rsidDel="00000000" w:rsidP="00000000" w:rsidRDefault="00000000" w:rsidRPr="00000000" w14:paraId="0000003C">
      <w:pPr>
        <w:numPr>
          <w:ilvl w:val="1"/>
          <w:numId w:val="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Som udgangspunkt tirsdage i enten projekt eller GFV slot</w:t>
      </w:r>
    </w:p>
    <w:p w:rsidR="00000000" w:rsidDel="00000000" w:rsidP="00000000" w:rsidRDefault="00000000" w:rsidRPr="00000000" w14:paraId="0000003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ind w:left="0" w:firstLine="0"/>
        <w:rPr>
          <w:rFonts w:ascii="Calibri" w:cs="Calibri" w:eastAsia="Calibri" w:hAnsi="Calibri"/>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Andres Halse Gravesen</w:t>
      </w:r>
    </w:p>
    <w:p w:rsidR="00000000" w:rsidDel="00000000" w:rsidP="00000000" w:rsidRDefault="00000000" w:rsidRPr="00000000" w14:paraId="00000041">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2">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Fie Vangsø Torben</w:t>
      </w:r>
    </w:p>
    <w:p w:rsidR="00000000" w:rsidDel="00000000" w:rsidP="00000000" w:rsidRDefault="00000000" w:rsidRPr="00000000" w14:paraId="0000004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Martin Stokholm Lauridsen</w:t>
      </w:r>
    </w:p>
    <w:p w:rsidR="00000000" w:rsidDel="00000000" w:rsidP="00000000" w:rsidRDefault="00000000" w:rsidRPr="00000000" w14:paraId="0000004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Oliver Schousboe</w:t>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Christian Rud Hansen</w:t>
      </w:r>
    </w:p>
    <w:p w:rsidR="00000000" w:rsidDel="00000000" w:rsidP="00000000" w:rsidRDefault="00000000" w:rsidRPr="00000000" w14:paraId="0000004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Marius Høi Errboe</w:t>
      </w:r>
    </w:p>
    <w:p w:rsidR="00000000" w:rsidDel="00000000" w:rsidP="00000000" w:rsidRDefault="00000000" w:rsidRPr="00000000" w14:paraId="0000004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Mathias Birk Olsen</w:t>
      </w:r>
    </w:p>
    <w:p w:rsidR="00000000" w:rsidDel="00000000" w:rsidP="00000000" w:rsidRDefault="00000000" w:rsidRPr="00000000" w14:paraId="00000052">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i w:val="1"/>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Calibri" w:cs="Calibri" w:eastAsia="Calibri" w:hAnsi="Calibri"/>
          <w:rtl w:val="0"/>
        </w:rPr>
        <w:t xml:space="preserve">___________________________________</w:t>
        <w:br w:type="textWrapping"/>
      </w:r>
      <w:r w:rsidDel="00000000" w:rsidR="00000000" w:rsidRPr="00000000">
        <w:rPr>
          <w:rFonts w:ascii="Calibri" w:cs="Calibri" w:eastAsia="Calibri" w:hAnsi="Calibri"/>
          <w:i w:val="1"/>
          <w:rtl w:val="0"/>
        </w:rPr>
        <w:t xml:space="preserve">Simon Brix Andersen</w:t>
      </w:r>
    </w:p>
    <w:p w:rsidR="00000000" w:rsidDel="00000000" w:rsidP="00000000" w:rsidRDefault="00000000" w:rsidRPr="00000000" w14:paraId="0000005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6">
      <w:pPr>
        <w:spacing w:line="240" w:lineRule="auto"/>
        <w:ind w:left="0" w:firstLine="0"/>
        <w:rPr>
          <w:rFonts w:ascii="Calibri" w:cs="Calibri" w:eastAsia="Calibri" w:hAnsi="Calibri"/>
          <w:i w:val="1"/>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Nunito" w:cs="Nunito" w:eastAsia="Nunito" w:hAnsi="Nunito"/>
      <w:b w:val="1"/>
      <w:sz w:val="44"/>
      <w:szCs w:val="44"/>
    </w:rPr>
  </w:style>
  <w:style w:type="paragraph" w:styleId="Heading2">
    <w:name w:val="heading 2"/>
    <w:basedOn w:val="Normal"/>
    <w:next w:val="Normal"/>
    <w:pPr>
      <w:keepNext w:val="1"/>
      <w:keepLines w:val="1"/>
      <w:pageBreakBefore w:val="0"/>
      <w:spacing w:after="120" w:before="360" w:lineRule="auto"/>
    </w:pPr>
    <w:rPr>
      <w:rFonts w:ascii="Nunito" w:cs="Nunito" w:eastAsia="Nunito" w:hAnsi="Nunito"/>
      <w:b w:val="1"/>
      <w:sz w:val="40"/>
      <w:szCs w:val="40"/>
    </w:rPr>
  </w:style>
  <w:style w:type="paragraph" w:styleId="Heading3">
    <w:name w:val="heading 3"/>
    <w:basedOn w:val="Normal"/>
    <w:next w:val="Normal"/>
    <w:pPr>
      <w:keepNext w:val="1"/>
      <w:keepLines w:val="1"/>
      <w:pageBreakBefore w:val="0"/>
      <w:spacing w:after="80" w:before="320" w:lineRule="auto"/>
    </w:pPr>
    <w:rPr>
      <w:rFonts w:ascii="Nunito" w:cs="Nunito" w:eastAsia="Nunito" w:hAnsi="Nunito"/>
      <w:color w:val="434343"/>
      <w:sz w:val="36"/>
      <w:szCs w:val="36"/>
    </w:rPr>
  </w:style>
  <w:style w:type="paragraph" w:styleId="Heading4">
    <w:name w:val="heading 4"/>
    <w:basedOn w:val="Normal"/>
    <w:next w:val="Normal"/>
    <w:pPr>
      <w:keepNext w:val="1"/>
      <w:keepLines w:val="1"/>
      <w:pageBreakBefore w:val="0"/>
      <w:spacing w:after="80" w:before="280" w:lineRule="auto"/>
    </w:pPr>
    <w:rPr>
      <w:rFonts w:ascii="Nunito" w:cs="Nunito" w:eastAsia="Nunito" w:hAnsi="Nunito"/>
      <w:color w:val="666666"/>
      <w:sz w:val="34"/>
      <w:szCs w:val="34"/>
    </w:rPr>
  </w:style>
  <w:style w:type="paragraph" w:styleId="Heading5">
    <w:name w:val="heading 5"/>
    <w:basedOn w:val="Normal"/>
    <w:next w:val="Normal"/>
    <w:pPr>
      <w:keepNext w:val="1"/>
      <w:keepLines w:val="1"/>
      <w:pageBreakBefore w:val="0"/>
      <w:spacing w:after="80" w:before="240" w:lineRule="auto"/>
    </w:pPr>
    <w:rPr>
      <w:rFonts w:ascii="Nunito" w:cs="Nunito" w:eastAsia="Nunito" w:hAnsi="Nunito"/>
      <w:i w:val="1"/>
      <w:color w:val="666666"/>
      <w:sz w:val="30"/>
      <w:szCs w:val="30"/>
    </w:rPr>
  </w:style>
  <w:style w:type="paragraph" w:styleId="Heading6">
    <w:name w:val="heading 6"/>
    <w:basedOn w:val="Normal"/>
    <w:next w:val="Normal"/>
    <w:pPr>
      <w:keepNext w:val="1"/>
      <w:keepLines w:val="1"/>
      <w:pageBreakBefore w:val="0"/>
      <w:spacing w:after="80" w:before="240" w:lineRule="auto"/>
    </w:pPr>
    <w:rPr>
      <w:rFonts w:ascii="Nunito" w:cs="Nunito" w:eastAsia="Nunito" w:hAnsi="Nunito"/>
      <w:i w:val="1"/>
      <w:color w:val="666666"/>
      <w:sz w:val="28"/>
      <w:szCs w:val="28"/>
    </w:rPr>
  </w:style>
  <w:style w:type="paragraph" w:styleId="Title">
    <w:name w:val="Title"/>
    <w:basedOn w:val="Normal"/>
    <w:next w:val="Normal"/>
    <w:pPr>
      <w:keepNext w:val="1"/>
      <w:keepLines w:val="1"/>
      <w:pageBreakBefore w:val="0"/>
      <w:spacing w:after="60" w:lineRule="auto"/>
    </w:pPr>
    <w:rPr>
      <w:rFonts w:ascii="Nunito" w:cs="Nunito" w:eastAsia="Nunito" w:hAnsi="Nunito"/>
      <w:b w:val="1"/>
      <w:sz w:val="60"/>
      <w:szCs w:val="60"/>
    </w:rPr>
  </w:style>
  <w:style w:type="paragraph" w:styleId="Subtitle">
    <w:name w:val="Subtitle"/>
    <w:basedOn w:val="Normal"/>
    <w:next w:val="Normal"/>
    <w:pPr>
      <w:keepNext w:val="1"/>
      <w:keepLines w:val="1"/>
      <w:pageBreakBefore w:val="0"/>
      <w:spacing w:after="320" w:lineRule="auto"/>
    </w:pPr>
    <w:rPr>
      <w:rFonts w:ascii="Nunito" w:cs="Nunito" w:eastAsia="Nunito" w:hAnsi="Nunito"/>
      <w:b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