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CD2" w:rsidRDefault="00892CD2" w:rsidP="00892CD2">
      <w:pPr>
        <w:spacing w:line="240" w:lineRule="auto"/>
        <w:jc w:val="center"/>
        <w:rPr>
          <w:rFonts w:ascii="Arial Black" w:hAnsi="Arial Black" w:cs="Arial"/>
          <w:sz w:val="64"/>
          <w:szCs w:val="64"/>
        </w:rPr>
      </w:pPr>
      <w:r>
        <w:rPr>
          <w:rFonts w:ascii="Arial Black" w:hAnsi="Arial Black" w:cs="Arial"/>
          <w:sz w:val="64"/>
          <w:szCs w:val="64"/>
        </w:rPr>
        <w:t>Hope House</w:t>
      </w:r>
    </w:p>
    <w:p w:rsidR="003D48C0" w:rsidRPr="00892CD2" w:rsidRDefault="00892CD2" w:rsidP="00892CD2">
      <w:pPr>
        <w:spacing w:line="240" w:lineRule="auto"/>
        <w:jc w:val="center"/>
        <w:rPr>
          <w:rFonts w:ascii="Arial Black" w:hAnsi="Arial Black" w:cs="Arial"/>
          <w:sz w:val="64"/>
          <w:szCs w:val="64"/>
        </w:rPr>
      </w:pPr>
      <w:r>
        <w:rPr>
          <w:rFonts w:ascii="Arial Black" w:hAnsi="Arial Black" w:cs="Arial"/>
          <w:sz w:val="64"/>
          <w:szCs w:val="64"/>
        </w:rPr>
        <w:t xml:space="preserve">Client </w:t>
      </w:r>
      <w:r w:rsidR="00BA26DE" w:rsidRPr="00892CD2">
        <w:rPr>
          <w:rFonts w:ascii="Arial Black" w:hAnsi="Arial Black" w:cs="Arial"/>
          <w:sz w:val="64"/>
          <w:szCs w:val="64"/>
        </w:rPr>
        <w:t>Management</w:t>
      </w:r>
      <w:r>
        <w:rPr>
          <w:rFonts w:ascii="Arial Black" w:hAnsi="Arial Black" w:cs="Arial"/>
          <w:sz w:val="64"/>
          <w:szCs w:val="64"/>
        </w:rPr>
        <w:t xml:space="preserve"> S</w:t>
      </w:r>
      <w:r w:rsidR="00921CF7">
        <w:rPr>
          <w:rFonts w:ascii="Arial Black" w:hAnsi="Arial Black" w:cs="Arial"/>
          <w:sz w:val="64"/>
          <w:szCs w:val="64"/>
        </w:rPr>
        <w:t>ystem</w:t>
      </w:r>
    </w:p>
    <w:p w:rsidR="00892CD2" w:rsidRDefault="00892CD2">
      <w:pPr>
        <w:rPr>
          <w:rFonts w:ascii="Arial Black" w:hAnsi="Arial Black" w:cs="Arial"/>
        </w:rPr>
      </w:pPr>
      <w:r>
        <w:rPr>
          <w:rFonts w:ascii="Arial Black" w:hAnsi="Arial Black" w:cs="Arial"/>
          <w:noProof/>
          <w:sz w:val="64"/>
          <w:szCs w:val="64"/>
        </w:rPr>
        <mc:AlternateContent>
          <mc:Choice Requires="wps">
            <w:drawing>
              <wp:anchor distT="0" distB="0" distL="114300" distR="114300" simplePos="0" relativeHeight="251659264" behindDoc="0" locked="0" layoutInCell="1" allowOverlap="1" wp14:anchorId="6A0BCCA7" wp14:editId="61B7118F">
                <wp:simplePos x="0" y="0"/>
                <wp:positionH relativeFrom="page">
                  <wp:align>right</wp:align>
                </wp:positionH>
                <wp:positionV relativeFrom="paragraph">
                  <wp:posOffset>138430</wp:posOffset>
                </wp:positionV>
                <wp:extent cx="8064500" cy="1104900"/>
                <wp:effectExtent l="0" t="0" r="0" b="0"/>
                <wp:wrapNone/>
                <wp:docPr id="2" name="Rectangle 2"/>
                <wp:cNvGraphicFramePr/>
                <a:graphic xmlns:a="http://schemas.openxmlformats.org/drawingml/2006/main">
                  <a:graphicData uri="http://schemas.microsoft.com/office/word/2010/wordprocessingShape">
                    <wps:wsp>
                      <wps:cNvSpPr/>
                      <wps:spPr>
                        <a:xfrm>
                          <a:off x="0" y="0"/>
                          <a:ext cx="8064500" cy="1104900"/>
                        </a:xfrm>
                        <a:prstGeom prst="rect">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43AD0" id="Rectangle 2" o:spid="_x0000_s1026" style="position:absolute;margin-left:583.8pt;margin-top:10.9pt;width:635pt;height:87pt;z-index:25165926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" fillcolor="#ff6" stroked="f" strokeweight="1pt" insetpen="t">
                <w10:wrap anchorx="page"/>
              </v:rect>
            </w:pict>
          </mc:Fallback>
        </mc:AlternateContent>
      </w:r>
    </w:p>
    <w:p w:rsidR="00892CD2" w:rsidRDefault="00892CD2">
      <w:pPr>
        <w:rPr>
          <w:rFonts w:ascii="Arial Black" w:hAnsi="Arial Black" w:cs="Arial"/>
        </w:rPr>
      </w:pPr>
    </w:p>
    <w:p w:rsidR="00892CD2" w:rsidRDefault="00892CD2">
      <w:pPr>
        <w:rPr>
          <w:rFonts w:ascii="Arial Black" w:hAnsi="Arial Black" w:cs="Arial"/>
        </w:rPr>
      </w:pPr>
    </w:p>
    <w:p w:rsidR="00892CD2" w:rsidRDefault="00892CD2">
      <w:pPr>
        <w:rPr>
          <w:rFonts w:ascii="Arial Black" w:hAnsi="Arial Black" w:cs="Arial"/>
        </w:rPr>
      </w:pPr>
    </w:p>
    <w:p w:rsidR="00892CD2" w:rsidRDefault="00892CD2">
      <w:pPr>
        <w:rPr>
          <w:rFonts w:ascii="Arial Black" w:hAnsi="Arial Black" w:cs="Arial"/>
        </w:rPr>
      </w:pPr>
    </w:p>
    <w:p w:rsidR="00892CD2" w:rsidRDefault="00892CD2" w:rsidP="00892CD2">
      <w:pPr>
        <w:jc w:val="center"/>
        <w:rPr>
          <w:rFonts w:ascii="Arial" w:hAnsi="Arial" w:cs="Arial"/>
          <w:sz w:val="56"/>
          <w:szCs w:val="56"/>
        </w:rPr>
      </w:pPr>
      <w:r w:rsidRPr="00892CD2">
        <w:rPr>
          <w:rFonts w:ascii="Arial" w:hAnsi="Arial" w:cs="Arial"/>
          <w:sz w:val="56"/>
          <w:szCs w:val="56"/>
        </w:rPr>
        <w:t>User Manual</w:t>
      </w:r>
    </w:p>
    <w:p w:rsidR="00892CD2" w:rsidRPr="00892CD2" w:rsidRDefault="00892CD2" w:rsidP="00892CD2">
      <w:pPr>
        <w:jc w:val="center"/>
        <w:rPr>
          <w:rFonts w:ascii="Arial" w:hAnsi="Arial" w:cs="Arial"/>
          <w:sz w:val="56"/>
          <w:szCs w:val="56"/>
        </w:rPr>
      </w:pPr>
      <w:r>
        <w:rPr>
          <w:rFonts w:ascii="Arial" w:hAnsi="Arial" w:cs="Arial"/>
          <w:sz w:val="56"/>
          <w:szCs w:val="56"/>
        </w:rPr>
        <w:t>Fall 2015</w:t>
      </w:r>
    </w:p>
    <w:p w:rsidR="00892CD2" w:rsidRPr="00921CF7" w:rsidRDefault="00892CD2" w:rsidP="00921CF7">
      <w:pPr>
        <w:rPr>
          <w:rFonts w:ascii="Arial Black" w:hAnsi="Arial Black" w:cs="Arial"/>
          <w:sz w:val="56"/>
          <w:szCs w:val="56"/>
        </w:rPr>
      </w:pPr>
      <w:r w:rsidRPr="00892CD2">
        <w:rPr>
          <w:rFonts w:ascii="Arial Black" w:hAnsi="Arial Black" w:cs="Arial"/>
          <w:noProof/>
          <w:sz w:val="56"/>
          <w:szCs w:val="56"/>
        </w:rPr>
        <w:drawing>
          <wp:anchor distT="0" distB="0" distL="114300" distR="114300" simplePos="0" relativeHeight="251660288" behindDoc="1" locked="0" layoutInCell="1" allowOverlap="1" wp14:anchorId="246D8115" wp14:editId="17FDCB9D">
            <wp:simplePos x="0" y="0"/>
            <wp:positionH relativeFrom="margin">
              <wp:align>center</wp:align>
            </wp:positionH>
            <wp:positionV relativeFrom="paragraph">
              <wp:posOffset>7620</wp:posOffset>
            </wp:positionV>
            <wp:extent cx="2908300" cy="3788443"/>
            <wp:effectExtent l="0" t="0" r="6350" b="2540"/>
            <wp:wrapNone/>
            <wp:docPr id="3" name="Picture 3" descr="C:\Users\Karen\Documents\CSCI 3350\HopeHouse\src\HopeHouse\HopeHouse.Common\Resources\Hous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en\Documents\CSCI 3350\HopeHouse\src\HopeHouse\HopeHouse.Common\Resources\House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8300" cy="37884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2CD2">
        <w:rPr>
          <w:rFonts w:ascii="Arial Black" w:hAnsi="Arial Black" w:cs="Arial"/>
          <w:sz w:val="56"/>
          <w:szCs w:val="56"/>
        </w:rPr>
        <w:br w:type="page"/>
      </w:r>
      <w:r>
        <w:rPr>
          <w:rFonts w:ascii="Arial" w:hAnsi="Arial" w:cs="Arial"/>
          <w:noProof/>
        </w:rPr>
        <w:lastRenderedPageBreak/>
        <mc:AlternateContent>
          <mc:Choice Requires="wps">
            <w:drawing>
              <wp:anchor distT="0" distB="0" distL="114300" distR="114300" simplePos="0" relativeHeight="251662336" behindDoc="1" locked="0" layoutInCell="1" allowOverlap="1" wp14:anchorId="19C2508C" wp14:editId="4E98D291">
                <wp:simplePos x="0" y="0"/>
                <wp:positionH relativeFrom="page">
                  <wp:align>left</wp:align>
                </wp:positionH>
                <wp:positionV relativeFrom="page">
                  <wp:posOffset>682918</wp:posOffset>
                </wp:positionV>
                <wp:extent cx="8221980" cy="864870"/>
                <wp:effectExtent l="0" t="0" r="7620" b="0"/>
                <wp:wrapNone/>
                <wp:docPr id="4" name="Rectangle 4"/>
                <wp:cNvGraphicFramePr/>
                <a:graphic xmlns:a="http://schemas.openxmlformats.org/drawingml/2006/main">
                  <a:graphicData uri="http://schemas.microsoft.com/office/word/2010/wordprocessingShape">
                    <wps:wsp>
                      <wps:cNvSpPr/>
                      <wps:spPr>
                        <a:xfrm>
                          <a:off x="0" y="0"/>
                          <a:ext cx="8221980" cy="864870"/>
                        </a:xfrm>
                        <a:prstGeom prst="rect">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D52C2" id="Rectangle 4" o:spid="_x0000_s1026" style="position:absolute;margin-left:0;margin-top:53.75pt;width:647.4pt;height:68.1pt;z-index:-251654144;visibility:visible;mso-wrap-style:square;mso-wrap-distance-left:9pt;mso-wrap-distance-top:0;mso-wrap-distance-right:9pt;mso-wrap-distance-bottom:0;mso-position-horizontal:left;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" fillcolor="#ff5050" stroked="f" strokeweight="1pt" insetpen="t">
                <w10:wrap anchorx="page" anchory="page"/>
              </v:rect>
            </w:pict>
          </mc:Fallback>
        </mc:AlternateContent>
      </w:r>
      <w:r w:rsidRPr="00892CD2">
        <w:rPr>
          <w:rFonts w:ascii="Arial" w:hAnsi="Arial" w:cs="Arial"/>
          <w:b/>
          <w:sz w:val="48"/>
          <w:szCs w:val="48"/>
        </w:rPr>
        <w:t>Table of Contents</w:t>
      </w:r>
    </w:p>
    <w:p w:rsidR="00892CD2" w:rsidRDefault="00892CD2" w:rsidP="00892CD2">
      <w:pPr>
        <w:rPr>
          <w:rFonts w:ascii="Arial" w:hAnsi="Arial" w:cs="Arial"/>
        </w:rPr>
      </w:pPr>
    </w:p>
    <w:p w:rsidR="00BA26DE" w:rsidRPr="00892CD2" w:rsidRDefault="00BA26DE" w:rsidP="00892CD2">
      <w:pPr>
        <w:pStyle w:val="ListParagraph"/>
        <w:numPr>
          <w:ilvl w:val="0"/>
          <w:numId w:val="1"/>
        </w:numPr>
        <w:rPr>
          <w:rFonts w:ascii="Arial" w:hAnsi="Arial" w:cs="Arial"/>
        </w:rPr>
      </w:pPr>
      <w:r w:rsidRPr="00892CD2">
        <w:rPr>
          <w:rFonts w:ascii="Arial" w:hAnsi="Arial" w:cs="Arial"/>
        </w:rPr>
        <w:t>Introduction</w:t>
      </w:r>
    </w:p>
    <w:p w:rsidR="00BA26DE" w:rsidRPr="00892CD2" w:rsidRDefault="00BA26DE" w:rsidP="00BA26DE">
      <w:pPr>
        <w:pStyle w:val="ListParagraph"/>
        <w:numPr>
          <w:ilvl w:val="0"/>
          <w:numId w:val="1"/>
        </w:numPr>
        <w:rPr>
          <w:rFonts w:ascii="Arial" w:hAnsi="Arial" w:cs="Arial"/>
        </w:rPr>
      </w:pPr>
      <w:r w:rsidRPr="00892CD2">
        <w:rPr>
          <w:rFonts w:ascii="Arial" w:hAnsi="Arial" w:cs="Arial"/>
        </w:rPr>
        <w:t>Functionality</w:t>
      </w:r>
    </w:p>
    <w:p w:rsidR="00BA26DE" w:rsidRPr="00892CD2" w:rsidRDefault="00BA26DE" w:rsidP="00BA26DE">
      <w:pPr>
        <w:pStyle w:val="ListParagraph"/>
        <w:numPr>
          <w:ilvl w:val="1"/>
          <w:numId w:val="1"/>
        </w:numPr>
        <w:rPr>
          <w:rFonts w:ascii="Arial" w:hAnsi="Arial" w:cs="Arial"/>
        </w:rPr>
      </w:pPr>
      <w:r w:rsidRPr="00892CD2">
        <w:rPr>
          <w:rFonts w:ascii="Arial" w:hAnsi="Arial" w:cs="Arial"/>
        </w:rPr>
        <w:t>Login</w:t>
      </w:r>
    </w:p>
    <w:p w:rsidR="00BA26DE" w:rsidRPr="00892CD2" w:rsidRDefault="00BA26DE" w:rsidP="00BA26DE">
      <w:pPr>
        <w:pStyle w:val="ListParagraph"/>
        <w:numPr>
          <w:ilvl w:val="1"/>
          <w:numId w:val="1"/>
        </w:numPr>
        <w:rPr>
          <w:rFonts w:ascii="Arial" w:hAnsi="Arial" w:cs="Arial"/>
        </w:rPr>
      </w:pPr>
      <w:r w:rsidRPr="00892CD2">
        <w:rPr>
          <w:rFonts w:ascii="Arial" w:hAnsi="Arial" w:cs="Arial"/>
        </w:rPr>
        <w:t>Back up client data</w:t>
      </w:r>
    </w:p>
    <w:p w:rsidR="00BA26DE" w:rsidRPr="00892CD2" w:rsidRDefault="00BA26DE" w:rsidP="00BA26DE">
      <w:pPr>
        <w:pStyle w:val="ListParagraph"/>
        <w:numPr>
          <w:ilvl w:val="2"/>
          <w:numId w:val="1"/>
        </w:numPr>
        <w:rPr>
          <w:rFonts w:ascii="Arial" w:hAnsi="Arial" w:cs="Arial"/>
        </w:rPr>
      </w:pPr>
      <w:r w:rsidRPr="00892CD2">
        <w:rPr>
          <w:rFonts w:ascii="Arial" w:hAnsi="Arial" w:cs="Arial"/>
        </w:rPr>
        <w:t>Reminders</w:t>
      </w:r>
    </w:p>
    <w:p w:rsidR="00BA26DE" w:rsidRPr="00892CD2" w:rsidRDefault="00BA26DE" w:rsidP="00BA26DE">
      <w:pPr>
        <w:pStyle w:val="ListParagraph"/>
        <w:numPr>
          <w:ilvl w:val="2"/>
          <w:numId w:val="1"/>
        </w:numPr>
        <w:rPr>
          <w:rFonts w:ascii="Arial" w:hAnsi="Arial" w:cs="Arial"/>
        </w:rPr>
      </w:pPr>
      <w:r w:rsidRPr="00892CD2">
        <w:rPr>
          <w:rFonts w:ascii="Arial" w:hAnsi="Arial" w:cs="Arial"/>
        </w:rPr>
        <w:t>Automatic back up</w:t>
      </w:r>
    </w:p>
    <w:p w:rsidR="00BA26DE" w:rsidRPr="00892CD2" w:rsidRDefault="00BA26DE" w:rsidP="00BA26DE">
      <w:pPr>
        <w:pStyle w:val="ListParagraph"/>
        <w:numPr>
          <w:ilvl w:val="2"/>
          <w:numId w:val="1"/>
        </w:numPr>
        <w:rPr>
          <w:rFonts w:ascii="Arial" w:hAnsi="Arial" w:cs="Arial"/>
        </w:rPr>
      </w:pPr>
      <w:r w:rsidRPr="00892CD2">
        <w:rPr>
          <w:rFonts w:ascii="Arial" w:hAnsi="Arial" w:cs="Arial"/>
        </w:rPr>
        <w:t>How to choose a back up</w:t>
      </w:r>
    </w:p>
    <w:p w:rsidR="00BA26DE" w:rsidRPr="00892CD2" w:rsidRDefault="00BA26DE" w:rsidP="00BA26DE">
      <w:pPr>
        <w:pStyle w:val="ListParagraph"/>
        <w:numPr>
          <w:ilvl w:val="1"/>
          <w:numId w:val="1"/>
        </w:numPr>
        <w:rPr>
          <w:rFonts w:ascii="Arial" w:hAnsi="Arial" w:cs="Arial"/>
        </w:rPr>
      </w:pPr>
      <w:r w:rsidRPr="00892CD2">
        <w:rPr>
          <w:rFonts w:ascii="Arial" w:hAnsi="Arial" w:cs="Arial"/>
        </w:rPr>
        <w:t>Client information</w:t>
      </w:r>
    </w:p>
    <w:p w:rsidR="00BA26DE" w:rsidRPr="00892CD2" w:rsidRDefault="00BA26DE" w:rsidP="00BA26DE">
      <w:pPr>
        <w:pStyle w:val="ListParagraph"/>
        <w:numPr>
          <w:ilvl w:val="2"/>
          <w:numId w:val="1"/>
        </w:numPr>
        <w:rPr>
          <w:rFonts w:ascii="Arial" w:hAnsi="Arial" w:cs="Arial"/>
        </w:rPr>
      </w:pPr>
      <w:r w:rsidRPr="00892CD2">
        <w:rPr>
          <w:rFonts w:ascii="Arial" w:hAnsi="Arial" w:cs="Arial"/>
        </w:rPr>
        <w:t>Create client</w:t>
      </w:r>
    </w:p>
    <w:p w:rsidR="00BA26DE" w:rsidRPr="00892CD2" w:rsidRDefault="00BA26DE" w:rsidP="00BA26DE">
      <w:pPr>
        <w:pStyle w:val="ListParagraph"/>
        <w:numPr>
          <w:ilvl w:val="2"/>
          <w:numId w:val="1"/>
        </w:numPr>
        <w:rPr>
          <w:rFonts w:ascii="Arial" w:hAnsi="Arial" w:cs="Arial"/>
        </w:rPr>
      </w:pPr>
      <w:r w:rsidRPr="00892CD2">
        <w:rPr>
          <w:rFonts w:ascii="Arial" w:hAnsi="Arial" w:cs="Arial"/>
        </w:rPr>
        <w:t>Update client</w:t>
      </w:r>
    </w:p>
    <w:p w:rsidR="00BA26DE" w:rsidRDefault="00BA26DE" w:rsidP="00BA26DE">
      <w:pPr>
        <w:pStyle w:val="ListParagraph"/>
        <w:numPr>
          <w:ilvl w:val="2"/>
          <w:numId w:val="1"/>
        </w:numPr>
        <w:rPr>
          <w:rFonts w:ascii="Arial" w:hAnsi="Arial" w:cs="Arial"/>
        </w:rPr>
      </w:pPr>
      <w:r w:rsidRPr="00892CD2">
        <w:rPr>
          <w:rFonts w:ascii="Arial" w:hAnsi="Arial" w:cs="Arial"/>
        </w:rPr>
        <w:t>Delete client</w:t>
      </w:r>
    </w:p>
    <w:p w:rsidR="007D469A" w:rsidRPr="00892CD2" w:rsidRDefault="007D469A" w:rsidP="007D469A">
      <w:pPr>
        <w:pStyle w:val="ListParagraph"/>
        <w:numPr>
          <w:ilvl w:val="1"/>
          <w:numId w:val="1"/>
        </w:numPr>
        <w:rPr>
          <w:rFonts w:ascii="Arial" w:hAnsi="Arial" w:cs="Arial"/>
        </w:rPr>
      </w:pPr>
      <w:r>
        <w:rPr>
          <w:rFonts w:ascii="Arial" w:hAnsi="Arial" w:cs="Arial"/>
        </w:rPr>
        <w:t>Viewing client data</w:t>
      </w:r>
    </w:p>
    <w:p w:rsidR="00BA26DE" w:rsidRPr="00892CD2" w:rsidRDefault="00BA26DE" w:rsidP="00BA26DE">
      <w:pPr>
        <w:pStyle w:val="ListParagraph"/>
        <w:numPr>
          <w:ilvl w:val="1"/>
          <w:numId w:val="1"/>
        </w:numPr>
        <w:rPr>
          <w:rFonts w:ascii="Arial" w:hAnsi="Arial" w:cs="Arial"/>
        </w:rPr>
      </w:pPr>
      <w:r w:rsidRPr="00892CD2">
        <w:rPr>
          <w:rFonts w:ascii="Arial" w:hAnsi="Arial" w:cs="Arial"/>
        </w:rPr>
        <w:t>Administrator privileges</w:t>
      </w:r>
    </w:p>
    <w:p w:rsidR="00BA26DE" w:rsidRPr="00892CD2" w:rsidRDefault="00BA26DE" w:rsidP="00BA26DE">
      <w:pPr>
        <w:pStyle w:val="ListParagraph"/>
        <w:numPr>
          <w:ilvl w:val="2"/>
          <w:numId w:val="1"/>
        </w:numPr>
        <w:rPr>
          <w:rFonts w:ascii="Arial" w:hAnsi="Arial" w:cs="Arial"/>
        </w:rPr>
      </w:pPr>
      <w:r w:rsidRPr="00892CD2">
        <w:rPr>
          <w:rFonts w:ascii="Arial" w:hAnsi="Arial" w:cs="Arial"/>
        </w:rPr>
        <w:t>Create staff account</w:t>
      </w:r>
    </w:p>
    <w:p w:rsidR="00BA26DE" w:rsidRPr="00892CD2" w:rsidRDefault="00BA26DE" w:rsidP="00BA26DE">
      <w:pPr>
        <w:pStyle w:val="ListParagraph"/>
        <w:numPr>
          <w:ilvl w:val="2"/>
          <w:numId w:val="1"/>
        </w:numPr>
        <w:rPr>
          <w:rFonts w:ascii="Arial" w:hAnsi="Arial" w:cs="Arial"/>
        </w:rPr>
      </w:pPr>
      <w:r w:rsidRPr="00892CD2">
        <w:rPr>
          <w:rFonts w:ascii="Arial" w:hAnsi="Arial" w:cs="Arial"/>
        </w:rPr>
        <w:t>Delete staff account</w:t>
      </w:r>
    </w:p>
    <w:p w:rsidR="00921CF7" w:rsidRDefault="00BA26DE" w:rsidP="008C2C64">
      <w:pPr>
        <w:pStyle w:val="ListParagraph"/>
        <w:numPr>
          <w:ilvl w:val="2"/>
          <w:numId w:val="1"/>
        </w:numPr>
        <w:rPr>
          <w:rFonts w:ascii="Arial" w:hAnsi="Arial" w:cs="Arial"/>
        </w:rPr>
      </w:pPr>
      <w:r w:rsidRPr="00892CD2">
        <w:rPr>
          <w:rFonts w:ascii="Arial" w:hAnsi="Arial" w:cs="Arial"/>
        </w:rPr>
        <w:t>View/delete action logs</w:t>
      </w:r>
      <w:bookmarkStart w:id="0" w:name="_GoBack"/>
      <w:bookmarkEnd w:id="0"/>
      <w:r w:rsidR="00921CF7">
        <w:rPr>
          <w:rFonts w:ascii="Arial" w:hAnsi="Arial" w:cs="Arial"/>
        </w:rPr>
        <w:br w:type="page"/>
      </w:r>
    </w:p>
    <w:p w:rsidR="00BA26DE" w:rsidRDefault="00921CF7" w:rsidP="00921CF7">
      <w:pPr>
        <w:rPr>
          <w:rFonts w:ascii="Arial" w:hAnsi="Arial" w:cs="Arial"/>
          <w:b/>
          <w:sz w:val="48"/>
          <w:szCs w:val="48"/>
        </w:rPr>
      </w:pPr>
      <w:r>
        <w:rPr>
          <w:rFonts w:ascii="Arial" w:hAnsi="Arial" w:cs="Arial"/>
          <w:noProof/>
        </w:rPr>
        <w:lastRenderedPageBreak/>
        <mc:AlternateContent>
          <mc:Choice Requires="wps">
            <w:drawing>
              <wp:anchor distT="0" distB="0" distL="114300" distR="114300" simplePos="0" relativeHeight="251664384" behindDoc="1" locked="0" layoutInCell="1" allowOverlap="1" wp14:anchorId="140E8AAE" wp14:editId="0CEAFD25">
                <wp:simplePos x="0" y="0"/>
                <wp:positionH relativeFrom="page">
                  <wp:posOffset>-150056</wp:posOffset>
                </wp:positionH>
                <wp:positionV relativeFrom="page">
                  <wp:posOffset>693713</wp:posOffset>
                </wp:positionV>
                <wp:extent cx="8221980" cy="864870"/>
                <wp:effectExtent l="0" t="0" r="7620" b="0"/>
                <wp:wrapNone/>
                <wp:docPr id="6" name="Rectangle 6"/>
                <wp:cNvGraphicFramePr/>
                <a:graphic xmlns:a="http://schemas.openxmlformats.org/drawingml/2006/main">
                  <a:graphicData uri="http://schemas.microsoft.com/office/word/2010/wordprocessingShape">
                    <wps:wsp>
                      <wps:cNvSpPr/>
                      <wps:spPr>
                        <a:xfrm>
                          <a:off x="0" y="0"/>
                          <a:ext cx="8221980" cy="864870"/>
                        </a:xfrm>
                        <a:prstGeom prst="rect">
                          <a:avLst/>
                        </a:prstGeom>
                        <a:solidFill>
                          <a:srgbClr val="0066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AA5FC" id="Rectangle 6" o:spid="_x0000_s1026" style="position:absolute;margin-left:-11.8pt;margin-top:54.6pt;width:647.4pt;height:68.1pt;z-index:-2516520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" fillcolor="#06f" stroked="f" strokeweight="1pt" insetpen="t">
                <w10:wrap anchorx="page" anchory="page"/>
              </v:rect>
            </w:pict>
          </mc:Fallback>
        </mc:AlternateContent>
      </w:r>
      <w:r w:rsidRPr="00921CF7">
        <w:rPr>
          <w:rFonts w:ascii="Arial" w:hAnsi="Arial" w:cs="Arial"/>
          <w:b/>
          <w:sz w:val="48"/>
          <w:szCs w:val="48"/>
        </w:rPr>
        <w:t>Introduction</w:t>
      </w:r>
    </w:p>
    <w:p w:rsidR="00921CF7" w:rsidRDefault="00921CF7" w:rsidP="00921CF7">
      <w:pPr>
        <w:rPr>
          <w:rFonts w:ascii="Arial" w:hAnsi="Arial" w:cs="Arial"/>
          <w:b/>
          <w:sz w:val="48"/>
          <w:szCs w:val="48"/>
        </w:rPr>
      </w:pPr>
    </w:p>
    <w:p w:rsidR="00921CF7" w:rsidRDefault="00921CF7" w:rsidP="00921CF7">
      <w:pPr>
        <w:rPr>
          <w:rFonts w:ascii="Arial" w:hAnsi="Arial" w:cs="Arial"/>
        </w:rPr>
      </w:pPr>
      <w:r>
        <w:rPr>
          <w:rFonts w:ascii="Arial" w:hAnsi="Arial" w:cs="Arial"/>
        </w:rPr>
        <w:tab/>
        <w:t>Thank you for choosing Team Unicorn’s Hope House Client Management System. Our team focused on providing an aesthetically pleasing but easy-to-use program that will manage the basic client information for your crisis pregnancy center. Since this program was developed with your specific needs in mind, we hope that it will fulfill your requirements and save you time.</w:t>
      </w:r>
    </w:p>
    <w:p w:rsidR="00633063" w:rsidRDefault="00921CF7" w:rsidP="00921CF7">
      <w:pPr>
        <w:rPr>
          <w:rFonts w:ascii="Arial" w:hAnsi="Arial" w:cs="Arial"/>
        </w:rPr>
      </w:pPr>
      <w:r>
        <w:rPr>
          <w:rFonts w:ascii="Arial" w:hAnsi="Arial" w:cs="Arial"/>
        </w:rPr>
        <w:t xml:space="preserve">In this manual, you will find instructions on how to complete the tasks you need to manage your clients’ information, look up client information for your yearly outcomes, and manage your staff member accounts as well. </w:t>
      </w:r>
    </w:p>
    <w:p w:rsidR="00633063" w:rsidRDefault="00633063">
      <w:pPr>
        <w:rPr>
          <w:rFonts w:ascii="Arial" w:hAnsi="Arial" w:cs="Arial"/>
        </w:rPr>
      </w:pPr>
      <w:r>
        <w:rPr>
          <w:rFonts w:ascii="Arial" w:hAnsi="Arial" w:cs="Arial"/>
        </w:rPr>
        <w:br w:type="page"/>
      </w:r>
    </w:p>
    <w:p w:rsidR="00921CF7" w:rsidRDefault="00633063" w:rsidP="00921CF7">
      <w:pPr>
        <w:rPr>
          <w:rFonts w:ascii="Arial" w:hAnsi="Arial" w:cs="Arial"/>
          <w:b/>
          <w:sz w:val="48"/>
          <w:szCs w:val="48"/>
        </w:rPr>
      </w:pPr>
      <w:r>
        <w:rPr>
          <w:rFonts w:ascii="Arial" w:hAnsi="Arial" w:cs="Arial"/>
          <w:noProof/>
        </w:rPr>
        <w:lastRenderedPageBreak/>
        <mc:AlternateContent>
          <mc:Choice Requires="wps">
            <w:drawing>
              <wp:anchor distT="0" distB="0" distL="114300" distR="114300" simplePos="0" relativeHeight="251666432" behindDoc="1" locked="0" layoutInCell="1" allowOverlap="1" wp14:anchorId="4C9C9187" wp14:editId="2D87D870">
                <wp:simplePos x="0" y="0"/>
                <wp:positionH relativeFrom="page">
                  <wp:align>right</wp:align>
                </wp:positionH>
                <wp:positionV relativeFrom="page">
                  <wp:posOffset>673979</wp:posOffset>
                </wp:positionV>
                <wp:extent cx="8221980" cy="864870"/>
                <wp:effectExtent l="0" t="0" r="7620" b="0"/>
                <wp:wrapNone/>
                <wp:docPr id="7" name="Rectangle 7"/>
                <wp:cNvGraphicFramePr/>
                <a:graphic xmlns:a="http://schemas.openxmlformats.org/drawingml/2006/main">
                  <a:graphicData uri="http://schemas.microsoft.com/office/word/2010/wordprocessingShape">
                    <wps:wsp>
                      <wps:cNvSpPr/>
                      <wps:spPr>
                        <a:xfrm>
                          <a:off x="0" y="0"/>
                          <a:ext cx="8221980" cy="864870"/>
                        </a:xfrm>
                        <a:prstGeom prst="rect">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52941" id="Rectangle 7" o:spid="_x0000_s1026" style="position:absolute;margin-left:596.2pt;margin-top:53.05pt;width:647.4pt;height:68.1pt;z-index:-251650048;visibility:visible;mso-wrap-style:square;mso-wrap-distance-left:9pt;mso-wrap-distance-top:0;mso-wrap-distance-right:9pt;mso-wrap-distance-bottom:0;mso-position-horizontal:right;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" fillcolor="#ff6" stroked="f" strokeweight="1pt" insetpen="t">
                <w10:wrap anchorx="page" anchory="page"/>
              </v:rect>
            </w:pict>
          </mc:Fallback>
        </mc:AlternateContent>
      </w:r>
      <w:r w:rsidRPr="00633063">
        <w:rPr>
          <w:rFonts w:ascii="Arial" w:hAnsi="Arial" w:cs="Arial"/>
          <w:b/>
          <w:sz w:val="48"/>
          <w:szCs w:val="48"/>
        </w:rPr>
        <w:t>Functionality</w:t>
      </w:r>
    </w:p>
    <w:p w:rsidR="00633063" w:rsidRDefault="00633063" w:rsidP="00921CF7">
      <w:pPr>
        <w:rPr>
          <w:rFonts w:ascii="Arial" w:hAnsi="Arial" w:cs="Arial"/>
          <w:b/>
          <w:sz w:val="48"/>
          <w:szCs w:val="48"/>
        </w:rPr>
      </w:pPr>
    </w:p>
    <w:p w:rsidR="002C179D" w:rsidRDefault="002C179D">
      <w:pPr>
        <w:rPr>
          <w:rFonts w:ascii="Arial" w:hAnsi="Arial" w:cs="Arial"/>
          <w:u w:val="single"/>
        </w:rPr>
      </w:pPr>
      <w:r w:rsidRPr="002C179D">
        <w:rPr>
          <w:rFonts w:ascii="Arial" w:hAnsi="Arial" w:cs="Arial"/>
          <w:u w:val="single"/>
        </w:rPr>
        <w:t>Logging in:</w:t>
      </w:r>
    </w:p>
    <w:p w:rsidR="002C179D" w:rsidRPr="002C179D" w:rsidRDefault="002C179D" w:rsidP="002C179D">
      <w:pPr>
        <w:pStyle w:val="ListParagraph"/>
        <w:numPr>
          <w:ilvl w:val="0"/>
          <w:numId w:val="6"/>
        </w:numPr>
        <w:rPr>
          <w:rFonts w:ascii="Arial" w:hAnsi="Arial" w:cs="Arial"/>
          <w:u w:val="single"/>
        </w:rPr>
      </w:pPr>
      <w:r w:rsidRPr="002C179D">
        <w:rPr>
          <w:rFonts w:ascii="Arial" w:hAnsi="Arial" w:cs="Arial"/>
          <w:noProof/>
        </w:rPr>
        <w:drawing>
          <wp:anchor distT="0" distB="0" distL="114300" distR="114300" simplePos="0" relativeHeight="251669504" behindDoc="0" locked="0" layoutInCell="1" allowOverlap="1" wp14:anchorId="132BB790" wp14:editId="0F2DB84D">
            <wp:simplePos x="0" y="0"/>
            <wp:positionH relativeFrom="margin">
              <wp:align>center</wp:align>
            </wp:positionH>
            <wp:positionV relativeFrom="paragraph">
              <wp:posOffset>333766</wp:posOffset>
            </wp:positionV>
            <wp:extent cx="3516630" cy="2855595"/>
            <wp:effectExtent l="0" t="0" r="7620" b="190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6630" cy="2855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When the program is first opened, the login window will pop up:</w:t>
      </w:r>
    </w:p>
    <w:p w:rsidR="002C179D" w:rsidRDefault="002C179D" w:rsidP="002C179D">
      <w:pPr>
        <w:pStyle w:val="ListParagraph"/>
        <w:numPr>
          <w:ilvl w:val="0"/>
          <w:numId w:val="6"/>
        </w:numPr>
        <w:rPr>
          <w:rFonts w:ascii="Arial" w:hAnsi="Arial" w:cs="Arial"/>
        </w:rPr>
      </w:pPr>
      <w:r>
        <w:rPr>
          <w:rFonts w:ascii="Arial" w:hAnsi="Arial" w:cs="Arial"/>
        </w:rPr>
        <w:t>Enter in your credentials and click “Login” to continue.</w:t>
      </w:r>
    </w:p>
    <w:p w:rsidR="002C179D" w:rsidRDefault="002C179D" w:rsidP="002C179D">
      <w:pPr>
        <w:rPr>
          <w:rFonts w:ascii="Arial" w:hAnsi="Arial" w:cs="Arial"/>
          <w:u w:val="single"/>
        </w:rPr>
      </w:pPr>
      <w:r>
        <w:rPr>
          <w:rFonts w:ascii="Arial" w:hAnsi="Arial" w:cs="Arial"/>
          <w:u w:val="single"/>
        </w:rPr>
        <w:t>Back-Ups of Client Data:</w:t>
      </w:r>
    </w:p>
    <w:p w:rsidR="002C179D" w:rsidRDefault="00036DDC" w:rsidP="002C179D">
      <w:pPr>
        <w:pStyle w:val="ListParagraph"/>
        <w:numPr>
          <w:ilvl w:val="0"/>
          <w:numId w:val="7"/>
        </w:numPr>
        <w:rPr>
          <w:rFonts w:ascii="Arial" w:hAnsi="Arial" w:cs="Arial"/>
        </w:rPr>
      </w:pPr>
      <w:r>
        <w:rPr>
          <w:rFonts w:ascii="Arial" w:hAnsi="Arial" w:cs="Arial"/>
          <w:noProof/>
        </w:rPr>
        <w:drawing>
          <wp:anchor distT="0" distB="0" distL="114300" distR="114300" simplePos="0" relativeHeight="251670528" behindDoc="0" locked="0" layoutInCell="1" allowOverlap="1" wp14:anchorId="460B2A8C" wp14:editId="356C1AF8">
            <wp:simplePos x="0" y="0"/>
            <wp:positionH relativeFrom="margin">
              <wp:align>center</wp:align>
            </wp:positionH>
            <wp:positionV relativeFrom="paragraph">
              <wp:posOffset>475860</wp:posOffset>
            </wp:positionV>
            <wp:extent cx="4761865" cy="2384425"/>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238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179D">
        <w:rPr>
          <w:rFonts w:ascii="Arial" w:hAnsi="Arial" w:cs="Arial"/>
        </w:rPr>
        <w:t xml:space="preserve">After you have successfully logged </w:t>
      </w:r>
      <w:r>
        <w:rPr>
          <w:rFonts w:ascii="Arial" w:hAnsi="Arial" w:cs="Arial"/>
        </w:rPr>
        <w:t>in, a prompt will appear informing you of the last time a backup was created and asking when you’d like to create a new backup:</w:t>
      </w:r>
    </w:p>
    <w:p w:rsidR="00036DDC" w:rsidRDefault="008C2C64" w:rsidP="00036DDC">
      <w:pPr>
        <w:pStyle w:val="ListParagraph"/>
        <w:numPr>
          <w:ilvl w:val="0"/>
          <w:numId w:val="7"/>
        </w:numPr>
        <w:rPr>
          <w:rFonts w:ascii="Arial" w:hAnsi="Arial" w:cs="Arial"/>
        </w:rPr>
      </w:pPr>
      <w:r>
        <w:rPr>
          <w:rFonts w:ascii="Arial" w:hAnsi="Arial" w:cs="Arial"/>
        </w:rPr>
        <w:t xml:space="preserve">If you choose “Backup now,” you will need to choose the destination folder for the backup file. </w:t>
      </w:r>
    </w:p>
    <w:p w:rsidR="008C2C64" w:rsidRDefault="008C2C64" w:rsidP="00036DDC">
      <w:pPr>
        <w:pStyle w:val="ListParagraph"/>
        <w:numPr>
          <w:ilvl w:val="0"/>
          <w:numId w:val="7"/>
        </w:numPr>
        <w:rPr>
          <w:rFonts w:ascii="Arial" w:hAnsi="Arial" w:cs="Arial"/>
        </w:rPr>
      </w:pPr>
      <w:r>
        <w:rPr>
          <w:rFonts w:ascii="Arial" w:hAnsi="Arial" w:cs="Arial"/>
        </w:rPr>
        <w:lastRenderedPageBreak/>
        <w:t>Once the reminder is chosen, or the backup location is specified, click “Ok” to continue to the home screen of the program.</w:t>
      </w:r>
    </w:p>
    <w:p w:rsidR="008C2C64" w:rsidRDefault="008C2C64" w:rsidP="008C2C64">
      <w:pPr>
        <w:ind w:left="360"/>
        <w:rPr>
          <w:rFonts w:ascii="Arial" w:hAnsi="Arial" w:cs="Arial"/>
          <w:u w:val="single"/>
        </w:rPr>
      </w:pPr>
      <w:r>
        <w:rPr>
          <w:rFonts w:ascii="Arial" w:hAnsi="Arial" w:cs="Arial"/>
          <w:u w:val="single"/>
        </w:rPr>
        <w:t>Changing backup settings:</w:t>
      </w:r>
    </w:p>
    <w:p w:rsidR="008C2C64" w:rsidRDefault="008C2C64" w:rsidP="008C2C64">
      <w:pPr>
        <w:pStyle w:val="ListParagraph"/>
        <w:numPr>
          <w:ilvl w:val="0"/>
          <w:numId w:val="9"/>
        </w:numPr>
        <w:rPr>
          <w:rFonts w:ascii="Arial" w:hAnsi="Arial" w:cs="Arial"/>
        </w:rPr>
      </w:pPr>
      <w:r>
        <w:rPr>
          <w:rFonts w:ascii="Arial" w:hAnsi="Arial" w:cs="Arial"/>
        </w:rPr>
        <w:t>If you need to change the frequency of backup reminds, turn on automatic backups, or the location the backups are saved to, click “Database” on the toolbar</w:t>
      </w:r>
    </w:p>
    <w:p w:rsidR="008C2C64" w:rsidRDefault="008C2C64" w:rsidP="008C2C64">
      <w:pPr>
        <w:pStyle w:val="ListParagraph"/>
        <w:numPr>
          <w:ilvl w:val="0"/>
          <w:numId w:val="9"/>
        </w:numPr>
        <w:rPr>
          <w:rFonts w:ascii="Arial" w:hAnsi="Arial" w:cs="Arial"/>
        </w:rPr>
      </w:pPr>
      <w:r>
        <w:rPr>
          <w:rFonts w:ascii="Arial" w:hAnsi="Arial" w:cs="Arial"/>
        </w:rPr>
        <w:t>Click “Change Backup Settings”</w:t>
      </w:r>
    </w:p>
    <w:p w:rsidR="008C2C64" w:rsidRDefault="008C2C64" w:rsidP="008C2C64">
      <w:pPr>
        <w:pStyle w:val="ListParagraph"/>
        <w:numPr>
          <w:ilvl w:val="0"/>
          <w:numId w:val="9"/>
        </w:numPr>
        <w:rPr>
          <w:rFonts w:ascii="Arial" w:hAnsi="Arial" w:cs="Arial"/>
        </w:rPr>
      </w:pPr>
      <w:r>
        <w:rPr>
          <w:rFonts w:ascii="Arial" w:hAnsi="Arial" w:cs="Arial"/>
        </w:rPr>
        <w:t>You will get the dialog box that appears when the program first opens.</w:t>
      </w:r>
    </w:p>
    <w:p w:rsidR="008C2C64" w:rsidRPr="008C2C64" w:rsidRDefault="008C2C64" w:rsidP="008C2C64">
      <w:pPr>
        <w:pStyle w:val="ListParagraph"/>
        <w:numPr>
          <w:ilvl w:val="0"/>
          <w:numId w:val="9"/>
        </w:numPr>
        <w:rPr>
          <w:rFonts w:ascii="Arial" w:hAnsi="Arial" w:cs="Arial"/>
        </w:rPr>
      </w:pPr>
      <w:r>
        <w:rPr>
          <w:rFonts w:ascii="Arial" w:hAnsi="Arial" w:cs="Arial"/>
        </w:rPr>
        <w:t>When your changes have been made, click “Ok” to save the settings.</w:t>
      </w:r>
    </w:p>
    <w:p w:rsidR="008C2C64" w:rsidRDefault="008C2C64" w:rsidP="008C2C64">
      <w:pPr>
        <w:ind w:left="360"/>
        <w:rPr>
          <w:rFonts w:ascii="Arial" w:hAnsi="Arial" w:cs="Arial"/>
        </w:rPr>
      </w:pPr>
      <w:r>
        <w:rPr>
          <w:rFonts w:ascii="Arial" w:hAnsi="Arial" w:cs="Arial"/>
          <w:noProof/>
        </w:rPr>
        <w:drawing>
          <wp:anchor distT="0" distB="0" distL="114300" distR="114300" simplePos="0" relativeHeight="251671552" behindDoc="1" locked="0" layoutInCell="1" allowOverlap="1" wp14:anchorId="5B179F45" wp14:editId="3446024B">
            <wp:simplePos x="0" y="0"/>
            <wp:positionH relativeFrom="column">
              <wp:posOffset>2643505</wp:posOffset>
            </wp:positionH>
            <wp:positionV relativeFrom="paragraph">
              <wp:posOffset>222836</wp:posOffset>
            </wp:positionV>
            <wp:extent cx="302260" cy="288290"/>
            <wp:effectExtent l="0" t="0" r="2540" b="0"/>
            <wp:wrapTight wrapText="bothSides">
              <wp:wrapPolygon edited="0">
                <wp:start x="0" y="0"/>
                <wp:lineTo x="0" y="19982"/>
                <wp:lineTo x="20420" y="19982"/>
                <wp:lineTo x="2042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60" cy="288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u w:val="single"/>
        </w:rPr>
        <w:t>Choosing a backup to read from:</w:t>
      </w:r>
    </w:p>
    <w:p w:rsidR="008C2C64" w:rsidRDefault="008C2C64" w:rsidP="008C2C64">
      <w:pPr>
        <w:pStyle w:val="ListParagraph"/>
        <w:numPr>
          <w:ilvl w:val="0"/>
          <w:numId w:val="8"/>
        </w:numPr>
        <w:spacing w:line="480" w:lineRule="auto"/>
        <w:rPr>
          <w:rFonts w:ascii="Arial" w:hAnsi="Arial" w:cs="Arial"/>
        </w:rPr>
      </w:pPr>
      <w:r>
        <w:rPr>
          <w:rFonts w:ascii="Arial" w:hAnsi="Arial" w:cs="Arial"/>
        </w:rPr>
        <w:t xml:space="preserve">If you need to use a backup, </w:t>
      </w:r>
      <w:proofErr w:type="gramStart"/>
      <w:r>
        <w:rPr>
          <w:rFonts w:ascii="Arial" w:hAnsi="Arial" w:cs="Arial"/>
        </w:rPr>
        <w:t>click  to</w:t>
      </w:r>
      <w:proofErr w:type="gramEnd"/>
      <w:r>
        <w:rPr>
          <w:rFonts w:ascii="Arial" w:hAnsi="Arial" w:cs="Arial"/>
        </w:rPr>
        <w:t xml:space="preserve"> import client data from a file.</w:t>
      </w:r>
    </w:p>
    <w:p w:rsidR="008C2C64" w:rsidRDefault="008C2C64" w:rsidP="008C2C64">
      <w:pPr>
        <w:pStyle w:val="ListParagraph"/>
        <w:numPr>
          <w:ilvl w:val="0"/>
          <w:numId w:val="8"/>
        </w:numPr>
        <w:rPr>
          <w:rFonts w:ascii="Arial" w:hAnsi="Arial" w:cs="Arial"/>
        </w:rPr>
      </w:pPr>
      <w:r>
        <w:rPr>
          <w:rFonts w:ascii="Arial" w:hAnsi="Arial" w:cs="Arial"/>
        </w:rPr>
        <w:t>In the pop-up, choose the file from which you’d like to import the clients.</w:t>
      </w:r>
    </w:p>
    <w:p w:rsidR="008C2C64" w:rsidRPr="008C2C64" w:rsidRDefault="008C2C64" w:rsidP="008C2C64">
      <w:pPr>
        <w:pStyle w:val="ListParagraph"/>
        <w:numPr>
          <w:ilvl w:val="0"/>
          <w:numId w:val="8"/>
        </w:numPr>
        <w:rPr>
          <w:rFonts w:ascii="Arial" w:hAnsi="Arial" w:cs="Arial"/>
        </w:rPr>
      </w:pPr>
      <w:r>
        <w:rPr>
          <w:rFonts w:ascii="Arial" w:hAnsi="Arial" w:cs="Arial"/>
        </w:rPr>
        <w:t>Click “Open” and the clients will be available for viewing.</w:t>
      </w:r>
    </w:p>
    <w:p w:rsidR="00633063" w:rsidRDefault="00633063" w:rsidP="00921CF7">
      <w:pPr>
        <w:rPr>
          <w:rFonts w:ascii="Arial" w:hAnsi="Arial" w:cs="Arial"/>
          <w:u w:val="single"/>
        </w:rPr>
      </w:pPr>
      <w:r>
        <w:rPr>
          <w:rFonts w:ascii="Arial" w:hAnsi="Arial" w:cs="Arial"/>
          <w:noProof/>
        </w:rPr>
        <w:drawing>
          <wp:anchor distT="0" distB="0" distL="114300" distR="114300" simplePos="0" relativeHeight="251668480" behindDoc="1" locked="0" layoutInCell="1" allowOverlap="1" wp14:anchorId="71302942" wp14:editId="5FABAF54">
            <wp:simplePos x="0" y="0"/>
            <wp:positionH relativeFrom="column">
              <wp:posOffset>2311449</wp:posOffset>
            </wp:positionH>
            <wp:positionV relativeFrom="paragraph">
              <wp:posOffset>195580</wp:posOffset>
            </wp:positionV>
            <wp:extent cx="295275" cy="295275"/>
            <wp:effectExtent l="0" t="0" r="9525" b="9525"/>
            <wp:wrapTight wrapText="bothSides">
              <wp:wrapPolygon edited="0">
                <wp:start x="0" y="0"/>
                <wp:lineTo x="0" y="20903"/>
                <wp:lineTo x="20903" y="20903"/>
                <wp:lineTo x="209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3063">
        <w:rPr>
          <w:rFonts w:ascii="Arial" w:hAnsi="Arial" w:cs="Arial"/>
          <w:u w:val="single"/>
        </w:rPr>
        <w:t>Create a client profile</w:t>
      </w:r>
      <w:r>
        <w:rPr>
          <w:rFonts w:ascii="Arial" w:hAnsi="Arial" w:cs="Arial"/>
          <w:u w:val="single"/>
        </w:rPr>
        <w:t>:</w:t>
      </w:r>
    </w:p>
    <w:p w:rsidR="00633063" w:rsidRDefault="00633063" w:rsidP="00633063">
      <w:pPr>
        <w:pStyle w:val="ListParagraph"/>
        <w:numPr>
          <w:ilvl w:val="0"/>
          <w:numId w:val="2"/>
        </w:numPr>
        <w:spacing w:line="480" w:lineRule="auto"/>
        <w:rPr>
          <w:rFonts w:ascii="Arial" w:hAnsi="Arial" w:cs="Arial"/>
        </w:rPr>
      </w:pPr>
      <w:r>
        <w:rPr>
          <w:rFonts w:ascii="Arial" w:hAnsi="Arial" w:cs="Arial"/>
        </w:rPr>
        <w:t xml:space="preserve">Click the “Add Client” button </w:t>
      </w:r>
    </w:p>
    <w:p w:rsidR="00633063" w:rsidRDefault="00633063" w:rsidP="00633063">
      <w:pPr>
        <w:pStyle w:val="ListParagraph"/>
        <w:numPr>
          <w:ilvl w:val="0"/>
          <w:numId w:val="2"/>
        </w:numPr>
        <w:spacing w:line="480" w:lineRule="auto"/>
        <w:rPr>
          <w:rFonts w:ascii="Arial" w:hAnsi="Arial" w:cs="Arial"/>
        </w:rPr>
      </w:pPr>
      <w:r w:rsidRPr="00633063">
        <w:rPr>
          <w:rFonts w:ascii="Arial" w:hAnsi="Arial" w:cs="Arial"/>
          <w:noProof/>
        </w:rPr>
        <w:drawing>
          <wp:anchor distT="0" distB="0" distL="114300" distR="114300" simplePos="0" relativeHeight="251667456" behindDoc="1" locked="0" layoutInCell="1" allowOverlap="1" wp14:anchorId="50794540" wp14:editId="57628A2E">
            <wp:simplePos x="0" y="0"/>
            <wp:positionH relativeFrom="column">
              <wp:posOffset>2773045</wp:posOffset>
            </wp:positionH>
            <wp:positionV relativeFrom="paragraph">
              <wp:posOffset>299671</wp:posOffset>
            </wp:positionV>
            <wp:extent cx="217805" cy="217805"/>
            <wp:effectExtent l="0" t="0" r="0" b="0"/>
            <wp:wrapTight wrapText="bothSides">
              <wp:wrapPolygon edited="0">
                <wp:start x="0" y="0"/>
                <wp:lineTo x="0" y="18892"/>
                <wp:lineTo x="18892" y="18892"/>
                <wp:lineTo x="18892" y="0"/>
                <wp:lineTo x="0" y="0"/>
              </wp:wrapPolygon>
            </wp:wrapTight>
            <wp:docPr id="8" name="Picture 8" descr="C:\Users\Karen\Documents\CSCI 3350\HopeHouse\src\HopeHouse\HopeHouse.Common\Resources\ForwardArrow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en\Documents\CSCI 3350\HopeHouse\src\HopeHouse\HopeHouse.Common\Resources\ForwardArrowBl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anchor>
        </w:drawing>
      </w:r>
      <w:r>
        <w:rPr>
          <w:rFonts w:ascii="Arial" w:hAnsi="Arial" w:cs="Arial"/>
        </w:rPr>
        <w:t>Enter the applicable fields for the client (view sample form below)</w:t>
      </w:r>
    </w:p>
    <w:p w:rsidR="00633063" w:rsidRDefault="008C2C64" w:rsidP="00633063">
      <w:pPr>
        <w:pStyle w:val="ListParagraph"/>
        <w:numPr>
          <w:ilvl w:val="0"/>
          <w:numId w:val="2"/>
        </w:numPr>
        <w:spacing w:line="480" w:lineRule="auto"/>
        <w:rPr>
          <w:rFonts w:ascii="Arial" w:hAnsi="Arial" w:cs="Arial"/>
        </w:rPr>
      </w:pPr>
      <w:r>
        <w:rPr>
          <w:noProof/>
        </w:rPr>
        <w:drawing>
          <wp:anchor distT="0" distB="0" distL="114300" distR="114300" simplePos="0" relativeHeight="251658239" behindDoc="0" locked="0" layoutInCell="1" allowOverlap="1" wp14:anchorId="31E29406" wp14:editId="5C558032">
            <wp:simplePos x="0" y="0"/>
            <wp:positionH relativeFrom="margin">
              <wp:align>right</wp:align>
            </wp:positionH>
            <wp:positionV relativeFrom="page">
              <wp:posOffset>4890867</wp:posOffset>
            </wp:positionV>
            <wp:extent cx="5943600" cy="3342640"/>
            <wp:effectExtent l="0" t="0" r="0" b="0"/>
            <wp:wrapTopAndBottom/>
            <wp:docPr id="10" name="Picture 10"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14:sizeRelH relativeFrom="page">
              <wp14:pctWidth>0</wp14:pctWidth>
            </wp14:sizeRelH>
            <wp14:sizeRelV relativeFrom="page">
              <wp14:pctHeight>0</wp14:pctHeight>
            </wp14:sizeRelV>
          </wp:anchor>
        </w:drawing>
      </w:r>
      <w:r w:rsidR="00633063">
        <w:rPr>
          <w:rFonts w:ascii="Arial" w:hAnsi="Arial" w:cs="Arial"/>
        </w:rPr>
        <w:t>Once each page is completed, click to continue</w:t>
      </w:r>
    </w:p>
    <w:p w:rsidR="00633063" w:rsidRDefault="00633063" w:rsidP="00633063">
      <w:pPr>
        <w:pStyle w:val="ListParagraph"/>
        <w:numPr>
          <w:ilvl w:val="0"/>
          <w:numId w:val="2"/>
        </w:numPr>
        <w:spacing w:line="480" w:lineRule="auto"/>
        <w:rPr>
          <w:rFonts w:ascii="Arial" w:hAnsi="Arial" w:cs="Arial"/>
        </w:rPr>
      </w:pPr>
      <w:r>
        <w:rPr>
          <w:rFonts w:ascii="Arial" w:hAnsi="Arial" w:cs="Arial"/>
        </w:rPr>
        <w:t>Once all of the fields are completed, click “Save Client” to add the client.</w:t>
      </w:r>
    </w:p>
    <w:p w:rsidR="00633063" w:rsidRPr="00633063" w:rsidRDefault="00633063" w:rsidP="00633063">
      <w:pPr>
        <w:pStyle w:val="ListParagraph"/>
        <w:numPr>
          <w:ilvl w:val="0"/>
          <w:numId w:val="2"/>
        </w:numPr>
        <w:spacing w:line="480" w:lineRule="auto"/>
        <w:rPr>
          <w:rFonts w:ascii="Arial" w:hAnsi="Arial" w:cs="Arial"/>
        </w:rPr>
      </w:pPr>
      <w:r>
        <w:rPr>
          <w:rFonts w:ascii="Arial" w:hAnsi="Arial" w:cs="Arial"/>
        </w:rPr>
        <w:t>A pop up notification will inform you if your client has been added correctly.</w:t>
      </w:r>
    </w:p>
    <w:sectPr w:rsidR="00633063" w:rsidRPr="0063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96003"/>
    <w:multiLevelType w:val="hybridMultilevel"/>
    <w:tmpl w:val="99665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B4429"/>
    <w:multiLevelType w:val="hybridMultilevel"/>
    <w:tmpl w:val="A7FE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27AD1"/>
    <w:multiLevelType w:val="hybridMultilevel"/>
    <w:tmpl w:val="FF54F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80045"/>
    <w:multiLevelType w:val="hybridMultilevel"/>
    <w:tmpl w:val="0D9C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46C87"/>
    <w:multiLevelType w:val="hybridMultilevel"/>
    <w:tmpl w:val="DBB8E23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F3D1B"/>
    <w:multiLevelType w:val="hybridMultilevel"/>
    <w:tmpl w:val="EA3805E2"/>
    <w:lvl w:ilvl="0" w:tplc="112E61FA">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E2EF3"/>
    <w:multiLevelType w:val="hybridMultilevel"/>
    <w:tmpl w:val="5B7E6EA4"/>
    <w:lvl w:ilvl="0" w:tplc="1A22E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BA7AED"/>
    <w:multiLevelType w:val="hybridMultilevel"/>
    <w:tmpl w:val="BBE4960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B5C19"/>
    <w:multiLevelType w:val="hybridMultilevel"/>
    <w:tmpl w:val="795E6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7"/>
  </w:num>
  <w:num w:numId="5">
    <w:abstractNumId w:val="4"/>
  </w:num>
  <w:num w:numId="6">
    <w:abstractNumId w:val="6"/>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DE"/>
    <w:rsid w:val="00036DDC"/>
    <w:rsid w:val="002C179D"/>
    <w:rsid w:val="003D48C0"/>
    <w:rsid w:val="00633063"/>
    <w:rsid w:val="007D469A"/>
    <w:rsid w:val="00892CD2"/>
    <w:rsid w:val="008C2C64"/>
    <w:rsid w:val="00921CF7"/>
    <w:rsid w:val="00B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E9D02-76A5-4B24-8EBE-0D8A0EAD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Bailey</dc:creator>
  <cp:keywords/>
  <dc:description/>
  <cp:lastModifiedBy>Karen Bailey</cp:lastModifiedBy>
  <cp:revision>1</cp:revision>
  <dcterms:created xsi:type="dcterms:W3CDTF">2015-12-06T22:27:00Z</dcterms:created>
  <dcterms:modified xsi:type="dcterms:W3CDTF">2015-12-07T00:17:00Z</dcterms:modified>
</cp:coreProperties>
</file>