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2CA6" w14:textId="1C48A254" w:rsidR="00445794" w:rsidRPr="009405CA" w:rsidRDefault="00445794" w:rsidP="00D74D40">
      <w:pPr>
        <w:pStyle w:val="En-tte"/>
        <w:tabs>
          <w:tab w:val="clear" w:pos="9360"/>
          <w:tab w:val="left" w:pos="7267"/>
        </w:tabs>
        <w:jc w:val="center"/>
        <w:rPr>
          <w:rFonts w:ascii="Calibri Light" w:hAnsi="Calibri Light" w:cs="Calibri Light"/>
          <w:b/>
          <w:sz w:val="50"/>
          <w:szCs w:val="50"/>
        </w:rPr>
      </w:pPr>
      <w:r w:rsidRPr="009405CA">
        <w:rPr>
          <w:rFonts w:ascii="Calibri Light" w:hAnsi="Calibri Light" w:cs="Calibri Light"/>
          <w:b/>
          <w:sz w:val="50"/>
          <w:szCs w:val="50"/>
        </w:rPr>
        <w:t>MBIWAN MPANYOH TARH</w:t>
      </w:r>
    </w:p>
    <w:p w14:paraId="29883A06" w14:textId="77777777" w:rsidR="003A118C" w:rsidRPr="009405CA" w:rsidRDefault="003A118C" w:rsidP="00D74D40">
      <w:pPr>
        <w:pStyle w:val="En-tte"/>
        <w:tabs>
          <w:tab w:val="clear" w:pos="9360"/>
          <w:tab w:val="left" w:pos="7267"/>
        </w:tabs>
        <w:jc w:val="center"/>
        <w:rPr>
          <w:rFonts w:ascii="Calibri Light" w:hAnsi="Calibri Light" w:cs="Calibri Light"/>
          <w:b/>
          <w:sz w:val="4"/>
          <w:szCs w:val="4"/>
        </w:rPr>
      </w:pPr>
    </w:p>
    <w:p w14:paraId="3689A12A" w14:textId="1189B645" w:rsidR="00445794" w:rsidRPr="009405CA" w:rsidRDefault="00CB4C58" w:rsidP="00D74D40">
      <w:pPr>
        <w:pStyle w:val="En-tte"/>
        <w:jc w:val="center"/>
        <w:rPr>
          <w:rFonts w:ascii="Calibri Light" w:hAnsi="Calibri Light" w:cs="Calibri Light"/>
          <w:b/>
          <w:sz w:val="24"/>
          <w:szCs w:val="24"/>
        </w:rPr>
      </w:pPr>
      <w:r w:rsidRPr="009405CA">
        <w:rPr>
          <w:rFonts w:ascii="Calibri Light" w:hAnsi="Calibri Light" w:cs="Calibri Light"/>
          <w:b/>
          <w:sz w:val="24"/>
          <w:szCs w:val="24"/>
        </w:rPr>
        <w:t xml:space="preserve">Senior </w:t>
      </w:r>
      <w:r w:rsidR="00185083" w:rsidRPr="009405CA">
        <w:rPr>
          <w:rFonts w:ascii="Calibri Light" w:hAnsi="Calibri Light" w:cs="Calibri Light"/>
          <w:b/>
          <w:sz w:val="24"/>
          <w:szCs w:val="24"/>
        </w:rPr>
        <w:t>C</w:t>
      </w:r>
      <w:r w:rsidR="005406BF" w:rsidRPr="009405CA">
        <w:rPr>
          <w:rFonts w:ascii="Calibri Light" w:hAnsi="Calibri Light" w:cs="Calibri Light"/>
          <w:b/>
          <w:sz w:val="24"/>
          <w:szCs w:val="24"/>
        </w:rPr>
        <w:t xml:space="preserve">-Sharp | </w:t>
      </w:r>
      <w:proofErr w:type="spellStart"/>
      <w:r w:rsidR="005406BF" w:rsidRPr="009405CA">
        <w:rPr>
          <w:rFonts w:ascii="Calibri Light" w:hAnsi="Calibri Light" w:cs="Calibri Light"/>
          <w:b/>
          <w:sz w:val="24"/>
          <w:szCs w:val="24"/>
        </w:rPr>
        <w:t>DotNET</w:t>
      </w:r>
      <w:proofErr w:type="spellEnd"/>
      <w:r w:rsidR="003F55FD" w:rsidRPr="009405CA">
        <w:rPr>
          <w:rFonts w:ascii="Calibri Light" w:hAnsi="Calibri Light" w:cs="Calibri Light"/>
          <w:b/>
          <w:sz w:val="24"/>
          <w:szCs w:val="24"/>
        </w:rPr>
        <w:t xml:space="preserve"> Software</w:t>
      </w:r>
      <w:r w:rsidR="001B6717" w:rsidRPr="009405CA">
        <w:rPr>
          <w:rFonts w:ascii="Calibri Light" w:hAnsi="Calibri Light" w:cs="Calibri Light"/>
          <w:b/>
          <w:sz w:val="24"/>
          <w:szCs w:val="24"/>
        </w:rPr>
        <w:t xml:space="preserve"> Developer</w:t>
      </w:r>
      <w:r w:rsidR="003F55FD" w:rsidRPr="009405CA">
        <w:rPr>
          <w:rFonts w:ascii="Calibri Light" w:hAnsi="Calibri Light" w:cs="Calibri Light"/>
          <w:b/>
          <w:sz w:val="24"/>
          <w:szCs w:val="24"/>
        </w:rPr>
        <w:t xml:space="preserve"> </w:t>
      </w:r>
    </w:p>
    <w:p w14:paraId="6B2241F1" w14:textId="77777777" w:rsidR="003A118C" w:rsidRPr="009405CA" w:rsidRDefault="003A118C" w:rsidP="00D74D40">
      <w:pPr>
        <w:pStyle w:val="En-tte"/>
        <w:jc w:val="center"/>
        <w:rPr>
          <w:rFonts w:ascii="Calibri Light" w:hAnsi="Calibri Light" w:cs="Calibri Light"/>
          <w:b/>
          <w:sz w:val="4"/>
          <w:szCs w:val="4"/>
        </w:rPr>
      </w:pPr>
    </w:p>
    <w:p w14:paraId="58F89F53" w14:textId="77777777" w:rsidR="00445794" w:rsidRPr="009405CA" w:rsidRDefault="00445794" w:rsidP="00445794">
      <w:pPr>
        <w:spacing w:after="0" w:line="240" w:lineRule="auto"/>
        <w:rPr>
          <w:rFonts w:ascii="Calibri Light" w:hAnsi="Calibri Light" w:cs="Calibri Light"/>
          <w:sz w:val="4"/>
          <w:szCs w:val="4"/>
        </w:rPr>
      </w:pPr>
    </w:p>
    <w:p w14:paraId="74B7D88E" w14:textId="490240AD" w:rsidR="003A118C" w:rsidRPr="009405CA" w:rsidRDefault="0031723A" w:rsidP="003A118C">
      <w:pPr>
        <w:spacing w:after="0" w:line="240" w:lineRule="auto"/>
        <w:jc w:val="center"/>
        <w:rPr>
          <w:rStyle w:val="Lienhypertexte"/>
          <w:rFonts w:ascii="Calibri Light" w:hAnsi="Calibri Light" w:cs="Calibri Light"/>
          <w:sz w:val="15"/>
          <w:szCs w:val="15"/>
        </w:rPr>
      </w:pPr>
      <w:r w:rsidRPr="009405CA">
        <w:rPr>
          <w:rFonts w:ascii="Calibri Light" w:hAnsi="Calibri Light" w:cs="Calibri Light"/>
          <w:sz w:val="15"/>
          <w:szCs w:val="15"/>
        </w:rPr>
        <w:t xml:space="preserve">Yaoundé, Cameroon </w:t>
      </w:r>
      <w:r w:rsidRPr="009405CA">
        <w:rPr>
          <w:rFonts w:ascii="Calibri Light" w:hAnsi="Calibri Light" w:cs="Calibri Light"/>
          <w:b/>
          <w:sz w:val="15"/>
          <w:szCs w:val="15"/>
        </w:rPr>
        <w:t xml:space="preserve">| </w:t>
      </w:r>
      <w:r w:rsidRPr="009405CA">
        <w:rPr>
          <w:rFonts w:ascii="Calibri Light" w:hAnsi="Calibri Light" w:cs="Calibri Light"/>
          <w:color w:val="00B0F0"/>
          <w:sz w:val="15"/>
          <w:szCs w:val="15"/>
        </w:rPr>
        <w:t xml:space="preserve">(+237)682 851128 </w:t>
      </w:r>
      <w:r w:rsidRPr="009405CA">
        <w:rPr>
          <w:rFonts w:ascii="Calibri Light" w:hAnsi="Calibri Light" w:cs="Calibri Light"/>
          <w:b/>
          <w:sz w:val="15"/>
          <w:szCs w:val="15"/>
        </w:rPr>
        <w:t xml:space="preserve">| </w:t>
      </w:r>
      <w:r w:rsidRPr="009405CA">
        <w:rPr>
          <w:rStyle w:val="Lienhypertexte"/>
          <w:rFonts w:ascii="Calibri Light" w:hAnsi="Calibri Light" w:cs="Calibri Light"/>
          <w:color w:val="00B0F0"/>
          <w:sz w:val="15"/>
          <w:szCs w:val="15"/>
          <w:u w:val="none"/>
        </w:rPr>
        <w:t>Cameroonian</w:t>
      </w:r>
      <w:r w:rsidRPr="009405CA">
        <w:rPr>
          <w:rStyle w:val="Lienhypertexte"/>
          <w:rFonts w:ascii="Calibri Light" w:hAnsi="Calibri Light" w:cs="Calibri Light"/>
          <w:b/>
          <w:bCs/>
          <w:color w:val="00B0F0"/>
          <w:sz w:val="15"/>
          <w:szCs w:val="15"/>
          <w:u w:val="none"/>
        </w:rPr>
        <w:t xml:space="preserve"> </w:t>
      </w:r>
      <w:r w:rsidRPr="009405CA">
        <w:rPr>
          <w:rStyle w:val="Lienhypertexte"/>
          <w:rFonts w:ascii="Calibri Light" w:hAnsi="Calibri Light" w:cs="Calibri Light"/>
          <w:b/>
          <w:bCs/>
          <w:color w:val="auto"/>
          <w:sz w:val="15"/>
          <w:szCs w:val="15"/>
          <w:u w:val="none"/>
        </w:rPr>
        <w:t>|</w:t>
      </w:r>
      <w:r w:rsidRPr="009405CA">
        <w:rPr>
          <w:rFonts w:ascii="Calibri Light" w:hAnsi="Calibri Light" w:cs="Calibri Light"/>
          <w:b/>
          <w:sz w:val="15"/>
          <w:szCs w:val="15"/>
        </w:rPr>
        <w:t xml:space="preserve"> </w:t>
      </w:r>
      <w:hyperlink r:id="rId8" w:history="1">
        <w:r w:rsidRPr="009405CA">
          <w:rPr>
            <w:rStyle w:val="Lienhypertexte"/>
            <w:rFonts w:ascii="Calibri Light" w:hAnsi="Calibri Light" w:cs="Calibri Light"/>
            <w:color w:val="00B0F0"/>
            <w:sz w:val="15"/>
            <w:szCs w:val="15"/>
            <w:u w:val="none"/>
          </w:rPr>
          <w:t>mbiwan.m.t@gmail.com</w:t>
        </w:r>
      </w:hyperlink>
      <w:r w:rsidRPr="009405CA">
        <w:rPr>
          <w:rStyle w:val="Lienhypertexte"/>
          <w:rFonts w:ascii="Calibri Light" w:hAnsi="Calibri Light" w:cs="Calibri Light"/>
          <w:color w:val="0070C0"/>
          <w:sz w:val="15"/>
          <w:szCs w:val="15"/>
          <w:u w:val="none"/>
        </w:rPr>
        <w:t xml:space="preserve"> </w:t>
      </w:r>
      <w:r w:rsidRPr="009405CA">
        <w:rPr>
          <w:rStyle w:val="Lienhypertexte"/>
          <w:rFonts w:ascii="Calibri Light" w:hAnsi="Calibri Light" w:cs="Calibri Light"/>
          <w:b/>
          <w:bCs/>
          <w:color w:val="auto"/>
          <w:sz w:val="15"/>
          <w:szCs w:val="15"/>
          <w:u w:val="none"/>
        </w:rPr>
        <w:t>|</w:t>
      </w:r>
      <w:r w:rsidRPr="009405CA">
        <w:rPr>
          <w:rStyle w:val="Lienhypertexte"/>
          <w:rFonts w:ascii="Calibri Light" w:hAnsi="Calibri Light" w:cs="Calibri Light"/>
          <w:color w:val="0070C0"/>
          <w:sz w:val="15"/>
          <w:szCs w:val="15"/>
          <w:u w:val="none"/>
        </w:rPr>
        <w:t xml:space="preserve"> </w:t>
      </w:r>
      <w:hyperlink r:id="rId9" w:history="1">
        <w:r w:rsidRPr="009405CA">
          <w:rPr>
            <w:rStyle w:val="Lienhypertexte"/>
            <w:rFonts w:ascii="Calibri Light" w:hAnsi="Calibri Light" w:cs="Calibri Light"/>
            <w:color w:val="00B0F0"/>
            <w:sz w:val="15"/>
            <w:szCs w:val="15"/>
            <w:u w:val="none"/>
          </w:rPr>
          <w:t>github.com/</w:t>
        </w:r>
        <w:proofErr w:type="spellStart"/>
        <w:r w:rsidRPr="009405CA">
          <w:rPr>
            <w:rStyle w:val="Lienhypertexte"/>
            <w:rFonts w:ascii="Calibri Light" w:hAnsi="Calibri Light" w:cs="Calibri Light"/>
            <w:color w:val="00B0F0"/>
            <w:sz w:val="15"/>
            <w:szCs w:val="15"/>
            <w:u w:val="none"/>
          </w:rPr>
          <w:t>mbiwantarh</w:t>
        </w:r>
        <w:proofErr w:type="spellEnd"/>
      </w:hyperlink>
      <w:r w:rsidRPr="009405CA">
        <w:rPr>
          <w:rStyle w:val="Lienhypertexte"/>
          <w:rFonts w:ascii="Calibri Light" w:hAnsi="Calibri Light" w:cs="Calibri Light"/>
          <w:b/>
          <w:bCs/>
          <w:color w:val="000000" w:themeColor="text1"/>
          <w:sz w:val="15"/>
          <w:szCs w:val="15"/>
          <w:u w:val="none"/>
        </w:rPr>
        <w:t xml:space="preserve"> | </w:t>
      </w:r>
      <w:hyperlink r:id="rId10" w:history="1">
        <w:r w:rsidRPr="009405CA">
          <w:rPr>
            <w:rStyle w:val="Lienhypertexte"/>
            <w:rFonts w:ascii="Calibri Light" w:hAnsi="Calibri Light" w:cs="Calibri Light"/>
            <w:color w:val="00B0F0"/>
            <w:sz w:val="15"/>
            <w:szCs w:val="15"/>
            <w:u w:val="none"/>
          </w:rPr>
          <w:t>linkedin.com/in/</w:t>
        </w:r>
        <w:proofErr w:type="spellStart"/>
        <w:r w:rsidRPr="009405CA">
          <w:rPr>
            <w:rStyle w:val="Lienhypertexte"/>
            <w:rFonts w:ascii="Calibri Light" w:hAnsi="Calibri Light" w:cs="Calibri Light"/>
            <w:color w:val="00B0F0"/>
            <w:sz w:val="15"/>
            <w:szCs w:val="15"/>
            <w:u w:val="none"/>
          </w:rPr>
          <w:t>mbiwantarh</w:t>
        </w:r>
        <w:proofErr w:type="spellEnd"/>
      </w:hyperlink>
      <w:r w:rsidR="00D95192" w:rsidRPr="009405CA">
        <w:rPr>
          <w:rStyle w:val="Lienhypertexte"/>
          <w:rFonts w:ascii="Calibri Light" w:hAnsi="Calibri Light" w:cs="Calibri Light"/>
          <w:color w:val="0070C0"/>
          <w:sz w:val="15"/>
          <w:szCs w:val="15"/>
          <w:u w:val="none"/>
        </w:rPr>
        <w:t xml:space="preserve"> </w:t>
      </w:r>
      <w:r w:rsidR="00D95192" w:rsidRPr="009405CA">
        <w:rPr>
          <w:rStyle w:val="Lienhypertexte"/>
          <w:rFonts w:ascii="Calibri Light" w:hAnsi="Calibri Light" w:cs="Calibri Light"/>
          <w:b/>
          <w:bCs/>
          <w:color w:val="000000" w:themeColor="text1"/>
          <w:sz w:val="15"/>
          <w:szCs w:val="15"/>
          <w:u w:val="none"/>
        </w:rPr>
        <w:t xml:space="preserve"> | </w:t>
      </w:r>
      <w:r w:rsidR="00D95192" w:rsidRPr="009405CA">
        <w:rPr>
          <w:rFonts w:ascii="Calibri Light" w:hAnsi="Calibri Light" w:cs="Calibri Light"/>
          <w:sz w:val="15"/>
          <w:szCs w:val="15"/>
        </w:rPr>
        <w:t xml:space="preserve"> </w:t>
      </w:r>
      <w:hyperlink r:id="rId11" w:history="1">
        <w:r w:rsidR="00B1159D" w:rsidRPr="00B1159D">
          <w:rPr>
            <w:rStyle w:val="Lienhypertexte"/>
            <w:rFonts w:ascii="Calibri Light" w:hAnsi="Calibri Light" w:cs="Calibri Light"/>
            <w:color w:val="00B0F0"/>
            <w:sz w:val="15"/>
            <w:szCs w:val="15"/>
            <w:shd w:val="clear" w:color="auto" w:fill="FFFFFF"/>
          </w:rPr>
          <w:t>https://mbiwantarh.github.io/</w:t>
        </w:r>
      </w:hyperlink>
    </w:p>
    <w:p w14:paraId="4875A7EC" w14:textId="77777777" w:rsidR="0052037C" w:rsidRPr="009405CA" w:rsidRDefault="0052037C" w:rsidP="0052037C">
      <w:pPr>
        <w:spacing w:after="0" w:line="240" w:lineRule="auto"/>
        <w:jc w:val="center"/>
        <w:rPr>
          <w:rFonts w:ascii="Calibri Light" w:hAnsi="Calibri Light" w:cs="Calibri Light"/>
          <w:color w:val="0000FF" w:themeColor="hyperlink"/>
          <w:sz w:val="15"/>
          <w:szCs w:val="15"/>
          <w:u w:val="single"/>
        </w:rPr>
      </w:pPr>
    </w:p>
    <w:p w14:paraId="41A471D8" w14:textId="77777777" w:rsidR="00445794" w:rsidRPr="009405CA" w:rsidRDefault="00445794" w:rsidP="00445794">
      <w:pPr>
        <w:spacing w:after="0" w:line="240" w:lineRule="auto"/>
        <w:rPr>
          <w:rFonts w:ascii="Calibri Light" w:hAnsi="Calibri Light" w:cs="Calibri Light"/>
          <w:sz w:val="4"/>
          <w:szCs w:val="4"/>
        </w:rPr>
      </w:pPr>
    </w:p>
    <w:p w14:paraId="5CB05305" w14:textId="77777777" w:rsidR="00445794" w:rsidRPr="009405CA" w:rsidRDefault="00445794" w:rsidP="00445794">
      <w:pPr>
        <w:spacing w:after="0" w:line="240" w:lineRule="auto"/>
        <w:jc w:val="center"/>
        <w:rPr>
          <w:rStyle w:val="Lienhypertexte"/>
          <w:rFonts w:ascii="Calibri Light" w:hAnsi="Calibri Light" w:cs="Calibri Light"/>
          <w:sz w:val="4"/>
          <w:szCs w:val="4"/>
        </w:rPr>
      </w:pPr>
    </w:p>
    <w:tbl>
      <w:tblPr>
        <w:tblStyle w:val="Grilledutableau"/>
        <w:tblW w:w="11068" w:type="dxa"/>
        <w:jc w:val="center"/>
        <w:tblLayout w:type="fixed"/>
        <w:tblLook w:val="04A0" w:firstRow="1" w:lastRow="0" w:firstColumn="1" w:lastColumn="0" w:noHBand="0" w:noVBand="1"/>
      </w:tblPr>
      <w:tblGrid>
        <w:gridCol w:w="1498"/>
        <w:gridCol w:w="2392"/>
        <w:gridCol w:w="1644"/>
        <w:gridCol w:w="749"/>
        <w:gridCol w:w="2392"/>
        <w:gridCol w:w="2393"/>
      </w:tblGrid>
      <w:tr w:rsidR="00DB4E11" w:rsidRPr="009405CA" w14:paraId="54ACFCE4" w14:textId="77777777" w:rsidTr="00730865">
        <w:trPr>
          <w:trHeight w:val="324"/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736DC1B4" w14:textId="3938D05B" w:rsidR="00DB4E11" w:rsidRPr="009405CA" w:rsidRDefault="00BC487B" w:rsidP="00FD4DA6">
            <w:pPr>
              <w:rPr>
                <w:rFonts w:ascii="Calibri Light" w:hAnsi="Calibri Light" w:cs="Calibri Light"/>
                <w:b/>
                <w:sz w:val="30"/>
                <w:szCs w:val="30"/>
              </w:rPr>
            </w:pPr>
            <w:r w:rsidRPr="009405CA">
              <w:rPr>
                <w:rFonts w:ascii="Calibri Light" w:hAnsi="Calibri Light" w:cs="Calibri Light"/>
                <w:b/>
                <w:sz w:val="26"/>
                <w:szCs w:val="26"/>
              </w:rPr>
              <w:t>ABOUT ME</w:t>
            </w:r>
          </w:p>
        </w:tc>
      </w:tr>
      <w:tr w:rsidR="00C3678C" w:rsidRPr="009405CA" w14:paraId="2E79A1B9" w14:textId="77777777" w:rsidTr="00730865">
        <w:trPr>
          <w:trHeight w:val="96"/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0B6EA341" w14:textId="4300091B" w:rsidR="00C3678C" w:rsidRPr="009405CA" w:rsidRDefault="00C3678C" w:rsidP="00C3678C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>I'm a high-performing software developer with a passion for information technology</w:t>
            </w:r>
            <w:r w:rsidR="00704F95" w:rsidRPr="009405CA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>. I have</w:t>
            </w:r>
            <w:r w:rsidRPr="009405CA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 xml:space="preserve"> over 5 years of experience impacting positive organizational outcomes through Microsoft-centered products and solutions (Office 365, Azure, C#, </w:t>
            </w:r>
            <w:proofErr w:type="spellStart"/>
            <w:r w:rsidRPr="009405CA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>DotNET</w:t>
            </w:r>
            <w:proofErr w:type="spellEnd"/>
            <w:r w:rsidRPr="009405CA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 xml:space="preserve"> ecosystem). I’m confident in my ability to collaborate with cross-functional teams to solve complex, high-stakes problems, as well </w:t>
            </w:r>
            <w:r w:rsidR="00704F95" w:rsidRPr="009405CA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>am</w:t>
            </w:r>
            <w:r w:rsidRPr="009405CA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 xml:space="preserve"> committed to continuous improvement and contributing to team success.</w:t>
            </w:r>
          </w:p>
        </w:tc>
      </w:tr>
      <w:tr w:rsidR="00446F62" w:rsidRPr="009405CA" w14:paraId="69A31346" w14:textId="77777777" w:rsidTr="00730865">
        <w:trPr>
          <w:trHeight w:val="70"/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369412D4" w14:textId="77777777" w:rsidR="00446F62" w:rsidRPr="005212B0" w:rsidRDefault="00446F62" w:rsidP="00083FA1">
            <w:pPr>
              <w:jc w:val="both"/>
              <w:rPr>
                <w:rFonts w:ascii="Calibri Light" w:eastAsia="Calibri" w:hAnsi="Calibri Light" w:cs="Calibri Light"/>
                <w:b/>
                <w:sz w:val="2"/>
                <w:szCs w:val="2"/>
              </w:rPr>
            </w:pPr>
          </w:p>
        </w:tc>
      </w:tr>
      <w:tr w:rsidR="00446F62" w:rsidRPr="009405CA" w14:paraId="18EEE57C" w14:textId="77777777" w:rsidTr="00730865">
        <w:trPr>
          <w:trHeight w:val="70"/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6F472F4F" w14:textId="3B27A75F" w:rsidR="00446F62" w:rsidRPr="009405CA" w:rsidRDefault="00446F62" w:rsidP="00446F62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/>
                <w:sz w:val="26"/>
                <w:szCs w:val="26"/>
              </w:rPr>
              <w:t>TECHNICAL SKILLS &amp; TECHNOLOGIES</w:t>
            </w:r>
          </w:p>
        </w:tc>
      </w:tr>
      <w:tr w:rsidR="00446F62" w:rsidRPr="009405CA" w14:paraId="383E8341" w14:textId="77777777" w:rsidTr="00730865">
        <w:trPr>
          <w:trHeight w:val="70"/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49A41ECD" w14:textId="49572032" w:rsidR="00446F62" w:rsidRPr="009405CA" w:rsidRDefault="00446F62" w:rsidP="00446F62">
            <w:pPr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</w:pP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Scripting &amp; Programming Languages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 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CSharp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(C#) – Python – TypeScript – JavaScript – Html – CSS – 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BootStrap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 5 – React JS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Editors/IDEs</w:t>
            </w:r>
            <w:r w:rsidRPr="009405CA">
              <w:rPr>
                <w:rFonts w:ascii="Calibri Light" w:eastAsia="Calibri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Visual Studio 2019 – Visual Studio Code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Environments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 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ASP.NET Framework – Standard – Core – 5.0 – 6.0 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>Platforms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WPF – UWP – WinForms – Class Library – Web API – MVC – Razor Pages – 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Blazor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Server – 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Blazor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WASM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>Back End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SQL Server – SQLite – MySQL – MongoDB – 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CosmosDB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– Text Files – APIs – SQL Server Data Tools 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 xml:space="preserve">ORMs 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Linq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&amp; Lambdas – Dapper – Entity Framework &amp; Entity Framework Core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>Source &amp; Version Control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Git – GitHub – Azure DevOps (TFS/VSTS)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>Cloud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Microsoft Azure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>Containerization Tools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Docker – Kubernetes – Azure Service Fabric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>Industry Knowledge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SOAP – REST – XML – Async – Await – Logging – Data Validation – Authentication – Authorizations – Postman – 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HTTPRepl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– Unit Testing – Algorithms &amp; Data Structures – Systems Design – </w:t>
            </w:r>
            <w:r w:rsidRPr="009405CA">
              <w:rPr>
                <w:rFonts w:ascii="Calibri Light" w:eastAsia="Calibri" w:hAnsi="Calibri Light" w:cs="Calibri Light"/>
                <w:b/>
                <w:bCs/>
                <w:sz w:val="20"/>
                <w:szCs w:val="20"/>
                <w:lang w:val="en-CA"/>
              </w:rPr>
              <w:t>Design Patterns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(DRY – </w:t>
            </w:r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Single Responsibility 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–</w:t>
            </w:r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Open-Closed 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–</w:t>
            </w:r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>Liskov</w:t>
            </w:r>
            <w:proofErr w:type="spellEnd"/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Substitution 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–</w:t>
            </w:r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Interface Segregation 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–</w:t>
            </w:r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Dependency Inversion 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–</w:t>
            </w:r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Dependency Injection)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 xml:space="preserve">Microservices </w:t>
            </w:r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Azure Service Bus </w:t>
            </w:r>
            <w:proofErr w:type="spellStart"/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>RabittMQ</w:t>
            </w:r>
            <w:proofErr w:type="spellEnd"/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>gRPC</w:t>
            </w:r>
            <w:proofErr w:type="spellEnd"/>
            <w:r w:rsidRPr="009405CA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Azure Event Hubs 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 xml:space="preserve">Game Development 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Unity Game Engine 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CA"/>
              </w:rPr>
              <w:t xml:space="preserve">Systems Design Skills  Microsoft Office 365 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Word – Excel – Access – PowerPoint – Publisher – Teams – SharePoint – Power-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>Pages.View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CA"/>
              </w:rPr>
              <w:t xml:space="preserve"> My </w:t>
            </w:r>
            <w:hyperlink r:id="rId12" w:history="1">
              <w:r w:rsidRPr="009405CA">
                <w:rPr>
                  <w:rStyle w:val="Lienhypertexte"/>
                  <w:rFonts w:ascii="Calibri Light" w:eastAsia="Calibri" w:hAnsi="Calibri Light" w:cs="Calibri Light"/>
                  <w:i/>
                  <w:iCs/>
                  <w:sz w:val="16"/>
                  <w:szCs w:val="16"/>
                  <w:lang w:val="en-CA"/>
                </w:rPr>
                <w:t xml:space="preserve">ASP.NET Core Developer Roadmap 2022 and Beyond - Mbiwan </w:t>
              </w:r>
              <w:proofErr w:type="spellStart"/>
              <w:r w:rsidRPr="009405CA">
                <w:rPr>
                  <w:rStyle w:val="Lienhypertexte"/>
                  <w:rFonts w:ascii="Calibri Light" w:eastAsia="Calibri" w:hAnsi="Calibri Light" w:cs="Calibri Light"/>
                  <w:i/>
                  <w:iCs/>
                  <w:sz w:val="16"/>
                  <w:szCs w:val="16"/>
                  <w:lang w:val="en-CA"/>
                </w:rPr>
                <w:t>Mpanyoh</w:t>
              </w:r>
              <w:proofErr w:type="spellEnd"/>
              <w:r w:rsidRPr="009405CA">
                <w:rPr>
                  <w:rStyle w:val="Lienhypertexte"/>
                  <w:rFonts w:ascii="Calibri Light" w:eastAsia="Calibri" w:hAnsi="Calibri Light" w:cs="Calibri Light"/>
                  <w:i/>
                  <w:iCs/>
                  <w:sz w:val="16"/>
                  <w:szCs w:val="16"/>
                  <w:lang w:val="en-CA"/>
                </w:rPr>
                <w:t xml:space="preserve"> Tarh</w:t>
              </w:r>
            </w:hyperlink>
          </w:p>
        </w:tc>
      </w:tr>
      <w:tr w:rsidR="00446F62" w:rsidRPr="009405CA" w14:paraId="52F49087" w14:textId="77777777" w:rsidTr="00730865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69573E0E" w14:textId="77777777" w:rsidR="00446F62" w:rsidRPr="005212B0" w:rsidRDefault="00446F62" w:rsidP="00446F62">
            <w:pPr>
              <w:rPr>
                <w:rFonts w:ascii="Calibri Light" w:hAnsi="Calibri Light" w:cs="Calibri Light"/>
                <w:b/>
                <w:sz w:val="2"/>
                <w:szCs w:val="2"/>
              </w:rPr>
            </w:pPr>
          </w:p>
        </w:tc>
      </w:tr>
      <w:tr w:rsidR="00446F62" w:rsidRPr="009405CA" w14:paraId="7819FE69" w14:textId="77777777" w:rsidTr="00730865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04597CEB" w14:textId="07F1D27D" w:rsidR="00446F62" w:rsidRPr="009405CA" w:rsidRDefault="00446F62" w:rsidP="00446F62">
            <w:pPr>
              <w:rPr>
                <w:rFonts w:ascii="Calibri Light" w:hAnsi="Calibri Light" w:cs="Calibri Light"/>
                <w:b/>
                <w:sz w:val="26"/>
                <w:szCs w:val="26"/>
              </w:rPr>
            </w:pPr>
            <w:r w:rsidRPr="009405CA">
              <w:rPr>
                <w:rFonts w:ascii="Calibri Light" w:eastAsia="Calibri" w:hAnsi="Calibri Light" w:cs="Calibri Light"/>
                <w:b/>
                <w:bCs/>
                <w:sz w:val="26"/>
                <w:szCs w:val="26"/>
              </w:rPr>
              <w:t>PROFESSIONAL EXPERIENCE</w:t>
            </w:r>
          </w:p>
        </w:tc>
      </w:tr>
      <w:tr w:rsidR="00446F62" w:rsidRPr="009405CA" w14:paraId="5D07A3F0" w14:textId="77777777" w:rsidTr="00730865">
        <w:trPr>
          <w:trHeight w:val="70"/>
          <w:jc w:val="center"/>
        </w:trPr>
        <w:tc>
          <w:tcPr>
            <w:tcW w:w="1498" w:type="dxa"/>
            <w:vMerge w:val="restart"/>
            <w:shd w:val="clear" w:color="auto" w:fill="auto"/>
          </w:tcPr>
          <w:p w14:paraId="00083913" w14:textId="13EC05E8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  <w:t>September 2021 To Present</w:t>
            </w:r>
          </w:p>
        </w:tc>
        <w:tc>
          <w:tcPr>
            <w:tcW w:w="9570" w:type="dxa"/>
            <w:gridSpan w:val="5"/>
            <w:shd w:val="clear" w:color="auto" w:fill="auto"/>
            <w:vAlign w:val="center"/>
          </w:tcPr>
          <w:p w14:paraId="56823A69" w14:textId="563CAA4C" w:rsidR="00446F62" w:rsidRPr="009405CA" w:rsidRDefault="00446F62" w:rsidP="00446F62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IT Consultant | United Nations Convention </w:t>
            </w:r>
            <w:proofErr w:type="gramStart"/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>To</w:t>
            </w:r>
            <w:proofErr w:type="gramEnd"/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Combat Desertification (UNCCD) Capacity Development &amp; Innovation Office (CDIO) 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Bonn, Germany.</w:t>
            </w:r>
          </w:p>
        </w:tc>
      </w:tr>
      <w:tr w:rsidR="00446F62" w:rsidRPr="009405CA" w14:paraId="36DE8983" w14:textId="77777777" w:rsidTr="00730865">
        <w:trPr>
          <w:trHeight w:val="70"/>
          <w:jc w:val="center"/>
        </w:trPr>
        <w:tc>
          <w:tcPr>
            <w:tcW w:w="1498" w:type="dxa"/>
            <w:vMerge/>
            <w:shd w:val="clear" w:color="auto" w:fill="auto"/>
          </w:tcPr>
          <w:p w14:paraId="1B3AC0AD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70" w:type="dxa"/>
            <w:gridSpan w:val="5"/>
            <w:shd w:val="clear" w:color="auto" w:fill="auto"/>
            <w:vAlign w:val="center"/>
          </w:tcPr>
          <w:p w14:paraId="3D7CB5DB" w14:textId="77777777" w:rsidR="00446F62" w:rsidRPr="009405CA" w:rsidRDefault="00446F62" w:rsidP="00446F62">
            <w:pPr>
              <w:pStyle w:val="Paragraphedeliste"/>
              <w:numPr>
                <w:ilvl w:val="0"/>
                <w:numId w:val="2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Technical training of new interns as regards the CBMs content creation, uploading &amp; management.</w:t>
            </w:r>
          </w:p>
          <w:p w14:paraId="745974B6" w14:textId="77777777" w:rsidR="00446F62" w:rsidRPr="009405CA" w:rsidRDefault="00446F62" w:rsidP="00446F62">
            <w:pPr>
              <w:pStyle w:val="Paragraphedeliste"/>
              <w:numPr>
                <w:ilvl w:val="0"/>
                <w:numId w:val="3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sz w:val="20"/>
                <w:szCs w:val="20"/>
              </w:rPr>
              <w:t>Facilitated all technical operations of the CBM site &amp; the new e-learning platform; ensuring that content and format are of the required standard</w:t>
            </w:r>
          </w:p>
          <w:p w14:paraId="06C7AFF9" w14:textId="0B9D546A" w:rsidR="00446F62" w:rsidRPr="009405CA" w:rsidRDefault="00446F62" w:rsidP="00446F6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sz w:val="20"/>
                <w:szCs w:val="20"/>
              </w:rPr>
              <w:t>Supported the technical design and development of new e-learning courses.</w:t>
            </w:r>
          </w:p>
          <w:p w14:paraId="37FE6E69" w14:textId="5FBD1CC4" w:rsidR="00446F62" w:rsidRPr="009405CA" w:rsidRDefault="00446F62" w:rsidP="00446F6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sz w:val="20"/>
                <w:szCs w:val="20"/>
              </w:rPr>
              <w:t>Conducted a comprehensive review of the CBMs e-learning platform upon completion of the contract as well as handing in a formal report of what had to be done.</w:t>
            </w:r>
          </w:p>
        </w:tc>
      </w:tr>
      <w:tr w:rsidR="00446F62" w:rsidRPr="009405CA" w14:paraId="7522291A" w14:textId="77777777" w:rsidTr="00730865">
        <w:trPr>
          <w:trHeight w:val="70"/>
          <w:jc w:val="center"/>
        </w:trPr>
        <w:tc>
          <w:tcPr>
            <w:tcW w:w="1498" w:type="dxa"/>
            <w:vMerge w:val="restart"/>
            <w:shd w:val="clear" w:color="auto" w:fill="auto"/>
          </w:tcPr>
          <w:p w14:paraId="24EEC4CB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  <w:t>January 2020</w:t>
            </w:r>
          </w:p>
          <w:p w14:paraId="77005E75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  <w:t>To</w:t>
            </w:r>
          </w:p>
          <w:p w14:paraId="6434AFFA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  <w:t>Present</w:t>
            </w:r>
          </w:p>
          <w:p w14:paraId="63C0C6A6" w14:textId="46313D34" w:rsidR="00446F62" w:rsidRPr="009405CA" w:rsidRDefault="00446F62" w:rsidP="00446F62">
            <w:pPr>
              <w:jc w:val="both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70" w:type="dxa"/>
            <w:gridSpan w:val="5"/>
            <w:shd w:val="clear" w:color="auto" w:fill="auto"/>
            <w:vAlign w:val="center"/>
          </w:tcPr>
          <w:p w14:paraId="7591CAE8" w14:textId="045D46D3" w:rsidR="00446F62" w:rsidRPr="009405CA" w:rsidRDefault="00446F62" w:rsidP="00446F62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IT Consultant | J &amp; A Oben Foundation: 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Yaoundé, Cameroon. </w:t>
            </w:r>
          </w:p>
        </w:tc>
      </w:tr>
      <w:tr w:rsidR="00446F62" w:rsidRPr="009405CA" w14:paraId="2FA9F63F" w14:textId="77777777" w:rsidTr="00730865">
        <w:trPr>
          <w:trHeight w:val="70"/>
          <w:jc w:val="center"/>
        </w:trPr>
        <w:tc>
          <w:tcPr>
            <w:tcW w:w="1498" w:type="dxa"/>
            <w:vMerge/>
            <w:shd w:val="clear" w:color="auto" w:fill="auto"/>
          </w:tcPr>
          <w:p w14:paraId="2BA90624" w14:textId="77777777" w:rsidR="00446F62" w:rsidRPr="009405CA" w:rsidRDefault="00446F62" w:rsidP="00446F62">
            <w:pPr>
              <w:jc w:val="both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70" w:type="dxa"/>
            <w:gridSpan w:val="5"/>
            <w:shd w:val="clear" w:color="auto" w:fill="auto"/>
            <w:vAlign w:val="center"/>
          </w:tcPr>
          <w:p w14:paraId="245C6DEF" w14:textId="38907E86" w:rsidR="00446F62" w:rsidRPr="009405CA" w:rsidRDefault="00446F62" w:rsidP="00446F62">
            <w:pPr>
              <w:pStyle w:val="Paragraphedeliste"/>
              <w:numPr>
                <w:ilvl w:val="0"/>
                <w:numId w:val="2"/>
              </w:num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Designed, developed, implemented, and maintained the Foundation’s website.</w:t>
            </w:r>
          </w:p>
          <w:p w14:paraId="08F22E03" w14:textId="77777777" w:rsidR="00446F62" w:rsidRPr="009405CA" w:rsidRDefault="00446F62" w:rsidP="00446F62">
            <w:pPr>
              <w:pStyle w:val="Paragraphedeliste"/>
              <w:numPr>
                <w:ilvl w:val="0"/>
                <w:numId w:val="2"/>
              </w:num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Launched an MVP of CEFOPDIET’s “</w:t>
            </w:r>
            <w:r w:rsidRPr="009405CA">
              <w:rPr>
                <w:rFonts w:ascii="Calibri Light" w:eastAsia="Calibri" w:hAnsi="Calibri Light" w:cs="Calibri Light"/>
                <w:i/>
                <w:sz w:val="20"/>
                <w:szCs w:val="20"/>
              </w:rPr>
              <w:t>The School of Nutrition &amp; Functional Foods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” e-learning portal in-house for testing and iteration in view of it going operational this upcoming academic year 21/22.</w:t>
            </w:r>
          </w:p>
          <w:p w14:paraId="0E5D62F4" w14:textId="38F8109E" w:rsidR="00446F62" w:rsidRPr="009405CA" w:rsidRDefault="00446F62" w:rsidP="00446F62">
            <w:pPr>
              <w:pStyle w:val="Paragraphedeliste"/>
              <w:numPr>
                <w:ilvl w:val="0"/>
                <w:numId w:val="3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sz w:val="20"/>
                <w:szCs w:val="20"/>
              </w:rPr>
              <w:t>Maintenance of the foundation’s on-premise infrastructure (Hardware and Software).</w:t>
            </w:r>
          </w:p>
        </w:tc>
      </w:tr>
      <w:tr w:rsidR="00446F62" w:rsidRPr="009405CA" w14:paraId="737B2F97" w14:textId="77777777" w:rsidTr="00730865">
        <w:trPr>
          <w:trHeight w:val="70"/>
          <w:jc w:val="center"/>
        </w:trPr>
        <w:tc>
          <w:tcPr>
            <w:tcW w:w="1498" w:type="dxa"/>
            <w:vMerge w:val="restart"/>
            <w:shd w:val="clear" w:color="auto" w:fill="auto"/>
          </w:tcPr>
          <w:p w14:paraId="5D52BE20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  <w:t>March 2016</w:t>
            </w:r>
          </w:p>
          <w:p w14:paraId="4A54AA44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  <w:t>To</w:t>
            </w:r>
          </w:p>
          <w:p w14:paraId="2D14C7F9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  <w:t>December 2017</w:t>
            </w:r>
          </w:p>
          <w:p w14:paraId="002D3E25" w14:textId="3E853844" w:rsidR="00446F62" w:rsidRPr="009405CA" w:rsidRDefault="00446F62" w:rsidP="00446F62">
            <w:pPr>
              <w:jc w:val="both"/>
              <w:rPr>
                <w:rFonts w:ascii="Calibri Light" w:hAnsi="Calibri Light" w:cs="Calibri Light"/>
                <w:bCs/>
                <w:sz w:val="16"/>
                <w:szCs w:val="16"/>
              </w:rPr>
            </w:pPr>
          </w:p>
        </w:tc>
        <w:tc>
          <w:tcPr>
            <w:tcW w:w="9570" w:type="dxa"/>
            <w:gridSpan w:val="5"/>
            <w:shd w:val="clear" w:color="auto" w:fill="auto"/>
            <w:vAlign w:val="center"/>
          </w:tcPr>
          <w:p w14:paraId="62B5CCB5" w14:textId="22612C5B" w:rsidR="00446F62" w:rsidRPr="009405CA" w:rsidRDefault="00446F62" w:rsidP="00446F62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Junior Software Developer | </w:t>
            </w:r>
            <w:proofErr w:type="spellStart"/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>DotNET</w:t>
            </w:r>
            <w:proofErr w:type="spellEnd"/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Developer </w:t>
            </w:r>
            <w:r w:rsidRPr="009405CA">
              <w:rPr>
                <w:rFonts w:ascii="Calibri Light" w:hAnsi="Calibri Light" w:cs="Calibri Light"/>
                <w:sz w:val="20"/>
                <w:szCs w:val="20"/>
              </w:rPr>
              <w:t xml:space="preserve">(Internship) | </w:t>
            </w: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Unity Solutions, </w:t>
            </w:r>
            <w:proofErr w:type="spellStart"/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Buea</w:t>
            </w:r>
            <w:proofErr w:type="spellEnd"/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– Cameroon </w:t>
            </w:r>
          </w:p>
        </w:tc>
      </w:tr>
      <w:tr w:rsidR="00446F62" w:rsidRPr="009405CA" w14:paraId="0E051A50" w14:textId="77777777" w:rsidTr="00730865">
        <w:trPr>
          <w:trHeight w:val="70"/>
          <w:jc w:val="center"/>
        </w:trPr>
        <w:tc>
          <w:tcPr>
            <w:tcW w:w="1498" w:type="dxa"/>
            <w:vMerge/>
            <w:shd w:val="clear" w:color="auto" w:fill="auto"/>
          </w:tcPr>
          <w:p w14:paraId="59FE68CE" w14:textId="77777777" w:rsidR="00446F62" w:rsidRPr="009405CA" w:rsidRDefault="00446F62" w:rsidP="00446F62">
            <w:pPr>
              <w:jc w:val="both"/>
              <w:rPr>
                <w:rFonts w:ascii="Calibri Light" w:hAnsi="Calibri Light" w:cs="Calibri Light"/>
                <w:bCs/>
                <w:sz w:val="20"/>
                <w:szCs w:val="20"/>
              </w:rPr>
            </w:pPr>
          </w:p>
        </w:tc>
        <w:tc>
          <w:tcPr>
            <w:tcW w:w="9570" w:type="dxa"/>
            <w:gridSpan w:val="5"/>
            <w:shd w:val="clear" w:color="auto" w:fill="auto"/>
            <w:vAlign w:val="center"/>
          </w:tcPr>
          <w:p w14:paraId="2D861219" w14:textId="2436899E" w:rsidR="00446F62" w:rsidRPr="009405CA" w:rsidRDefault="00446F62" w:rsidP="00446F62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Created a class library to be used as a middle layer that separates my database layer from my UI layer (WPF with MVVM) &amp; ASP.NET Core Razor Pages.</w:t>
            </w:r>
          </w:p>
          <w:p w14:paraId="0B7117FC" w14:textId="4B953AC1" w:rsidR="00446F62" w:rsidRPr="009405CA" w:rsidRDefault="00446F62" w:rsidP="00446F62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Used Dapper extensively as my ORM due to its efficiency when it comes to Production.</w:t>
            </w:r>
          </w:p>
          <w:p w14:paraId="100795A8" w14:textId="000C4376" w:rsidR="00446F62" w:rsidRPr="009405CA" w:rsidRDefault="00446F62" w:rsidP="00446F62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Created a minimum viable product for 2 UIs, a web-based application using ASP.NET Razor Pages, as well as a desktop application using ASP.NET windows presentation platform (WPF) with MVVM.</w:t>
            </w:r>
          </w:p>
        </w:tc>
      </w:tr>
      <w:tr w:rsidR="00446F62" w:rsidRPr="009405CA" w14:paraId="6F827C67" w14:textId="77777777" w:rsidTr="00730865">
        <w:trPr>
          <w:trHeight w:val="70"/>
          <w:jc w:val="center"/>
        </w:trPr>
        <w:tc>
          <w:tcPr>
            <w:tcW w:w="1498" w:type="dxa"/>
            <w:vMerge w:val="restart"/>
            <w:shd w:val="clear" w:color="auto" w:fill="auto"/>
          </w:tcPr>
          <w:p w14:paraId="08B99CD4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March 2014</w:t>
            </w:r>
          </w:p>
          <w:p w14:paraId="53C22218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To</w:t>
            </w:r>
          </w:p>
          <w:p w14:paraId="59A2CB95" w14:textId="77777777" w:rsidR="00446F62" w:rsidRPr="009405CA" w:rsidRDefault="00446F62" w:rsidP="00446F62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August 2014</w:t>
            </w:r>
          </w:p>
          <w:p w14:paraId="41FD6179" w14:textId="7B6FBD2F" w:rsidR="00446F62" w:rsidRPr="009405CA" w:rsidRDefault="00446F62" w:rsidP="00446F62">
            <w:pPr>
              <w:jc w:val="center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9570" w:type="dxa"/>
            <w:gridSpan w:val="5"/>
            <w:shd w:val="clear" w:color="auto" w:fill="auto"/>
            <w:vAlign w:val="center"/>
          </w:tcPr>
          <w:p w14:paraId="4DAFE21E" w14:textId="4E2E13BF" w:rsidR="00446F62" w:rsidRPr="009405CA" w:rsidRDefault="00446F62" w:rsidP="00446F62">
            <w:pPr>
              <w:jc w:val="both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Junior Software Developer </w:t>
            </w:r>
            <w:r w:rsidRPr="009405CA">
              <w:rPr>
                <w:rFonts w:ascii="Calibri Light" w:hAnsi="Calibri Light" w:cs="Calibri Light"/>
                <w:sz w:val="20"/>
                <w:szCs w:val="20"/>
              </w:rPr>
              <w:t>(Internship)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 | </w:t>
            </w: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>ENEO Cameroon (ACTIS Group),</w:t>
            </w:r>
            <w:r w:rsidRPr="009405CA">
              <w:rPr>
                <w:rFonts w:ascii="Calibri Light" w:hAnsi="Calibri Light" w:cs="Calibri Light"/>
                <w:sz w:val="20"/>
                <w:szCs w:val="20"/>
              </w:rPr>
              <w:t xml:space="preserve"> Douala – Cameroon </w:t>
            </w:r>
          </w:p>
        </w:tc>
      </w:tr>
      <w:tr w:rsidR="00446F62" w:rsidRPr="009405CA" w14:paraId="70E43444" w14:textId="77777777" w:rsidTr="00730865">
        <w:trPr>
          <w:trHeight w:val="1605"/>
          <w:jc w:val="center"/>
        </w:trPr>
        <w:tc>
          <w:tcPr>
            <w:tcW w:w="1498" w:type="dxa"/>
            <w:vMerge/>
            <w:shd w:val="clear" w:color="auto" w:fill="auto"/>
          </w:tcPr>
          <w:p w14:paraId="4BF36B00" w14:textId="77777777" w:rsidR="00446F62" w:rsidRPr="009405CA" w:rsidRDefault="00446F62" w:rsidP="00446F62">
            <w:pPr>
              <w:jc w:val="both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9570" w:type="dxa"/>
            <w:gridSpan w:val="5"/>
            <w:shd w:val="clear" w:color="auto" w:fill="auto"/>
            <w:vAlign w:val="center"/>
          </w:tcPr>
          <w:p w14:paraId="2BBF2717" w14:textId="5A83858E" w:rsidR="00446F62" w:rsidRPr="009405CA" w:rsidRDefault="00446F62" w:rsidP="00446F62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Worked closely with software engineers and quality assurance personnel in the design, development, and testing of company software applications.</w:t>
            </w:r>
          </w:p>
          <w:p w14:paraId="5F4B71CC" w14:textId="77777777" w:rsidR="00446F62" w:rsidRPr="009405CA" w:rsidRDefault="00446F62" w:rsidP="00446F62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Developed and managed the database of interns at ENEO during the specified period of my internship.</w:t>
            </w:r>
          </w:p>
          <w:p w14:paraId="06792745" w14:textId="43954501" w:rsidR="00446F62" w:rsidRPr="009405CA" w:rsidRDefault="00446F62" w:rsidP="00446F62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Updated ENEO’s organigram using both MS-Word &amp; MS-Visio, which was handed out to interns f other departments, to serve as part of the briefing documents</w:t>
            </w:r>
          </w:p>
        </w:tc>
      </w:tr>
      <w:tr w:rsidR="00446F62" w:rsidRPr="009405CA" w14:paraId="4B27DBCF" w14:textId="77777777" w:rsidTr="00730865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0F69066A" w14:textId="77777777" w:rsidR="00446F62" w:rsidRPr="005212B0" w:rsidRDefault="00446F62" w:rsidP="00446F62">
            <w:pPr>
              <w:jc w:val="both"/>
              <w:rPr>
                <w:rFonts w:ascii="Calibri Light" w:eastAsia="Calibri" w:hAnsi="Calibri Light" w:cs="Calibri Light"/>
                <w:sz w:val="2"/>
                <w:szCs w:val="2"/>
              </w:rPr>
            </w:pPr>
          </w:p>
        </w:tc>
      </w:tr>
      <w:tr w:rsidR="00446F62" w:rsidRPr="009405CA" w14:paraId="2260C7F6" w14:textId="77777777" w:rsidTr="00385D1E">
        <w:trPr>
          <w:jc w:val="center"/>
        </w:trPr>
        <w:tc>
          <w:tcPr>
            <w:tcW w:w="11068" w:type="dxa"/>
            <w:gridSpan w:val="6"/>
            <w:shd w:val="clear" w:color="auto" w:fill="auto"/>
            <w:vAlign w:val="center"/>
          </w:tcPr>
          <w:p w14:paraId="5DDDD5D2" w14:textId="24BD1003" w:rsidR="00446F62" w:rsidRPr="009405CA" w:rsidRDefault="00446F62" w:rsidP="00446F62">
            <w:pPr>
              <w:rPr>
                <w:rFonts w:ascii="Calibri Light" w:hAnsi="Calibri Light" w:cs="Calibri Light"/>
                <w:b/>
                <w:color w:val="943634" w:themeColor="accent2" w:themeShade="BF"/>
                <w:sz w:val="30"/>
                <w:szCs w:val="30"/>
              </w:rPr>
            </w:pPr>
            <w:r w:rsidRPr="009405CA">
              <w:rPr>
                <w:rFonts w:ascii="Calibri Light" w:hAnsi="Calibri Light" w:cs="Calibri Light"/>
                <w:b/>
                <w:sz w:val="26"/>
                <w:szCs w:val="26"/>
              </w:rPr>
              <w:t>PERSONAL PROJECTS (Highlights)</w:t>
            </w:r>
          </w:p>
        </w:tc>
      </w:tr>
      <w:tr w:rsidR="00C149C8" w:rsidRPr="009405CA" w14:paraId="7D5B8BC2" w14:textId="77777777" w:rsidTr="00385D1E">
        <w:trPr>
          <w:jc w:val="center"/>
        </w:trPr>
        <w:tc>
          <w:tcPr>
            <w:tcW w:w="11068" w:type="dxa"/>
            <w:gridSpan w:val="6"/>
            <w:shd w:val="clear" w:color="auto" w:fill="auto"/>
            <w:vAlign w:val="center"/>
          </w:tcPr>
          <w:p w14:paraId="7F6E6A53" w14:textId="77777777" w:rsidR="00C149C8" w:rsidRPr="009405CA" w:rsidRDefault="00C149C8" w:rsidP="00C149C8">
            <w:pPr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Calibri" w:hAnsi="Calibri Light" w:cs="Calibri Light"/>
                <w:b/>
                <w:sz w:val="20"/>
                <w:szCs w:val="20"/>
              </w:rPr>
              <w:t>The Perfect C# Console Application – Enterprise Console &amp; Desktop App</w:t>
            </w:r>
          </w:p>
          <w:p w14:paraId="49F1E1B8" w14:textId="77777777" w:rsidR="00C149C8" w:rsidRPr="009405CA" w:rsidRDefault="00C149C8" w:rsidP="00C149C8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The web application enables us to create, archive, sort, search, filter, vote, and unvote suggestions form clients</w:t>
            </w:r>
          </w:p>
          <w:p w14:paraId="4BF47C90" w14:textId="5F6D3B84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6"/>
                <w:szCs w:val="26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Built on Bl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GB"/>
              </w:rPr>
              <w:t>azor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GB"/>
              </w:rPr>
              <w:t xml:space="preserve"> Server and using MongoDB as our primary database. Introduced Site Caching for scalability reasons</w:t>
            </w:r>
          </w:p>
        </w:tc>
      </w:tr>
      <w:tr w:rsidR="00C149C8" w:rsidRPr="009405CA" w14:paraId="1C0F545B" w14:textId="77777777" w:rsidTr="00385D1E">
        <w:trPr>
          <w:jc w:val="center"/>
        </w:trPr>
        <w:tc>
          <w:tcPr>
            <w:tcW w:w="11068" w:type="dxa"/>
            <w:gridSpan w:val="6"/>
            <w:shd w:val="clear" w:color="auto" w:fill="auto"/>
            <w:vAlign w:val="center"/>
          </w:tcPr>
          <w:p w14:paraId="6D5D706D" w14:textId="77777777" w:rsidR="00C149C8" w:rsidRPr="009405CA" w:rsidRDefault="00C149C8" w:rsidP="00C149C8">
            <w:pPr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Calibri" w:hAnsi="Calibri Light" w:cs="Calibri Light"/>
                <w:b/>
                <w:sz w:val="20"/>
                <w:szCs w:val="20"/>
              </w:rPr>
              <w:t>Azure Service Bus Demo Application – Enterprise Console &amp; Desktop App</w:t>
            </w:r>
          </w:p>
          <w:p w14:paraId="54B70EEC" w14:textId="77777777" w:rsidR="00C149C8" w:rsidRPr="009405CA" w:rsidRDefault="00C149C8" w:rsidP="00C149C8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The web application enables us to create, archive, sort, search, filter, vote, and unvote suggestions form clients</w:t>
            </w:r>
          </w:p>
          <w:p w14:paraId="0DC45DC3" w14:textId="77777777" w:rsidR="00C149C8" w:rsidRPr="009405CA" w:rsidRDefault="00C149C8" w:rsidP="00C149C8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lastRenderedPageBreak/>
              <w:t>Built on Bl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GB"/>
              </w:rPr>
              <w:t>azor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GB"/>
              </w:rPr>
              <w:t xml:space="preserve"> Server and using MongoDB as our primary database. Introduced Site Caching for scalability reasons</w:t>
            </w:r>
          </w:p>
          <w:p w14:paraId="6457EC41" w14:textId="414DB624" w:rsidR="00C149C8" w:rsidRDefault="00C149C8" w:rsidP="00C149C8">
            <w:pPr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Built upon the free-to-use Azure Active Directory B2C authentication system.</w:t>
            </w:r>
          </w:p>
        </w:tc>
      </w:tr>
      <w:tr w:rsidR="00446F62" w:rsidRPr="009405CA" w14:paraId="689060FC" w14:textId="77777777" w:rsidTr="00B85B96">
        <w:trPr>
          <w:trHeight w:val="987"/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034B4CD3" w14:textId="48424B30" w:rsidR="00446F62" w:rsidRPr="009405CA" w:rsidRDefault="00446F62" w:rsidP="00446F62">
            <w:pPr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lastRenderedPageBreak/>
              <w:t>Hotel Booking Application</w:t>
            </w:r>
            <w:r w:rsidR="005212B0">
              <w:rPr>
                <w:rFonts w:ascii="Calibri Light" w:eastAsia="Calibri" w:hAnsi="Calibri Light" w:cs="Calibri Light"/>
                <w:b/>
                <w:sz w:val="20"/>
                <w:szCs w:val="20"/>
              </w:rPr>
              <w:t xml:space="preserve"> – Enterprise Web &amp; Desktop App</w:t>
            </w:r>
          </w:p>
          <w:p w14:paraId="7ACEF64B" w14:textId="77777777" w:rsidR="00446F62" w:rsidRPr="009405CA" w:rsidRDefault="00446F62" w:rsidP="00446F62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The web application enables us to create, archive, sort, search, filter, vote, and unvote suggestions form clients</w:t>
            </w:r>
          </w:p>
          <w:p w14:paraId="70CB8B90" w14:textId="77777777" w:rsidR="00446F62" w:rsidRPr="009405CA" w:rsidRDefault="00446F62" w:rsidP="00446F62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Built on Bl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GB"/>
              </w:rPr>
              <w:t>azor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GB"/>
              </w:rPr>
              <w:t xml:space="preserve"> Server and using MongoDB as our primary database. Introduced Site Caching for scalability reasons</w:t>
            </w:r>
          </w:p>
          <w:p w14:paraId="68A6F84C" w14:textId="4BB60EDE" w:rsidR="00446F62" w:rsidRPr="009405CA" w:rsidRDefault="00446F62" w:rsidP="00446F62">
            <w:pPr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Built upon the free-to-use Azure Active Directory B2C authentication system.</w:t>
            </w:r>
          </w:p>
        </w:tc>
      </w:tr>
      <w:tr w:rsidR="00C149C8" w:rsidRPr="009405CA" w14:paraId="05ABE064" w14:textId="77777777" w:rsidTr="00B85B96">
        <w:trPr>
          <w:trHeight w:val="987"/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378672A6" w14:textId="77777777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Suggestion Site Application</w:t>
            </w:r>
            <w:r>
              <w:rPr>
                <w:rFonts w:ascii="Calibri Light" w:eastAsia="Calibri" w:hAnsi="Calibri Light" w:cs="Calibri Light"/>
                <w:b/>
                <w:sz w:val="20"/>
                <w:szCs w:val="20"/>
              </w:rPr>
              <w:t xml:space="preserve"> – Enterprise Web App</w:t>
            </w:r>
          </w:p>
          <w:p w14:paraId="3BE91E3A" w14:textId="77777777" w:rsidR="00C149C8" w:rsidRPr="009405CA" w:rsidRDefault="00C149C8" w:rsidP="00C149C8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The web application enables us to create, archive, sort, search, filter, vote, and unvote suggestions form clients</w:t>
            </w:r>
          </w:p>
          <w:p w14:paraId="79395B54" w14:textId="77777777" w:rsidR="00C149C8" w:rsidRPr="009405CA" w:rsidRDefault="00C149C8" w:rsidP="00C149C8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Built on Bl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GB"/>
              </w:rPr>
              <w:t>azor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  <w:lang w:val="en-GB"/>
              </w:rPr>
              <w:t xml:space="preserve"> Server using MongoDB Atlas as our primary database. Introduced Site Caching for scalability reasons</w:t>
            </w:r>
          </w:p>
          <w:p w14:paraId="0E203C09" w14:textId="28719190" w:rsidR="00C149C8" w:rsidRPr="009405CA" w:rsidRDefault="00C149C8" w:rsidP="00C149C8">
            <w:pPr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Built upon the free-to-use Azure Active Directory B2C authentication system.</w:t>
            </w:r>
          </w:p>
        </w:tc>
      </w:tr>
      <w:tr w:rsidR="00C149C8" w:rsidRPr="009405CA" w14:paraId="2D3F27EA" w14:textId="77777777" w:rsidTr="00081F72">
        <w:trPr>
          <w:trHeight w:val="1231"/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75AEEA7E" w14:textId="1DD2FD79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Retail Manager Application</w:t>
            </w:r>
            <w:r>
              <w:rPr>
                <w:rFonts w:ascii="Calibri Light" w:eastAsia="Calibri" w:hAnsi="Calibri Light" w:cs="Calibri Light"/>
                <w:b/>
                <w:sz w:val="20"/>
                <w:szCs w:val="20"/>
              </w:rPr>
              <w:t xml:space="preserve"> – Enterprise Web &amp; Desktop App</w:t>
            </w:r>
          </w:p>
          <w:p w14:paraId="5266D524" w14:textId="6D1D2873" w:rsidR="00C149C8" w:rsidRPr="009405CA" w:rsidRDefault="00C149C8" w:rsidP="00C149C8">
            <w:pPr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Consists of a desktop app that runs a cash register, </w:t>
            </w:r>
            <w:r>
              <w:rPr>
                <w:rFonts w:ascii="Calibri Light" w:eastAsia="Calibri" w:hAnsi="Calibri Light" w:cs="Calibri Light"/>
                <w:sz w:val="20"/>
                <w:szCs w:val="20"/>
              </w:rPr>
              <w:t>handle</w:t>
            </w: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 inventory and manages the entire store. </w:t>
            </w:r>
          </w:p>
          <w:p w14:paraId="4E0B992C" w14:textId="77777777" w:rsidR="00C149C8" w:rsidRPr="009405CA" w:rsidRDefault="00C149C8" w:rsidP="00C149C8">
            <w:pPr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WPF &amp; ASP.NET MVC that can log into the API. Used SQL Database (SSDT – SQL Server Data Tools) is our primary DB.</w:t>
            </w:r>
          </w:p>
          <w:p w14:paraId="18772124" w14:textId="2E0017AF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Technologies used: WPF, ASP.NET MVC, .NET Core, Git, Azure DevOps, Design Patterns, Async, Reporting, 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WebAPI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 xml:space="preserve">, Logging, Data validation, HTML, CSS, </w:t>
            </w:r>
            <w:proofErr w:type="spellStart"/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Javascript</w:t>
            </w:r>
            <w:proofErr w:type="spellEnd"/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, Authentication.</w:t>
            </w:r>
          </w:p>
        </w:tc>
      </w:tr>
      <w:tr w:rsidR="00C149C8" w:rsidRPr="009405CA" w14:paraId="57D81D77" w14:textId="77777777" w:rsidTr="008569E0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477CFE8A" w14:textId="77777777" w:rsidR="00C149C8" w:rsidRPr="009405CA" w:rsidRDefault="00C149C8" w:rsidP="00C149C8">
            <w:pPr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DotNet</w:t>
            </w:r>
            <w:proofErr w:type="spellEnd"/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 xml:space="preserve"> Micro-Services Application – An Introduction To Microsoft’s Azure Service </w:t>
            </w:r>
            <w:proofErr w:type="gramStart"/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Bus  Demo</w:t>
            </w:r>
            <w:proofErr w:type="gramEnd"/>
          </w:p>
          <w:p w14:paraId="213DC4AF" w14:textId="77777777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Contains 2 Services (Platform Service &amp; The Command Service)</w:t>
            </w:r>
          </w:p>
          <w:p w14:paraId="59AF2B2A" w14:textId="77777777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Platform service: overview, scaffolding, data layer, controllers &amp; actions</w:t>
            </w:r>
          </w:p>
          <w:p w14:paraId="7331C825" w14:textId="3017CFF0" w:rsidR="00C149C8" w:rsidRPr="009405CA" w:rsidRDefault="00C149C8" w:rsidP="00C149C8">
            <w:pPr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Command Service: scaffolding, controllers &amp; actions, synchronous and asynchronous messaging, add HTTP client, deploy service to Kubernetes, internal networking, API Gateways.</w:t>
            </w:r>
          </w:p>
        </w:tc>
      </w:tr>
      <w:tr w:rsidR="00C149C8" w:rsidRPr="009405CA" w14:paraId="4B5FD6E7" w14:textId="77777777" w:rsidTr="00DA258C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25B770D5" w14:textId="1CD9813A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 xml:space="preserve">Catch </w:t>
            </w:r>
            <w:proofErr w:type="gramStart"/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The</w:t>
            </w:r>
            <w:proofErr w:type="gramEnd"/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 xml:space="preserve"> Chicken: </w:t>
            </w:r>
            <w:proofErr w:type="spellStart"/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Nost</w:t>
            </w: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  <w:lang w:val="en-GB"/>
              </w:rPr>
              <w:t>algia</w:t>
            </w:r>
            <w:proofErr w:type="spellEnd"/>
            <w:r>
              <w:rPr>
                <w:rFonts w:ascii="Calibri Light" w:eastAsia="Calibri" w:hAnsi="Calibri Light" w:cs="Calibri Light"/>
                <w:b/>
                <w:sz w:val="20"/>
                <w:szCs w:val="20"/>
              </w:rPr>
              <w:t xml:space="preserve"> – Mobile Game</w:t>
            </w:r>
          </w:p>
          <w:p w14:paraId="09705873" w14:textId="77777777" w:rsidR="00C149C8" w:rsidRPr="009405CA" w:rsidRDefault="00C149C8" w:rsidP="00C149C8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Used Unity’s Game Engine in creating this immersive &amp; interactive experience for mobile devices (Android &amp; iOS)</w:t>
            </w:r>
          </w:p>
          <w:p w14:paraId="35FDE8AD" w14:textId="77777777" w:rsidR="00C149C8" w:rsidRPr="009405CA" w:rsidRDefault="00C149C8" w:rsidP="00C149C8">
            <w:pPr>
              <w:jc w:val="both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Help Kai catch the chicken before running out of time &amp; health as you progressively move from 1 level to another.</w:t>
            </w:r>
          </w:p>
          <w:p w14:paraId="001F49D3" w14:textId="68D417D3" w:rsidR="00C149C8" w:rsidRPr="009405CA" w:rsidRDefault="00C149C8" w:rsidP="00C149C8">
            <w:pPr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sz w:val="20"/>
                <w:szCs w:val="20"/>
              </w:rPr>
              <w:t>Gameplay lets you control the action: move, sneak, jog, sprint, turn left, turn right, jump, slide, fall, fast-fall, putting you in control of an immersive mobile experience. Simple to pick up &amp; play, yet tough to master.</w:t>
            </w:r>
          </w:p>
        </w:tc>
      </w:tr>
      <w:tr w:rsidR="00C149C8" w:rsidRPr="009405CA" w14:paraId="7CB4F81C" w14:textId="77777777" w:rsidTr="00D031FC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087146C7" w14:textId="77777777" w:rsidR="00C149C8" w:rsidRPr="005212B0" w:rsidRDefault="00C149C8" w:rsidP="00C149C8">
            <w:pPr>
              <w:rPr>
                <w:rFonts w:ascii="Calibri Light" w:hAnsi="Calibri Light" w:cs="Calibri Light"/>
                <w:b/>
                <w:sz w:val="2"/>
                <w:szCs w:val="2"/>
              </w:rPr>
            </w:pPr>
          </w:p>
        </w:tc>
      </w:tr>
      <w:tr w:rsidR="00C149C8" w:rsidRPr="009405CA" w14:paraId="666E5927" w14:textId="77777777" w:rsidTr="003F5290">
        <w:trPr>
          <w:jc w:val="center"/>
        </w:trPr>
        <w:tc>
          <w:tcPr>
            <w:tcW w:w="11068" w:type="dxa"/>
            <w:gridSpan w:val="6"/>
            <w:shd w:val="clear" w:color="auto" w:fill="auto"/>
            <w:vAlign w:val="center"/>
          </w:tcPr>
          <w:p w14:paraId="14E31376" w14:textId="3660ABB9" w:rsidR="00C149C8" w:rsidRPr="009405CA" w:rsidRDefault="00C149C8" w:rsidP="00C149C8">
            <w:pPr>
              <w:rPr>
                <w:rFonts w:ascii="Calibri Light" w:hAnsi="Calibri Light" w:cs="Calibri Light"/>
                <w:b/>
                <w:color w:val="000000" w:themeColor="text1"/>
                <w:sz w:val="26"/>
                <w:szCs w:val="26"/>
              </w:rPr>
            </w:pPr>
            <w:r w:rsidRPr="009405CA">
              <w:rPr>
                <w:rFonts w:ascii="Calibri Light" w:hAnsi="Calibri Light" w:cs="Calibri Light"/>
                <w:b/>
                <w:sz w:val="26"/>
                <w:szCs w:val="26"/>
              </w:rPr>
              <w:t>OPEN-SOURCE PROJECTS CONTRIBUTION (Highlights)</w:t>
            </w:r>
          </w:p>
        </w:tc>
      </w:tr>
      <w:tr w:rsidR="00C149C8" w:rsidRPr="009405CA" w14:paraId="034361E7" w14:textId="77777777" w:rsidTr="00344ACD">
        <w:trPr>
          <w:jc w:val="center"/>
        </w:trPr>
        <w:tc>
          <w:tcPr>
            <w:tcW w:w="5534" w:type="dxa"/>
            <w:gridSpan w:val="3"/>
            <w:shd w:val="clear" w:color="auto" w:fill="auto"/>
          </w:tcPr>
          <w:p w14:paraId="033ADB87" w14:textId="77777777" w:rsidR="00C149C8" w:rsidRDefault="00C149C8" w:rsidP="00C149C8">
            <w:pPr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>Open-Source Project 1</w:t>
            </w:r>
          </w:p>
          <w:p w14:paraId="6570F751" w14:textId="4E8627FC" w:rsidR="00C149C8" w:rsidRPr="005212B0" w:rsidRDefault="00C149C8" w:rsidP="00C149C8">
            <w:pPr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34" w:type="dxa"/>
            <w:gridSpan w:val="3"/>
            <w:shd w:val="clear" w:color="auto" w:fill="auto"/>
          </w:tcPr>
          <w:p w14:paraId="4E8E93BB" w14:textId="0E135891" w:rsidR="00C149C8" w:rsidRDefault="00C149C8" w:rsidP="00C149C8">
            <w:pPr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eastAsia="Calibri" w:hAnsi="Calibri Light" w:cs="Calibri Light"/>
                <w:b/>
                <w:sz w:val="20"/>
                <w:szCs w:val="20"/>
              </w:rPr>
              <w:t xml:space="preserve">Open-Source Project </w:t>
            </w:r>
            <w:r>
              <w:rPr>
                <w:rFonts w:ascii="Calibri Light" w:eastAsia="Calibri" w:hAnsi="Calibri Light" w:cs="Calibri Light"/>
                <w:b/>
                <w:sz w:val="20"/>
                <w:szCs w:val="20"/>
              </w:rPr>
              <w:t>2</w:t>
            </w:r>
          </w:p>
          <w:p w14:paraId="325F0B5B" w14:textId="0BB8DB6C" w:rsidR="00C149C8" w:rsidRPr="009405CA" w:rsidRDefault="00C149C8" w:rsidP="00C149C8">
            <w:pPr>
              <w:rPr>
                <w:rFonts w:ascii="Calibri Light" w:hAnsi="Calibri Light" w:cs="Calibri Light"/>
                <w:b/>
                <w:color w:val="000000" w:themeColor="text1"/>
                <w:sz w:val="20"/>
                <w:szCs w:val="20"/>
              </w:rPr>
            </w:pPr>
          </w:p>
        </w:tc>
      </w:tr>
      <w:tr w:rsidR="00C149C8" w:rsidRPr="009405CA" w14:paraId="7FDD37E0" w14:textId="77777777" w:rsidTr="003B2997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72BE0BF2" w14:textId="77777777" w:rsidR="00C149C8" w:rsidRPr="005212B0" w:rsidRDefault="00C149C8" w:rsidP="00C149C8">
            <w:pPr>
              <w:rPr>
                <w:rFonts w:ascii="Calibri Light" w:hAnsi="Calibri Light" w:cs="Calibri Light"/>
                <w:b/>
                <w:color w:val="000000" w:themeColor="text1"/>
                <w:sz w:val="2"/>
                <w:szCs w:val="2"/>
              </w:rPr>
            </w:pPr>
          </w:p>
        </w:tc>
      </w:tr>
      <w:tr w:rsidR="00C149C8" w:rsidRPr="009405CA" w14:paraId="5D1B40A9" w14:textId="77777777" w:rsidTr="003B2997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1AD79FD4" w14:textId="0AA2BAE1" w:rsidR="00C149C8" w:rsidRPr="009405CA" w:rsidRDefault="00C149C8" w:rsidP="00C149C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/>
                <w:color w:val="000000" w:themeColor="text1"/>
                <w:sz w:val="26"/>
                <w:szCs w:val="26"/>
              </w:rPr>
              <w:t>EDUCATION</w:t>
            </w:r>
          </w:p>
        </w:tc>
      </w:tr>
      <w:tr w:rsidR="00C149C8" w:rsidRPr="009405CA" w14:paraId="38757ED3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64211A13" w14:textId="4628A8BD" w:rsidR="00C149C8" w:rsidRPr="009405CA" w:rsidRDefault="00C149C8" w:rsidP="00C149C8">
            <w:pPr>
              <w:rPr>
                <w:rFonts w:ascii="Calibri Light" w:hAnsi="Calibri Light" w:cs="Calibri Light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70" w:type="dxa"/>
            <w:gridSpan w:val="5"/>
            <w:shd w:val="clear" w:color="auto" w:fill="auto"/>
          </w:tcPr>
          <w:p w14:paraId="0AF3CF9C" w14:textId="77777777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>BSc. Electrical &amp; Computer Engineering (</w:t>
            </w:r>
            <w:r w:rsidRPr="009405CA">
              <w:rPr>
                <w:rFonts w:ascii="Calibri Light" w:hAnsi="Calibri Light" w:cs="Calibri Light"/>
                <w:sz w:val="20"/>
                <w:szCs w:val="20"/>
              </w:rPr>
              <w:t>First Class Lower</w:t>
            </w: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>)</w:t>
            </w:r>
          </w:p>
          <w:p w14:paraId="64F224AA" w14:textId="467040DB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sz w:val="20"/>
                <w:szCs w:val="20"/>
              </w:rPr>
              <w:t xml:space="preserve">Catholic University Institute of </w:t>
            </w:r>
            <w:proofErr w:type="spellStart"/>
            <w:r w:rsidRPr="009405CA">
              <w:rPr>
                <w:rFonts w:ascii="Calibri Light" w:hAnsi="Calibri Light" w:cs="Calibri Light"/>
                <w:sz w:val="20"/>
                <w:szCs w:val="20"/>
              </w:rPr>
              <w:t>Buea</w:t>
            </w:r>
            <w:proofErr w:type="spellEnd"/>
            <w:r w:rsidRPr="009405CA">
              <w:rPr>
                <w:rFonts w:ascii="Calibri Light" w:hAnsi="Calibri Light" w:cs="Calibri Light"/>
                <w:sz w:val="20"/>
                <w:szCs w:val="20"/>
              </w:rPr>
              <w:t xml:space="preserve"> (CUIB), </w:t>
            </w:r>
            <w:proofErr w:type="spellStart"/>
            <w:r w:rsidRPr="009405CA">
              <w:rPr>
                <w:rFonts w:ascii="Calibri Light" w:hAnsi="Calibri Light" w:cs="Calibri Light"/>
                <w:sz w:val="20"/>
                <w:szCs w:val="20"/>
              </w:rPr>
              <w:t>Buea</w:t>
            </w:r>
            <w:proofErr w:type="spellEnd"/>
            <w:r w:rsidRPr="009405CA">
              <w:rPr>
                <w:rFonts w:ascii="Calibri Light" w:hAnsi="Calibri Light" w:cs="Calibri Light"/>
                <w:sz w:val="20"/>
                <w:szCs w:val="20"/>
              </w:rPr>
              <w:t>, South West Region, Cameroon</w:t>
            </w:r>
          </w:p>
        </w:tc>
      </w:tr>
      <w:tr w:rsidR="00C149C8" w:rsidRPr="009405CA" w14:paraId="0FE87103" w14:textId="77777777" w:rsidTr="00730865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7B97F6EA" w14:textId="77777777" w:rsidR="00C149C8" w:rsidRPr="005212B0" w:rsidRDefault="00C149C8" w:rsidP="00C149C8">
            <w:pPr>
              <w:rPr>
                <w:rFonts w:ascii="Calibri Light" w:hAnsi="Calibri Light" w:cs="Calibri Light"/>
                <w:b/>
                <w:sz w:val="2"/>
                <w:szCs w:val="2"/>
              </w:rPr>
            </w:pPr>
          </w:p>
        </w:tc>
      </w:tr>
      <w:tr w:rsidR="00C149C8" w:rsidRPr="009405CA" w14:paraId="74096BC6" w14:textId="77777777" w:rsidTr="00730865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7631EACB" w14:textId="07EFA12A" w:rsidR="00C149C8" w:rsidRPr="009405CA" w:rsidRDefault="00C149C8" w:rsidP="00C149C8">
            <w:pPr>
              <w:rPr>
                <w:rFonts w:ascii="Calibri Light" w:hAnsi="Calibri Light" w:cs="Calibri Light"/>
                <w:b/>
                <w:sz w:val="30"/>
                <w:szCs w:val="30"/>
              </w:rPr>
            </w:pPr>
            <w:r w:rsidRPr="009405CA">
              <w:rPr>
                <w:rFonts w:ascii="Calibri Light" w:hAnsi="Calibri Light" w:cs="Calibri Light"/>
                <w:b/>
                <w:sz w:val="26"/>
                <w:szCs w:val="26"/>
              </w:rPr>
              <w:t>TRAINING &amp; PROFESSIONAL CERTIFICATIONS</w:t>
            </w:r>
            <w:r>
              <w:rPr>
                <w:rFonts w:ascii="Calibri Light" w:hAnsi="Calibri Light" w:cs="Calibri Light"/>
                <w:b/>
                <w:sz w:val="26"/>
                <w:szCs w:val="26"/>
              </w:rPr>
              <w:t xml:space="preserve"> ROADMAP</w:t>
            </w:r>
          </w:p>
        </w:tc>
      </w:tr>
      <w:tr w:rsidR="00C149C8" w:rsidRPr="009405CA" w14:paraId="1369AD8D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7875D71D" w14:textId="61B70030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August 2019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34E26D86" w14:textId="77777777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Global Entrepreneurship Training 2019 In Central Africa for Sustainable Economic Growth.</w:t>
            </w:r>
          </w:p>
          <w:p w14:paraId="01F79DB4" w14:textId="6D9080FF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  <w:t>Training on capacity building for sustainable development among developing countries.</w:t>
            </w:r>
          </w:p>
        </w:tc>
      </w:tr>
      <w:tr w:rsidR="00C149C8" w:rsidRPr="009405CA" w14:paraId="3EDC2DE0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19DC39DF" w14:textId="1603E8D4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January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023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30A4D716" w14:textId="77D02333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Microsoft Certified Azure Fundamentals – AZ900</w:t>
            </w:r>
          </w:p>
        </w:tc>
      </w:tr>
      <w:tr w:rsidR="00C149C8" w:rsidRPr="009405CA" w14:paraId="559B21DF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1D9C3EE5" w14:textId="58A125BC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January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023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0E25A798" w14:textId="3A68254B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Microsoft Certified Azure Data Fundamentals – DP900</w:t>
            </w:r>
          </w:p>
        </w:tc>
      </w:tr>
      <w:tr w:rsidR="00C149C8" w:rsidRPr="009405CA" w14:paraId="37FA64F7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687D010D" w14:textId="74213D25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March 2023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1E9E3F98" w14:textId="22E90FEC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Microsoft Certified Azure Developer Associate – AZ204</w:t>
            </w:r>
          </w:p>
        </w:tc>
      </w:tr>
      <w:tr w:rsidR="00C149C8" w:rsidRPr="009405CA" w14:paraId="5B920334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7D80A232" w14:textId="7008C4EC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July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2023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4ADB567E" w14:textId="249CD969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Microsoft Certified Azure DevOps Engineer Expert – AZ400</w:t>
            </w:r>
          </w:p>
        </w:tc>
      </w:tr>
      <w:tr w:rsidR="00C149C8" w:rsidRPr="009405CA" w14:paraId="3B4CEC93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4468FD6B" w14:textId="022689EB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October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2023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0ACED1A2" w14:textId="3F84F38F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Microsoft Certified Azure Administrator Associate – AZ104</w:t>
            </w:r>
          </w:p>
        </w:tc>
      </w:tr>
      <w:tr w:rsidR="00C149C8" w:rsidRPr="009405CA" w14:paraId="6073F5D6" w14:textId="77777777" w:rsidTr="008569E0">
        <w:trPr>
          <w:jc w:val="center"/>
        </w:trPr>
        <w:tc>
          <w:tcPr>
            <w:tcW w:w="1498" w:type="dxa"/>
            <w:shd w:val="clear" w:color="auto" w:fill="auto"/>
          </w:tcPr>
          <w:p w14:paraId="51FA8B16" w14:textId="09142D7F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December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13B6A210" w14:textId="13E44BFD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Microsoft Certified Power BI Data Analyst Associate – PL300</w:t>
            </w:r>
          </w:p>
        </w:tc>
      </w:tr>
      <w:tr w:rsidR="00C149C8" w:rsidRPr="009405CA" w14:paraId="3CA372F1" w14:textId="77777777" w:rsidTr="008569E0">
        <w:trPr>
          <w:jc w:val="center"/>
        </w:trPr>
        <w:tc>
          <w:tcPr>
            <w:tcW w:w="1498" w:type="dxa"/>
            <w:shd w:val="clear" w:color="auto" w:fill="auto"/>
          </w:tcPr>
          <w:p w14:paraId="5BAAEB28" w14:textId="62E689A8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>March 2023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470C4442" w14:textId="18898904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Unity Certified User Programmer</w:t>
            </w:r>
          </w:p>
        </w:tc>
      </w:tr>
      <w:tr w:rsidR="00C149C8" w:rsidRPr="009405CA" w14:paraId="03056FBA" w14:textId="77777777" w:rsidTr="008569E0">
        <w:trPr>
          <w:jc w:val="center"/>
        </w:trPr>
        <w:tc>
          <w:tcPr>
            <w:tcW w:w="1498" w:type="dxa"/>
            <w:shd w:val="clear" w:color="auto" w:fill="auto"/>
          </w:tcPr>
          <w:p w14:paraId="657D4EA8" w14:textId="3007DEB9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July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2023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133F6B56" w14:textId="74B91CEA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Unity Certified Associate Game Developer</w:t>
            </w:r>
          </w:p>
        </w:tc>
      </w:tr>
      <w:tr w:rsidR="00C149C8" w:rsidRPr="009405CA" w14:paraId="480F4EF9" w14:textId="77777777" w:rsidTr="008569E0">
        <w:trPr>
          <w:jc w:val="center"/>
        </w:trPr>
        <w:tc>
          <w:tcPr>
            <w:tcW w:w="1498" w:type="dxa"/>
            <w:shd w:val="clear" w:color="auto" w:fill="auto"/>
          </w:tcPr>
          <w:p w14:paraId="029BEFDE" w14:textId="34C2814B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October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2023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334DBB18" w14:textId="7903E3A9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Unity Certified Associate Game Programmer</w:t>
            </w:r>
          </w:p>
        </w:tc>
      </w:tr>
      <w:tr w:rsidR="00C149C8" w:rsidRPr="009405CA" w14:paraId="78781333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3A8B66A3" w14:textId="483503EF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October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2023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10ED3E34" w14:textId="2D326496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Unity Certified Professional Game Programmer</w:t>
            </w:r>
          </w:p>
        </w:tc>
      </w:tr>
      <w:tr w:rsidR="00C149C8" w:rsidRPr="009405CA" w14:paraId="076BD695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4C2CF9AE" w14:textId="5297FE9A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December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74735409" w14:textId="1C16B2DC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Unity Certified Expert Game Programmer</w:t>
            </w:r>
          </w:p>
        </w:tc>
      </w:tr>
      <w:tr w:rsidR="00C149C8" w:rsidRPr="009405CA" w14:paraId="5D77223D" w14:textId="77777777" w:rsidTr="00730865">
        <w:trPr>
          <w:jc w:val="center"/>
        </w:trPr>
        <w:tc>
          <w:tcPr>
            <w:tcW w:w="1498" w:type="dxa"/>
            <w:shd w:val="clear" w:color="auto" w:fill="auto"/>
          </w:tcPr>
          <w:p w14:paraId="4CC22767" w14:textId="2C0F325D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December</w:t>
            </w:r>
            <w:r w:rsidRPr="009405CA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23</w:t>
            </w:r>
          </w:p>
        </w:tc>
        <w:tc>
          <w:tcPr>
            <w:tcW w:w="9570" w:type="dxa"/>
            <w:gridSpan w:val="5"/>
            <w:shd w:val="clear" w:color="auto" w:fill="auto"/>
          </w:tcPr>
          <w:p w14:paraId="4F6E81D2" w14:textId="6AA8EDF8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  <w:t>Unity Certified User VR Developer</w:t>
            </w:r>
          </w:p>
        </w:tc>
      </w:tr>
      <w:tr w:rsidR="00C149C8" w:rsidRPr="009405CA" w14:paraId="1553BE4E" w14:textId="77777777" w:rsidTr="00010A7D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263D362A" w14:textId="77777777" w:rsidR="00C149C8" w:rsidRPr="005212B0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"/>
                <w:szCs w:val="2"/>
                <w:shd w:val="clear" w:color="auto" w:fill="FFFFFF"/>
              </w:rPr>
            </w:pPr>
          </w:p>
        </w:tc>
      </w:tr>
      <w:tr w:rsidR="00C149C8" w:rsidRPr="009405CA" w14:paraId="57C2861C" w14:textId="77777777" w:rsidTr="00592159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66AEB780" w14:textId="7029927F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sz w:val="30"/>
                <w:szCs w:val="30"/>
              </w:rPr>
              <w:t>LANGUAGES</w:t>
            </w:r>
          </w:p>
        </w:tc>
      </w:tr>
      <w:tr w:rsidR="00C149C8" w:rsidRPr="009405CA" w14:paraId="52525BCD" w14:textId="77777777" w:rsidTr="000420DF">
        <w:trPr>
          <w:jc w:val="center"/>
        </w:trPr>
        <w:tc>
          <w:tcPr>
            <w:tcW w:w="1498" w:type="dxa"/>
            <w:shd w:val="clear" w:color="auto" w:fill="auto"/>
          </w:tcPr>
          <w:p w14:paraId="5C9FCD7E" w14:textId="77777777" w:rsidR="00C149C8" w:rsidRPr="009405CA" w:rsidRDefault="00C149C8" w:rsidP="00C149C8">
            <w:pPr>
              <w:rPr>
                <w:rFonts w:ascii="Calibri Light" w:hAnsi="Calibri Light" w:cs="Calibri Light"/>
                <w:bCs/>
                <w:sz w:val="20"/>
                <w:szCs w:val="20"/>
              </w:rPr>
            </w:pPr>
          </w:p>
        </w:tc>
        <w:tc>
          <w:tcPr>
            <w:tcW w:w="2392" w:type="dxa"/>
            <w:shd w:val="clear" w:color="auto" w:fill="auto"/>
          </w:tcPr>
          <w:p w14:paraId="6AF2FDF5" w14:textId="408A75F9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color w:val="000000"/>
                <w:sz w:val="20"/>
                <w:szCs w:val="20"/>
                <w:shd w:val="clear" w:color="auto" w:fill="FFFFFF"/>
              </w:rPr>
              <w:t>Reading</w:t>
            </w:r>
          </w:p>
        </w:tc>
        <w:tc>
          <w:tcPr>
            <w:tcW w:w="2393" w:type="dxa"/>
            <w:gridSpan w:val="2"/>
            <w:shd w:val="clear" w:color="auto" w:fill="auto"/>
          </w:tcPr>
          <w:p w14:paraId="07058B28" w14:textId="5A9BACE3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color w:val="000000"/>
                <w:sz w:val="20"/>
                <w:szCs w:val="20"/>
                <w:shd w:val="clear" w:color="auto" w:fill="FFFFFF"/>
              </w:rPr>
              <w:t>Writing</w:t>
            </w:r>
          </w:p>
        </w:tc>
        <w:tc>
          <w:tcPr>
            <w:tcW w:w="2392" w:type="dxa"/>
            <w:shd w:val="clear" w:color="auto" w:fill="auto"/>
          </w:tcPr>
          <w:p w14:paraId="7AB8276A" w14:textId="57D41A0A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color w:val="000000"/>
                <w:sz w:val="20"/>
                <w:szCs w:val="20"/>
                <w:shd w:val="clear" w:color="auto" w:fill="FFFFFF"/>
              </w:rPr>
              <w:t>Speaking</w:t>
            </w:r>
          </w:p>
        </w:tc>
        <w:tc>
          <w:tcPr>
            <w:tcW w:w="2393" w:type="dxa"/>
            <w:shd w:val="clear" w:color="auto" w:fill="auto"/>
          </w:tcPr>
          <w:p w14:paraId="799B3522" w14:textId="15EA47E0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/>
                <w:color w:val="000000"/>
                <w:sz w:val="20"/>
                <w:szCs w:val="20"/>
                <w:shd w:val="clear" w:color="auto" w:fill="FFFFFF"/>
              </w:rPr>
              <w:t>Understanding</w:t>
            </w:r>
          </w:p>
        </w:tc>
      </w:tr>
      <w:tr w:rsidR="00C149C8" w:rsidRPr="009405CA" w14:paraId="51B9AB49" w14:textId="77777777" w:rsidTr="005A4446">
        <w:trPr>
          <w:jc w:val="center"/>
        </w:trPr>
        <w:tc>
          <w:tcPr>
            <w:tcW w:w="1498" w:type="dxa"/>
            <w:shd w:val="clear" w:color="auto" w:fill="auto"/>
          </w:tcPr>
          <w:p w14:paraId="6AB6FAA9" w14:textId="3D2E755A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>English</w:t>
            </w:r>
          </w:p>
        </w:tc>
        <w:tc>
          <w:tcPr>
            <w:tcW w:w="2392" w:type="dxa"/>
            <w:shd w:val="clear" w:color="auto" w:fill="auto"/>
          </w:tcPr>
          <w:p w14:paraId="08BB16EA" w14:textId="33002F66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  <w:t>Proficient</w:t>
            </w:r>
          </w:p>
        </w:tc>
        <w:tc>
          <w:tcPr>
            <w:tcW w:w="2393" w:type="dxa"/>
            <w:gridSpan w:val="2"/>
            <w:shd w:val="clear" w:color="auto" w:fill="auto"/>
          </w:tcPr>
          <w:p w14:paraId="0C6AC99B" w14:textId="77026DE8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  <w:t>Proficient</w:t>
            </w:r>
          </w:p>
        </w:tc>
        <w:tc>
          <w:tcPr>
            <w:tcW w:w="2392" w:type="dxa"/>
            <w:shd w:val="clear" w:color="auto" w:fill="auto"/>
          </w:tcPr>
          <w:p w14:paraId="77C4F46E" w14:textId="70CB8346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  <w:t>Proficient</w:t>
            </w:r>
          </w:p>
        </w:tc>
        <w:tc>
          <w:tcPr>
            <w:tcW w:w="2393" w:type="dxa"/>
            <w:shd w:val="clear" w:color="auto" w:fill="auto"/>
          </w:tcPr>
          <w:p w14:paraId="59E217D8" w14:textId="76DCAE19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  <w:t>Proficient</w:t>
            </w:r>
          </w:p>
        </w:tc>
      </w:tr>
      <w:tr w:rsidR="00C149C8" w:rsidRPr="009405CA" w14:paraId="18149F23" w14:textId="77777777" w:rsidTr="000420DF">
        <w:trPr>
          <w:jc w:val="center"/>
        </w:trPr>
        <w:tc>
          <w:tcPr>
            <w:tcW w:w="1498" w:type="dxa"/>
            <w:shd w:val="clear" w:color="auto" w:fill="auto"/>
          </w:tcPr>
          <w:p w14:paraId="608FEC47" w14:textId="7626D8A0" w:rsidR="00C149C8" w:rsidRPr="009405CA" w:rsidRDefault="00C149C8" w:rsidP="00C149C8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9405CA">
              <w:rPr>
                <w:rFonts w:ascii="Calibri Light" w:hAnsi="Calibri Light" w:cs="Calibri Light"/>
                <w:b/>
                <w:sz w:val="20"/>
                <w:szCs w:val="20"/>
              </w:rPr>
              <w:t>French</w:t>
            </w:r>
          </w:p>
        </w:tc>
        <w:tc>
          <w:tcPr>
            <w:tcW w:w="2392" w:type="dxa"/>
            <w:shd w:val="clear" w:color="auto" w:fill="auto"/>
          </w:tcPr>
          <w:p w14:paraId="0C684A1F" w14:textId="1B896CEB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  <w:t>Fluent</w:t>
            </w:r>
          </w:p>
        </w:tc>
        <w:tc>
          <w:tcPr>
            <w:tcW w:w="2393" w:type="dxa"/>
            <w:gridSpan w:val="2"/>
            <w:shd w:val="clear" w:color="auto" w:fill="auto"/>
          </w:tcPr>
          <w:p w14:paraId="17F03113" w14:textId="6317845D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  <w:t>Basic</w:t>
            </w:r>
          </w:p>
        </w:tc>
        <w:tc>
          <w:tcPr>
            <w:tcW w:w="2392" w:type="dxa"/>
            <w:shd w:val="clear" w:color="auto" w:fill="auto"/>
          </w:tcPr>
          <w:p w14:paraId="74976703" w14:textId="2A2AC124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  <w:t>Fluent</w:t>
            </w:r>
          </w:p>
        </w:tc>
        <w:tc>
          <w:tcPr>
            <w:tcW w:w="2393" w:type="dxa"/>
            <w:shd w:val="clear" w:color="auto" w:fill="auto"/>
          </w:tcPr>
          <w:p w14:paraId="6F57D85F" w14:textId="020525B3" w:rsidR="00C149C8" w:rsidRPr="009405CA" w:rsidRDefault="00C149C8" w:rsidP="00C149C8">
            <w:pPr>
              <w:jc w:val="both"/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05CA">
              <w:rPr>
                <w:rFonts w:ascii="Calibri Light" w:hAnsi="Calibri Light" w:cs="Calibri Light"/>
                <w:bCs/>
                <w:color w:val="000000"/>
                <w:sz w:val="20"/>
                <w:szCs w:val="20"/>
                <w:shd w:val="clear" w:color="auto" w:fill="FFFFFF"/>
              </w:rPr>
              <w:t>Fluent</w:t>
            </w:r>
          </w:p>
        </w:tc>
      </w:tr>
      <w:tr w:rsidR="00C149C8" w:rsidRPr="009405CA" w14:paraId="16AC898B" w14:textId="77777777" w:rsidTr="00730865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6E498CD4" w14:textId="77777777" w:rsidR="00C149C8" w:rsidRPr="005212B0" w:rsidRDefault="00C149C8" w:rsidP="00C149C8">
            <w:pPr>
              <w:jc w:val="both"/>
              <w:rPr>
                <w:rFonts w:ascii="Calibri Light" w:eastAsia="Calibri" w:hAnsi="Calibri Light" w:cs="Calibri Light"/>
                <w:sz w:val="2"/>
                <w:szCs w:val="2"/>
              </w:rPr>
            </w:pPr>
          </w:p>
        </w:tc>
      </w:tr>
      <w:tr w:rsidR="00C149C8" w:rsidRPr="009405CA" w14:paraId="5845A443" w14:textId="77777777" w:rsidTr="00730865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74255BF4" w14:textId="1ED68BC9" w:rsidR="00C149C8" w:rsidRPr="009405CA" w:rsidRDefault="00C149C8" w:rsidP="00C149C8">
            <w:pPr>
              <w:jc w:val="both"/>
              <w:rPr>
                <w:rFonts w:ascii="Calibri Light" w:eastAsia="Calibri" w:hAnsi="Calibri Light" w:cs="Calibri Light"/>
                <w:sz w:val="30"/>
                <w:szCs w:val="30"/>
              </w:rPr>
            </w:pPr>
            <w:r w:rsidRPr="009405CA">
              <w:rPr>
                <w:rFonts w:ascii="Calibri Light" w:hAnsi="Calibri Light" w:cs="Calibri Light"/>
                <w:b/>
                <w:sz w:val="30"/>
                <w:szCs w:val="30"/>
              </w:rPr>
              <w:t>REFERENCES</w:t>
            </w:r>
          </w:p>
        </w:tc>
      </w:tr>
      <w:tr w:rsidR="00C149C8" w:rsidRPr="009405CA" w14:paraId="38643FCE" w14:textId="77777777" w:rsidTr="005D77E8">
        <w:trPr>
          <w:jc w:val="center"/>
        </w:trPr>
        <w:tc>
          <w:tcPr>
            <w:tcW w:w="11068" w:type="dxa"/>
            <w:gridSpan w:val="6"/>
            <w:shd w:val="clear" w:color="auto" w:fill="auto"/>
          </w:tcPr>
          <w:p w14:paraId="493F9DC2" w14:textId="3FEFF4BC" w:rsidR="00C149C8" w:rsidRDefault="00C149C8" w:rsidP="00C149C8">
            <w:pPr>
              <w:rPr>
                <w:rFonts w:ascii="Calibri Light" w:hAnsi="Calibri Light" w:cs="Calibri Light"/>
                <w:sz w:val="20"/>
              </w:rPr>
            </w:pPr>
            <w:r w:rsidRPr="00643978">
              <w:rPr>
                <w:rFonts w:ascii="Calibri Light" w:hAnsi="Calibri Light" w:cs="Calibri Light"/>
                <w:b/>
                <w:bCs/>
                <w:sz w:val="20"/>
              </w:rPr>
              <w:t>Name</w:t>
            </w:r>
            <w:r w:rsidRPr="009405CA">
              <w:rPr>
                <w:rFonts w:ascii="Calibri Light" w:hAnsi="Calibri Light" w:cs="Calibri Light"/>
                <w:sz w:val="20"/>
              </w:rPr>
              <w:t>: Prof Richard A Byron-Cox PhD</w:t>
            </w:r>
            <w:r>
              <w:rPr>
                <w:rFonts w:ascii="Calibri Light" w:hAnsi="Calibri Light" w:cs="Calibri Light"/>
                <w:sz w:val="20"/>
              </w:rPr>
              <w:t xml:space="preserve"> </w:t>
            </w:r>
            <w:r w:rsidRPr="00643978">
              <w:rPr>
                <w:rFonts w:ascii="Calibri Light" w:hAnsi="Calibri Light" w:cs="Calibri Light"/>
                <w:b/>
                <w:bCs/>
                <w:sz w:val="20"/>
              </w:rPr>
              <w:t>Email Add</w:t>
            </w:r>
            <w:r>
              <w:rPr>
                <w:rFonts w:ascii="Calibri Light" w:hAnsi="Calibri Light" w:cs="Calibri Light"/>
                <w:b/>
                <w:bCs/>
                <w:sz w:val="20"/>
              </w:rPr>
              <w:t>ress</w:t>
            </w:r>
            <w:r w:rsidRPr="009405CA">
              <w:rPr>
                <w:rFonts w:ascii="Calibri Light" w:hAnsi="Calibri Light" w:cs="Calibri Light"/>
                <w:sz w:val="20"/>
              </w:rPr>
              <w:t xml:space="preserve">: </w:t>
            </w:r>
            <w:hyperlink r:id="rId13" w:history="1">
              <w:r w:rsidRPr="009405CA">
                <w:rPr>
                  <w:rStyle w:val="Lienhypertexte"/>
                  <w:rFonts w:ascii="Calibri Light" w:hAnsi="Calibri Light" w:cs="Calibri Light"/>
                  <w:sz w:val="21"/>
                  <w:szCs w:val="21"/>
                  <w:shd w:val="clear" w:color="auto" w:fill="FFFFFF"/>
                </w:rPr>
                <w:t>rbyroncox@unccd.int</w:t>
              </w:r>
            </w:hyperlink>
            <w:r>
              <w:rPr>
                <w:sz w:val="20"/>
              </w:rPr>
              <w:t xml:space="preserve"> </w:t>
            </w:r>
            <w:r w:rsidRPr="00643978">
              <w:rPr>
                <w:rFonts w:ascii="Calibri Light" w:hAnsi="Calibri Light" w:cs="Calibri Light"/>
                <w:b/>
                <w:bCs/>
                <w:color w:val="222222"/>
                <w:sz w:val="21"/>
                <w:szCs w:val="21"/>
                <w:shd w:val="clear" w:color="auto" w:fill="FFFFFF"/>
              </w:rPr>
              <w:t>Job Position</w:t>
            </w:r>
            <w:r w:rsidRPr="009405CA">
              <w:rPr>
                <w:rFonts w:ascii="Calibri Light" w:hAnsi="Calibri Light" w:cs="Calibri Light"/>
                <w:color w:val="222222"/>
                <w:sz w:val="21"/>
                <w:szCs w:val="21"/>
                <w:shd w:val="clear" w:color="auto" w:fill="FFFFFF"/>
              </w:rPr>
              <w:t xml:space="preserve">: </w:t>
            </w:r>
            <w:r w:rsidRPr="009405CA">
              <w:rPr>
                <w:rFonts w:ascii="Calibri Light" w:hAnsi="Calibri Light" w:cs="Calibri Light"/>
                <w:sz w:val="20"/>
              </w:rPr>
              <w:t>Coordinator – UNCCD</w:t>
            </w:r>
            <w:r>
              <w:rPr>
                <w:rFonts w:ascii="Calibri Light" w:hAnsi="Calibri Light" w:cs="Calibri Light"/>
                <w:sz w:val="20"/>
              </w:rPr>
              <w:t>s</w:t>
            </w:r>
            <w:r w:rsidRPr="009405CA">
              <w:rPr>
                <w:rFonts w:ascii="Calibri Light" w:hAnsi="Calibri Light" w:cs="Calibri Light"/>
                <w:sz w:val="20"/>
              </w:rPr>
              <w:t xml:space="preserve"> CDIO </w:t>
            </w:r>
            <w:r>
              <w:rPr>
                <w:rFonts w:ascii="Calibri Light" w:hAnsi="Calibri Light" w:cs="Calibri Light"/>
                <w:sz w:val="20"/>
              </w:rPr>
              <w:t>Team</w:t>
            </w:r>
            <w:r w:rsidRPr="009405CA">
              <w:rPr>
                <w:rFonts w:ascii="Calibri Light" w:hAnsi="Calibri Light" w:cs="Calibri Light"/>
                <w:sz w:val="20"/>
              </w:rPr>
              <w:t xml:space="preserve"> </w:t>
            </w:r>
          </w:p>
          <w:p w14:paraId="3B6E0F23" w14:textId="738CB081" w:rsidR="00C149C8" w:rsidRDefault="00C149C8" w:rsidP="00C149C8">
            <w:pPr>
              <w:rPr>
                <w:rFonts w:ascii="Calibri Light" w:hAnsi="Calibri Light" w:cs="Calibri Light"/>
                <w:color w:val="222222"/>
                <w:sz w:val="21"/>
                <w:szCs w:val="21"/>
                <w:shd w:val="clear" w:color="auto" w:fill="FFFFFF"/>
              </w:rPr>
            </w:pPr>
            <w:r w:rsidRPr="00643978">
              <w:rPr>
                <w:rFonts w:ascii="Calibri Light" w:hAnsi="Calibri Light" w:cs="Calibri Light"/>
                <w:b/>
                <w:bCs/>
                <w:sz w:val="20"/>
              </w:rPr>
              <w:t>Name</w:t>
            </w:r>
            <w:r w:rsidRPr="009405CA">
              <w:rPr>
                <w:rFonts w:ascii="Calibri Light" w:hAnsi="Calibri Light" w:cs="Calibri Light"/>
                <w:sz w:val="20"/>
              </w:rPr>
              <w:t xml:space="preserve">: Mrs Sandrine Rastetter </w:t>
            </w:r>
            <w:r w:rsidRPr="00643978">
              <w:rPr>
                <w:rFonts w:ascii="Calibri Light" w:hAnsi="Calibri Light" w:cs="Calibri Light"/>
                <w:b/>
                <w:bCs/>
                <w:sz w:val="20"/>
              </w:rPr>
              <w:t>Email Address</w:t>
            </w:r>
            <w:r w:rsidRPr="009405CA">
              <w:rPr>
                <w:rFonts w:ascii="Calibri Light" w:hAnsi="Calibri Light" w:cs="Calibri Light"/>
                <w:sz w:val="20"/>
              </w:rPr>
              <w:t xml:space="preserve">: </w:t>
            </w:r>
            <w:hyperlink r:id="rId14" w:history="1">
              <w:r w:rsidRPr="009405CA">
                <w:rPr>
                  <w:rStyle w:val="Lienhypertexte"/>
                  <w:rFonts w:ascii="Calibri Light" w:hAnsi="Calibri Light" w:cs="Calibri Light"/>
                  <w:sz w:val="21"/>
                  <w:szCs w:val="21"/>
                  <w:shd w:val="clear" w:color="auto" w:fill="FFFFFF"/>
                </w:rPr>
                <w:t>srastetter@unccd.int</w:t>
              </w:r>
            </w:hyperlink>
            <w:r w:rsidRPr="009405CA">
              <w:rPr>
                <w:rFonts w:ascii="Calibri Light" w:hAnsi="Calibri Light" w:cs="Calibri Light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643978">
              <w:rPr>
                <w:rFonts w:ascii="Calibri Light" w:hAnsi="Calibri Light" w:cs="Calibri Light"/>
                <w:b/>
                <w:bCs/>
                <w:color w:val="222222"/>
                <w:sz w:val="21"/>
                <w:szCs w:val="21"/>
                <w:shd w:val="clear" w:color="auto" w:fill="FFFFFF"/>
              </w:rPr>
              <w:t>Job Position</w:t>
            </w:r>
            <w:r w:rsidRPr="009405CA">
              <w:rPr>
                <w:rFonts w:ascii="Calibri Light" w:hAnsi="Calibri Light" w:cs="Calibri Light"/>
                <w:color w:val="222222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Calibri Light" w:hAnsi="Calibri Light" w:cs="Calibri Light"/>
                <w:color w:val="222222"/>
                <w:sz w:val="21"/>
                <w:szCs w:val="21"/>
                <w:shd w:val="clear" w:color="auto" w:fill="FFFFFF"/>
              </w:rPr>
              <w:t xml:space="preserve"> Admin Assistant – UNCCDs CDIO Team </w:t>
            </w:r>
          </w:p>
          <w:p w14:paraId="09951C1D" w14:textId="492AB69B" w:rsidR="00C149C8" w:rsidRPr="00643978" w:rsidRDefault="00C149C8" w:rsidP="00C149C8">
            <w:pPr>
              <w:rPr>
                <w:rFonts w:ascii="Calibri Light" w:hAnsi="Calibri Light" w:cs="Calibri Light"/>
                <w:sz w:val="20"/>
              </w:rPr>
            </w:pPr>
            <w:r w:rsidRPr="00643978">
              <w:rPr>
                <w:rFonts w:ascii="Calibri Light" w:hAnsi="Calibri Light" w:cs="Calibri Light"/>
                <w:b/>
                <w:bCs/>
                <w:sz w:val="20"/>
              </w:rPr>
              <w:t>Name</w:t>
            </w:r>
            <w:r w:rsidRPr="009405CA">
              <w:rPr>
                <w:rFonts w:ascii="Calibri Light" w:hAnsi="Calibri Light" w:cs="Calibri Light"/>
                <w:sz w:val="20"/>
              </w:rPr>
              <w:t>: Prof Julius Enyong Oben</w:t>
            </w:r>
            <w:r>
              <w:rPr>
                <w:rFonts w:ascii="Calibri Light" w:hAnsi="Calibri Light" w:cs="Calibri Light"/>
                <w:sz w:val="20"/>
              </w:rPr>
              <w:t xml:space="preserve"> </w:t>
            </w:r>
            <w:r w:rsidRPr="00643978">
              <w:rPr>
                <w:rFonts w:ascii="Calibri Light" w:hAnsi="Calibri Light" w:cs="Calibri Light"/>
                <w:b/>
                <w:bCs/>
                <w:sz w:val="20"/>
              </w:rPr>
              <w:t>Email Address</w:t>
            </w:r>
            <w:r w:rsidRPr="009405CA">
              <w:rPr>
                <w:rFonts w:ascii="Calibri Light" w:hAnsi="Calibri Light" w:cs="Calibri Light"/>
                <w:sz w:val="20"/>
              </w:rPr>
              <w:t xml:space="preserve">: </w:t>
            </w:r>
            <w:hyperlink r:id="rId15" w:history="1">
              <w:r w:rsidRPr="009405CA">
                <w:rPr>
                  <w:rStyle w:val="Lienhypertexte"/>
                  <w:rFonts w:ascii="Calibri Light" w:hAnsi="Calibri Light" w:cs="Calibri Light"/>
                  <w:sz w:val="20"/>
                </w:rPr>
                <w:t>j.oben@jnaobenfoundation.org</w:t>
              </w:r>
            </w:hyperlink>
            <w:r w:rsidRPr="009405CA">
              <w:rPr>
                <w:rFonts w:ascii="Calibri Light" w:hAnsi="Calibri Light" w:cs="Calibri Light"/>
                <w:sz w:val="20"/>
              </w:rPr>
              <w:t xml:space="preserve"> </w:t>
            </w:r>
            <w:r w:rsidRPr="00643978">
              <w:rPr>
                <w:rFonts w:ascii="Calibri Light" w:hAnsi="Calibri Light" w:cs="Calibri Light"/>
                <w:b/>
                <w:bCs/>
                <w:sz w:val="20"/>
              </w:rPr>
              <w:t>Job Position</w:t>
            </w:r>
            <w:r w:rsidRPr="009405CA">
              <w:rPr>
                <w:rFonts w:ascii="Calibri Light" w:hAnsi="Calibri Light" w:cs="Calibri Light"/>
                <w:sz w:val="20"/>
              </w:rPr>
              <w:t xml:space="preserve">: Founder – President </w:t>
            </w:r>
            <w:proofErr w:type="spellStart"/>
            <w:r w:rsidRPr="009405CA">
              <w:rPr>
                <w:rFonts w:ascii="Calibri Light" w:hAnsi="Calibri Light" w:cs="Calibri Light"/>
                <w:sz w:val="20"/>
              </w:rPr>
              <w:t>J&amp;AOben</w:t>
            </w:r>
            <w:proofErr w:type="spellEnd"/>
            <w:r w:rsidRPr="009405CA">
              <w:rPr>
                <w:rFonts w:ascii="Calibri Light" w:hAnsi="Calibri Light" w:cs="Calibri Light"/>
                <w:sz w:val="20"/>
              </w:rPr>
              <w:t xml:space="preserve"> Foundation</w:t>
            </w:r>
          </w:p>
        </w:tc>
      </w:tr>
    </w:tbl>
    <w:p w14:paraId="59D6367D" w14:textId="77777777" w:rsidR="00400E60" w:rsidRPr="009405CA" w:rsidRDefault="00400E60" w:rsidP="00445794">
      <w:pPr>
        <w:rPr>
          <w:rFonts w:ascii="Calibri Light" w:hAnsi="Calibri Light" w:cs="Calibri Light"/>
          <w:sz w:val="20"/>
          <w:szCs w:val="20"/>
        </w:rPr>
      </w:pPr>
    </w:p>
    <w:sectPr w:rsidR="00400E60" w:rsidRPr="009405CA" w:rsidSect="005212B0">
      <w:footerReference w:type="default" r:id="rId16"/>
      <w:pgSz w:w="12240" w:h="15840"/>
      <w:pgMar w:top="288" w:right="288" w:bottom="288" w:left="288" w:header="173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7EB75" w14:textId="77777777" w:rsidR="006E330F" w:rsidRDefault="006E330F">
      <w:pPr>
        <w:spacing w:after="0" w:line="240" w:lineRule="auto"/>
      </w:pPr>
      <w:r>
        <w:separator/>
      </w:r>
    </w:p>
  </w:endnote>
  <w:endnote w:type="continuationSeparator" w:id="0">
    <w:p w14:paraId="4011EABE" w14:textId="77777777" w:rsidR="006E330F" w:rsidRDefault="006E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8000569"/>
      <w:docPartObj>
        <w:docPartGallery w:val="Page Numbers (Bottom of Page)"/>
        <w:docPartUnique/>
      </w:docPartObj>
    </w:sdtPr>
    <w:sdtEndPr/>
    <w:sdtContent>
      <w:sdt>
        <w:sdtPr>
          <w:id w:val="-1926486581"/>
          <w:docPartObj>
            <w:docPartGallery w:val="Page Numbers (Top of Page)"/>
            <w:docPartUnique/>
          </w:docPartObj>
        </w:sdtPr>
        <w:sdtEndPr/>
        <w:sdtContent>
          <w:p w14:paraId="4BBF1A69" w14:textId="77777777" w:rsidR="004A064B" w:rsidRPr="0051076D" w:rsidRDefault="006E330F" w:rsidP="00CD30A4">
            <w:pPr>
              <w:pStyle w:val="Pieddepage"/>
              <w:pBdr>
                <w:bottom w:val="single" w:sz="6" w:space="1" w:color="auto"/>
              </w:pBdr>
              <w:tabs>
                <w:tab w:val="clear" w:pos="9360"/>
                <w:tab w:val="left" w:pos="0"/>
                <w:tab w:val="right" w:pos="9983"/>
              </w:tabs>
              <w:rPr>
                <w:sz w:val="2"/>
                <w:szCs w:val="2"/>
              </w:rPr>
            </w:pPr>
          </w:p>
          <w:p w14:paraId="7D64FF10" w14:textId="77777777" w:rsidR="004A064B" w:rsidRPr="0051076D" w:rsidRDefault="006E330F" w:rsidP="00891B5C">
            <w:pPr>
              <w:pStyle w:val="Pieddepage"/>
              <w:rPr>
                <w:sz w:val="2"/>
                <w:szCs w:val="2"/>
              </w:rPr>
            </w:pPr>
          </w:p>
          <w:p w14:paraId="269A0F9C" w14:textId="77777777" w:rsidR="00CD30A4" w:rsidRDefault="006E330F" w:rsidP="000F0A5A">
            <w:pPr>
              <w:pStyle w:val="Pieddepage"/>
              <w:tabs>
                <w:tab w:val="clear" w:pos="9360"/>
                <w:tab w:val="right" w:pos="9893"/>
              </w:tabs>
              <w:rPr>
                <w:rFonts w:ascii="Century Gothic" w:hAnsi="Century Gothic"/>
                <w:sz w:val="16"/>
                <w:szCs w:val="16"/>
              </w:rPr>
            </w:pPr>
          </w:p>
          <w:p w14:paraId="18CF4937" w14:textId="6449934E" w:rsidR="00A505B4" w:rsidRPr="00D95192" w:rsidRDefault="00A505B4" w:rsidP="00A505B4">
            <w:pPr>
              <w:spacing w:after="0" w:line="240" w:lineRule="auto"/>
              <w:jc w:val="center"/>
              <w:rPr>
                <w:rStyle w:val="Lienhypertexte"/>
                <w:rFonts w:ascii="Segoe UI" w:hAnsi="Segoe UI" w:cs="Segoe UI"/>
                <w:sz w:val="15"/>
                <w:szCs w:val="15"/>
              </w:rPr>
            </w:pPr>
            <w:r w:rsidRPr="00D95192">
              <w:rPr>
                <w:rFonts w:ascii="Segoe UI" w:hAnsi="Segoe UI" w:cs="Segoe UI"/>
                <w:sz w:val="15"/>
                <w:szCs w:val="15"/>
              </w:rPr>
              <w:t xml:space="preserve">Yaoundé, Cameroon </w:t>
            </w:r>
            <w:r w:rsidRPr="00D95192">
              <w:rPr>
                <w:rFonts w:ascii="Segoe UI" w:hAnsi="Segoe UI" w:cs="Segoe UI"/>
                <w:b/>
                <w:sz w:val="15"/>
                <w:szCs w:val="15"/>
              </w:rPr>
              <w:t xml:space="preserve">| </w:t>
            </w:r>
            <w:r w:rsidRPr="00D95192">
              <w:rPr>
                <w:rFonts w:ascii="Segoe UI" w:hAnsi="Segoe UI" w:cs="Segoe UI"/>
                <w:color w:val="00B0F0"/>
                <w:sz w:val="15"/>
                <w:szCs w:val="15"/>
              </w:rPr>
              <w:t xml:space="preserve">(+237)682 851128 </w:t>
            </w:r>
            <w:r w:rsidRPr="00D95192">
              <w:rPr>
                <w:rFonts w:ascii="Segoe UI" w:hAnsi="Segoe UI" w:cs="Segoe UI"/>
                <w:b/>
                <w:sz w:val="15"/>
                <w:szCs w:val="15"/>
              </w:rPr>
              <w:t xml:space="preserve">| </w:t>
            </w:r>
            <w:r w:rsidRPr="00D95192">
              <w:rPr>
                <w:rStyle w:val="Lienhypertexte"/>
                <w:rFonts w:ascii="Segoe UI" w:hAnsi="Segoe UI" w:cs="Segoe UI"/>
                <w:color w:val="00B0F0"/>
                <w:sz w:val="15"/>
                <w:szCs w:val="15"/>
                <w:u w:val="none"/>
              </w:rPr>
              <w:t>Cameroonian</w:t>
            </w:r>
            <w:r w:rsidRPr="00D95192">
              <w:rPr>
                <w:rStyle w:val="Lienhypertexte"/>
                <w:rFonts w:ascii="Segoe UI" w:hAnsi="Segoe UI" w:cs="Segoe UI"/>
                <w:b/>
                <w:bCs/>
                <w:color w:val="00B0F0"/>
                <w:sz w:val="15"/>
                <w:szCs w:val="15"/>
                <w:u w:val="none"/>
              </w:rPr>
              <w:t xml:space="preserve"> </w:t>
            </w:r>
            <w:r w:rsidRPr="00D95192">
              <w:rPr>
                <w:rStyle w:val="Lienhypertexte"/>
                <w:rFonts w:ascii="Segoe UI" w:hAnsi="Segoe UI" w:cs="Segoe UI"/>
                <w:b/>
                <w:bCs/>
                <w:color w:val="auto"/>
                <w:sz w:val="15"/>
                <w:szCs w:val="15"/>
                <w:u w:val="none"/>
              </w:rPr>
              <w:t>|</w:t>
            </w:r>
            <w:r w:rsidRPr="00D95192">
              <w:rPr>
                <w:rFonts w:ascii="Segoe UI" w:hAnsi="Segoe UI" w:cs="Segoe UI"/>
                <w:b/>
                <w:sz w:val="15"/>
                <w:szCs w:val="15"/>
              </w:rPr>
              <w:t xml:space="preserve"> </w:t>
            </w:r>
            <w:hyperlink r:id="rId1" w:history="1">
              <w:r w:rsidRPr="00D95192">
                <w:rPr>
                  <w:rStyle w:val="Lienhypertexte"/>
                  <w:rFonts w:ascii="Segoe UI" w:hAnsi="Segoe UI" w:cs="Segoe UI"/>
                  <w:color w:val="00B0F0"/>
                  <w:sz w:val="15"/>
                  <w:szCs w:val="15"/>
                  <w:u w:val="none"/>
                </w:rPr>
                <w:t>mbiwan.m.t@gmail.com</w:t>
              </w:r>
            </w:hyperlink>
            <w:r w:rsidRPr="00D95192">
              <w:rPr>
                <w:rStyle w:val="Lienhypertexte"/>
                <w:rFonts w:ascii="Segoe UI" w:hAnsi="Segoe UI" w:cs="Segoe UI"/>
                <w:color w:val="0070C0"/>
                <w:sz w:val="15"/>
                <w:szCs w:val="15"/>
                <w:u w:val="none"/>
              </w:rPr>
              <w:t xml:space="preserve"> </w:t>
            </w:r>
            <w:r w:rsidRPr="00D95192">
              <w:rPr>
                <w:rStyle w:val="Lienhypertexte"/>
                <w:rFonts w:ascii="Segoe UI" w:hAnsi="Segoe UI" w:cs="Segoe UI"/>
                <w:b/>
                <w:bCs/>
                <w:color w:val="auto"/>
                <w:sz w:val="15"/>
                <w:szCs w:val="15"/>
                <w:u w:val="none"/>
              </w:rPr>
              <w:t>|</w:t>
            </w:r>
            <w:r w:rsidRPr="00D95192">
              <w:rPr>
                <w:rStyle w:val="Lienhypertexte"/>
                <w:rFonts w:ascii="Segoe UI" w:hAnsi="Segoe UI" w:cs="Segoe UI"/>
                <w:color w:val="0070C0"/>
                <w:sz w:val="15"/>
                <w:szCs w:val="15"/>
                <w:u w:val="none"/>
              </w:rPr>
              <w:t xml:space="preserve"> </w:t>
            </w:r>
            <w:hyperlink r:id="rId2" w:history="1">
              <w:r w:rsidRPr="00D95192">
                <w:rPr>
                  <w:rStyle w:val="Lienhypertexte"/>
                  <w:rFonts w:ascii="Segoe UI" w:hAnsi="Segoe UI" w:cs="Segoe UI"/>
                  <w:color w:val="00B0F0"/>
                  <w:sz w:val="15"/>
                  <w:szCs w:val="15"/>
                  <w:u w:val="none"/>
                </w:rPr>
                <w:t>github.com/</w:t>
              </w:r>
              <w:proofErr w:type="spellStart"/>
              <w:r w:rsidRPr="00D95192">
                <w:rPr>
                  <w:rStyle w:val="Lienhypertexte"/>
                  <w:rFonts w:ascii="Segoe UI" w:hAnsi="Segoe UI" w:cs="Segoe UI"/>
                  <w:color w:val="00B0F0"/>
                  <w:sz w:val="15"/>
                  <w:szCs w:val="15"/>
                  <w:u w:val="none"/>
                </w:rPr>
                <w:t>mbiwantarh</w:t>
              </w:r>
              <w:proofErr w:type="spellEnd"/>
            </w:hyperlink>
            <w:r w:rsidRPr="00D95192">
              <w:rPr>
                <w:rStyle w:val="Lienhypertexte"/>
                <w:rFonts w:ascii="Segoe UI" w:hAnsi="Segoe UI" w:cs="Segoe UI"/>
                <w:b/>
                <w:bCs/>
                <w:color w:val="000000" w:themeColor="text1"/>
                <w:sz w:val="15"/>
                <w:szCs w:val="15"/>
                <w:u w:val="none"/>
              </w:rPr>
              <w:t xml:space="preserve"> | </w:t>
            </w:r>
            <w:hyperlink r:id="rId3" w:history="1">
              <w:r w:rsidRPr="00D95192">
                <w:rPr>
                  <w:rStyle w:val="Lienhypertexte"/>
                  <w:rFonts w:ascii="Segoe UI" w:hAnsi="Segoe UI" w:cs="Segoe UI"/>
                  <w:color w:val="00B0F0"/>
                  <w:sz w:val="15"/>
                  <w:szCs w:val="15"/>
                  <w:u w:val="none"/>
                </w:rPr>
                <w:t>linkedin.com/in/</w:t>
              </w:r>
              <w:proofErr w:type="spellStart"/>
              <w:r w:rsidRPr="00D95192">
                <w:rPr>
                  <w:rStyle w:val="Lienhypertexte"/>
                  <w:rFonts w:ascii="Segoe UI" w:hAnsi="Segoe UI" w:cs="Segoe UI"/>
                  <w:color w:val="00B0F0"/>
                  <w:sz w:val="15"/>
                  <w:szCs w:val="15"/>
                  <w:u w:val="none"/>
                </w:rPr>
                <w:t>mbiwantarh</w:t>
              </w:r>
              <w:proofErr w:type="spellEnd"/>
            </w:hyperlink>
            <w:r w:rsidRPr="00D95192">
              <w:rPr>
                <w:rStyle w:val="Lienhypertexte"/>
                <w:rFonts w:ascii="Segoe UI" w:hAnsi="Segoe UI" w:cs="Segoe UI"/>
                <w:color w:val="0070C0"/>
                <w:sz w:val="15"/>
                <w:szCs w:val="15"/>
                <w:u w:val="none"/>
              </w:rPr>
              <w:t xml:space="preserve"> </w:t>
            </w:r>
            <w:r w:rsidRPr="00D95192">
              <w:rPr>
                <w:rStyle w:val="Lienhypertexte"/>
                <w:rFonts w:ascii="Segoe UI" w:hAnsi="Segoe UI" w:cs="Segoe UI"/>
                <w:b/>
                <w:bCs/>
                <w:color w:val="000000" w:themeColor="text1"/>
                <w:sz w:val="15"/>
                <w:szCs w:val="15"/>
                <w:u w:val="none"/>
              </w:rPr>
              <w:t xml:space="preserve"> | </w:t>
            </w:r>
            <w:hyperlink r:id="rId4" w:history="1">
              <w:r w:rsidR="004907F7" w:rsidRPr="00FE5FC3">
                <w:rPr>
                  <w:rStyle w:val="Lienhypertexte"/>
                  <w:rFonts w:ascii="Calibri Light" w:hAnsi="Calibri Light" w:cs="Calibri Light"/>
                  <w:color w:val="00B0F0"/>
                  <w:sz w:val="15"/>
                  <w:szCs w:val="15"/>
                  <w:u w:val="none"/>
                </w:rPr>
                <w:t>personal website</w:t>
              </w:r>
              <w:r w:rsidR="004907F7" w:rsidRPr="00FE5FC3">
                <w:rPr>
                  <w:rStyle w:val="Lienhypertexte"/>
                  <w:rFonts w:ascii="Calibri Light" w:hAnsi="Calibri Light" w:cs="Calibri Light"/>
                  <w:color w:val="00B0F0"/>
                  <w:sz w:val="15"/>
                  <w:szCs w:val="15"/>
                </w:rPr>
                <w:t xml:space="preserve"> </w:t>
              </w:r>
            </w:hyperlink>
          </w:p>
          <w:p w14:paraId="13A0DB44" w14:textId="175E869C" w:rsidR="004A064B" w:rsidRDefault="006E330F" w:rsidP="00E70409">
            <w:pPr>
              <w:pStyle w:val="Pieddepage"/>
              <w:tabs>
                <w:tab w:val="clear" w:pos="9360"/>
                <w:tab w:val="right" w:pos="9893"/>
              </w:tabs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51EA1" w14:textId="77777777" w:rsidR="006E330F" w:rsidRDefault="006E330F">
      <w:pPr>
        <w:spacing w:after="0" w:line="240" w:lineRule="auto"/>
      </w:pPr>
      <w:r>
        <w:separator/>
      </w:r>
    </w:p>
  </w:footnote>
  <w:footnote w:type="continuationSeparator" w:id="0">
    <w:p w14:paraId="6D7266A6" w14:textId="77777777" w:rsidR="006E330F" w:rsidRDefault="006E3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3FBD"/>
    <w:multiLevelType w:val="hybridMultilevel"/>
    <w:tmpl w:val="3DC62CA2"/>
    <w:lvl w:ilvl="0" w:tplc="2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94F0F"/>
    <w:multiLevelType w:val="hybridMultilevel"/>
    <w:tmpl w:val="52BA02D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894845"/>
    <w:multiLevelType w:val="hybridMultilevel"/>
    <w:tmpl w:val="B3B49F4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AB7843"/>
    <w:multiLevelType w:val="hybridMultilevel"/>
    <w:tmpl w:val="DFBA6B9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664E21"/>
    <w:multiLevelType w:val="hybridMultilevel"/>
    <w:tmpl w:val="278C6DA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117292"/>
    <w:multiLevelType w:val="hybridMultilevel"/>
    <w:tmpl w:val="20F48D5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F05A6F"/>
    <w:multiLevelType w:val="hybridMultilevel"/>
    <w:tmpl w:val="30D8235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23CF0"/>
    <w:multiLevelType w:val="hybridMultilevel"/>
    <w:tmpl w:val="6300558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794"/>
    <w:rsid w:val="000033C3"/>
    <w:rsid w:val="00007733"/>
    <w:rsid w:val="000122A0"/>
    <w:rsid w:val="00013822"/>
    <w:rsid w:val="0003016E"/>
    <w:rsid w:val="000348C3"/>
    <w:rsid w:val="00034D5B"/>
    <w:rsid w:val="000408E7"/>
    <w:rsid w:val="00042B7B"/>
    <w:rsid w:val="000432F7"/>
    <w:rsid w:val="00043E74"/>
    <w:rsid w:val="00044AD8"/>
    <w:rsid w:val="00047379"/>
    <w:rsid w:val="000516F6"/>
    <w:rsid w:val="00055361"/>
    <w:rsid w:val="00055B0C"/>
    <w:rsid w:val="00060048"/>
    <w:rsid w:val="0006005C"/>
    <w:rsid w:val="00062A64"/>
    <w:rsid w:val="00063664"/>
    <w:rsid w:val="000641D9"/>
    <w:rsid w:val="000752C2"/>
    <w:rsid w:val="0008053E"/>
    <w:rsid w:val="0008199A"/>
    <w:rsid w:val="000819DF"/>
    <w:rsid w:val="0008252E"/>
    <w:rsid w:val="00083BBC"/>
    <w:rsid w:val="00083FA1"/>
    <w:rsid w:val="0009130A"/>
    <w:rsid w:val="00095094"/>
    <w:rsid w:val="00095848"/>
    <w:rsid w:val="000A077A"/>
    <w:rsid w:val="000A28FE"/>
    <w:rsid w:val="000A3B31"/>
    <w:rsid w:val="000A5C7D"/>
    <w:rsid w:val="000B186D"/>
    <w:rsid w:val="000B45BE"/>
    <w:rsid w:val="000C3805"/>
    <w:rsid w:val="000C600C"/>
    <w:rsid w:val="000C681E"/>
    <w:rsid w:val="000D1BAF"/>
    <w:rsid w:val="000D21B7"/>
    <w:rsid w:val="000D6A4F"/>
    <w:rsid w:val="000D6E3A"/>
    <w:rsid w:val="000D750B"/>
    <w:rsid w:val="000E1516"/>
    <w:rsid w:val="000E5025"/>
    <w:rsid w:val="000F3459"/>
    <w:rsid w:val="000F6B94"/>
    <w:rsid w:val="000F6D2E"/>
    <w:rsid w:val="00102AB3"/>
    <w:rsid w:val="0010377E"/>
    <w:rsid w:val="00104C0B"/>
    <w:rsid w:val="00107427"/>
    <w:rsid w:val="00107789"/>
    <w:rsid w:val="00110EDD"/>
    <w:rsid w:val="001115FF"/>
    <w:rsid w:val="00111C9F"/>
    <w:rsid w:val="00111E14"/>
    <w:rsid w:val="00114BB6"/>
    <w:rsid w:val="00114FE1"/>
    <w:rsid w:val="00115705"/>
    <w:rsid w:val="001170D2"/>
    <w:rsid w:val="00120D34"/>
    <w:rsid w:val="001223F9"/>
    <w:rsid w:val="0012497A"/>
    <w:rsid w:val="00124B25"/>
    <w:rsid w:val="00132219"/>
    <w:rsid w:val="001325FD"/>
    <w:rsid w:val="001361A4"/>
    <w:rsid w:val="0014510A"/>
    <w:rsid w:val="0014727A"/>
    <w:rsid w:val="00151032"/>
    <w:rsid w:val="00151C62"/>
    <w:rsid w:val="001541C8"/>
    <w:rsid w:val="00154FA0"/>
    <w:rsid w:val="00155A31"/>
    <w:rsid w:val="0016074D"/>
    <w:rsid w:val="00162C06"/>
    <w:rsid w:val="0017211B"/>
    <w:rsid w:val="00182E2D"/>
    <w:rsid w:val="00185083"/>
    <w:rsid w:val="00186CF8"/>
    <w:rsid w:val="001878CD"/>
    <w:rsid w:val="001928A0"/>
    <w:rsid w:val="00194873"/>
    <w:rsid w:val="001953B2"/>
    <w:rsid w:val="001956FD"/>
    <w:rsid w:val="001B0759"/>
    <w:rsid w:val="001B102B"/>
    <w:rsid w:val="001B36A8"/>
    <w:rsid w:val="001B39F3"/>
    <w:rsid w:val="001B49D8"/>
    <w:rsid w:val="001B6717"/>
    <w:rsid w:val="001B7BEA"/>
    <w:rsid w:val="001B7D50"/>
    <w:rsid w:val="001C08E9"/>
    <w:rsid w:val="001C22A2"/>
    <w:rsid w:val="001C2955"/>
    <w:rsid w:val="001C5126"/>
    <w:rsid w:val="001C6F78"/>
    <w:rsid w:val="001D20AE"/>
    <w:rsid w:val="001E1829"/>
    <w:rsid w:val="001E6205"/>
    <w:rsid w:val="001E6B0B"/>
    <w:rsid w:val="001F0830"/>
    <w:rsid w:val="001F2B54"/>
    <w:rsid w:val="001F58D7"/>
    <w:rsid w:val="001F6DB9"/>
    <w:rsid w:val="001F79AC"/>
    <w:rsid w:val="00200024"/>
    <w:rsid w:val="00201941"/>
    <w:rsid w:val="002164DD"/>
    <w:rsid w:val="002170FE"/>
    <w:rsid w:val="0021763E"/>
    <w:rsid w:val="00221D9A"/>
    <w:rsid w:val="002245BF"/>
    <w:rsid w:val="00225BA1"/>
    <w:rsid w:val="00226D7D"/>
    <w:rsid w:val="00234281"/>
    <w:rsid w:val="00244FBA"/>
    <w:rsid w:val="00251213"/>
    <w:rsid w:val="0025775A"/>
    <w:rsid w:val="00262CAC"/>
    <w:rsid w:val="00262D06"/>
    <w:rsid w:val="0026393C"/>
    <w:rsid w:val="002644D4"/>
    <w:rsid w:val="0027004C"/>
    <w:rsid w:val="00271074"/>
    <w:rsid w:val="00271325"/>
    <w:rsid w:val="00272231"/>
    <w:rsid w:val="00274CC6"/>
    <w:rsid w:val="0027522E"/>
    <w:rsid w:val="002800F5"/>
    <w:rsid w:val="0028315C"/>
    <w:rsid w:val="00294209"/>
    <w:rsid w:val="00296A23"/>
    <w:rsid w:val="002A7D1F"/>
    <w:rsid w:val="002B4CE3"/>
    <w:rsid w:val="002B7DC6"/>
    <w:rsid w:val="002C433B"/>
    <w:rsid w:val="002C55CC"/>
    <w:rsid w:val="002C79CA"/>
    <w:rsid w:val="002D55B6"/>
    <w:rsid w:val="002D5960"/>
    <w:rsid w:val="002D6794"/>
    <w:rsid w:val="002D7579"/>
    <w:rsid w:val="002E05C5"/>
    <w:rsid w:val="002E066E"/>
    <w:rsid w:val="002E19A9"/>
    <w:rsid w:val="002E3771"/>
    <w:rsid w:val="002E38C6"/>
    <w:rsid w:val="002E39D9"/>
    <w:rsid w:val="002E5A63"/>
    <w:rsid w:val="002E7CEB"/>
    <w:rsid w:val="002F07BE"/>
    <w:rsid w:val="002F6BDB"/>
    <w:rsid w:val="003040A0"/>
    <w:rsid w:val="003046C1"/>
    <w:rsid w:val="00304954"/>
    <w:rsid w:val="00305679"/>
    <w:rsid w:val="00305E86"/>
    <w:rsid w:val="00306156"/>
    <w:rsid w:val="00306FC7"/>
    <w:rsid w:val="0031487F"/>
    <w:rsid w:val="003153B4"/>
    <w:rsid w:val="003160F0"/>
    <w:rsid w:val="00316691"/>
    <w:rsid w:val="0031723A"/>
    <w:rsid w:val="00320BFA"/>
    <w:rsid w:val="00321337"/>
    <w:rsid w:val="003217DE"/>
    <w:rsid w:val="0032704D"/>
    <w:rsid w:val="00327E03"/>
    <w:rsid w:val="00327F96"/>
    <w:rsid w:val="003340E4"/>
    <w:rsid w:val="0034406C"/>
    <w:rsid w:val="003462EC"/>
    <w:rsid w:val="00347485"/>
    <w:rsid w:val="003546E2"/>
    <w:rsid w:val="003610D1"/>
    <w:rsid w:val="00371D33"/>
    <w:rsid w:val="00376CE3"/>
    <w:rsid w:val="00381EBD"/>
    <w:rsid w:val="003821AD"/>
    <w:rsid w:val="00383CAE"/>
    <w:rsid w:val="003842F0"/>
    <w:rsid w:val="0038721F"/>
    <w:rsid w:val="00393124"/>
    <w:rsid w:val="0039487C"/>
    <w:rsid w:val="003A0399"/>
    <w:rsid w:val="003A118C"/>
    <w:rsid w:val="003A33B6"/>
    <w:rsid w:val="003A7E40"/>
    <w:rsid w:val="003B4D49"/>
    <w:rsid w:val="003B6E65"/>
    <w:rsid w:val="003B6F57"/>
    <w:rsid w:val="003C18F4"/>
    <w:rsid w:val="003C4B25"/>
    <w:rsid w:val="003C619D"/>
    <w:rsid w:val="003C6914"/>
    <w:rsid w:val="003C6D99"/>
    <w:rsid w:val="003C7F95"/>
    <w:rsid w:val="003D11B7"/>
    <w:rsid w:val="003D25F9"/>
    <w:rsid w:val="003D36C7"/>
    <w:rsid w:val="003D647B"/>
    <w:rsid w:val="003E1BFF"/>
    <w:rsid w:val="003F1828"/>
    <w:rsid w:val="003F1BFF"/>
    <w:rsid w:val="003F3FBD"/>
    <w:rsid w:val="003F55FD"/>
    <w:rsid w:val="00400E60"/>
    <w:rsid w:val="00401DB1"/>
    <w:rsid w:val="004044F3"/>
    <w:rsid w:val="00404903"/>
    <w:rsid w:val="0040768F"/>
    <w:rsid w:val="00410E16"/>
    <w:rsid w:val="004144FF"/>
    <w:rsid w:val="00414E1E"/>
    <w:rsid w:val="00415BB6"/>
    <w:rsid w:val="004171B6"/>
    <w:rsid w:val="00420242"/>
    <w:rsid w:val="00421256"/>
    <w:rsid w:val="0042445E"/>
    <w:rsid w:val="00427D80"/>
    <w:rsid w:val="00431DBF"/>
    <w:rsid w:val="0043211A"/>
    <w:rsid w:val="00433427"/>
    <w:rsid w:val="0043520A"/>
    <w:rsid w:val="004409A6"/>
    <w:rsid w:val="004436C2"/>
    <w:rsid w:val="004438CD"/>
    <w:rsid w:val="00444A43"/>
    <w:rsid w:val="00445732"/>
    <w:rsid w:val="00445794"/>
    <w:rsid w:val="00446F62"/>
    <w:rsid w:val="00447078"/>
    <w:rsid w:val="00447A3F"/>
    <w:rsid w:val="00451085"/>
    <w:rsid w:val="004527EE"/>
    <w:rsid w:val="00453F76"/>
    <w:rsid w:val="00460AAA"/>
    <w:rsid w:val="00460FF6"/>
    <w:rsid w:val="00463B7A"/>
    <w:rsid w:val="00464225"/>
    <w:rsid w:val="004644C7"/>
    <w:rsid w:val="0047201C"/>
    <w:rsid w:val="004761E6"/>
    <w:rsid w:val="00480022"/>
    <w:rsid w:val="00484719"/>
    <w:rsid w:val="00485B09"/>
    <w:rsid w:val="00486E8B"/>
    <w:rsid w:val="004879F5"/>
    <w:rsid w:val="00487C25"/>
    <w:rsid w:val="004907F7"/>
    <w:rsid w:val="00491B62"/>
    <w:rsid w:val="00493084"/>
    <w:rsid w:val="00495D75"/>
    <w:rsid w:val="004A0030"/>
    <w:rsid w:val="004A3D0A"/>
    <w:rsid w:val="004A5E8E"/>
    <w:rsid w:val="004A7FD6"/>
    <w:rsid w:val="004B54E8"/>
    <w:rsid w:val="004B74F1"/>
    <w:rsid w:val="004C06EA"/>
    <w:rsid w:val="004C39D6"/>
    <w:rsid w:val="004C641E"/>
    <w:rsid w:val="004D26CE"/>
    <w:rsid w:val="004D282C"/>
    <w:rsid w:val="004D327A"/>
    <w:rsid w:val="004D7730"/>
    <w:rsid w:val="004D784B"/>
    <w:rsid w:val="004E4BDB"/>
    <w:rsid w:val="004E54EE"/>
    <w:rsid w:val="004E761F"/>
    <w:rsid w:val="004F2975"/>
    <w:rsid w:val="004F3D5C"/>
    <w:rsid w:val="004F587E"/>
    <w:rsid w:val="0050086D"/>
    <w:rsid w:val="005021B2"/>
    <w:rsid w:val="00502ECC"/>
    <w:rsid w:val="005045B8"/>
    <w:rsid w:val="005054F1"/>
    <w:rsid w:val="005055E5"/>
    <w:rsid w:val="005064A1"/>
    <w:rsid w:val="0051078F"/>
    <w:rsid w:val="0051096E"/>
    <w:rsid w:val="00517B98"/>
    <w:rsid w:val="005202BB"/>
    <w:rsid w:val="0052037C"/>
    <w:rsid w:val="005212B0"/>
    <w:rsid w:val="00522402"/>
    <w:rsid w:val="00522448"/>
    <w:rsid w:val="00524190"/>
    <w:rsid w:val="0052647B"/>
    <w:rsid w:val="00527EAD"/>
    <w:rsid w:val="00533A24"/>
    <w:rsid w:val="005406BF"/>
    <w:rsid w:val="005424B2"/>
    <w:rsid w:val="00543D8A"/>
    <w:rsid w:val="00544EC1"/>
    <w:rsid w:val="005458D5"/>
    <w:rsid w:val="0054613F"/>
    <w:rsid w:val="005479DC"/>
    <w:rsid w:val="005509AF"/>
    <w:rsid w:val="00551A6B"/>
    <w:rsid w:val="005613D6"/>
    <w:rsid w:val="0056199C"/>
    <w:rsid w:val="00561E6C"/>
    <w:rsid w:val="005772DE"/>
    <w:rsid w:val="00581084"/>
    <w:rsid w:val="00586CDF"/>
    <w:rsid w:val="005921E2"/>
    <w:rsid w:val="0059457C"/>
    <w:rsid w:val="00595340"/>
    <w:rsid w:val="005A33D6"/>
    <w:rsid w:val="005A39D4"/>
    <w:rsid w:val="005A4F74"/>
    <w:rsid w:val="005B2ACA"/>
    <w:rsid w:val="005B47C3"/>
    <w:rsid w:val="005B5C50"/>
    <w:rsid w:val="005C581C"/>
    <w:rsid w:val="005C764D"/>
    <w:rsid w:val="005D4387"/>
    <w:rsid w:val="005D47C5"/>
    <w:rsid w:val="005E1C88"/>
    <w:rsid w:val="005E68A1"/>
    <w:rsid w:val="005E6CA0"/>
    <w:rsid w:val="005F1079"/>
    <w:rsid w:val="005F233E"/>
    <w:rsid w:val="005F3898"/>
    <w:rsid w:val="005F4BCF"/>
    <w:rsid w:val="005F5342"/>
    <w:rsid w:val="005F542C"/>
    <w:rsid w:val="005F782B"/>
    <w:rsid w:val="00603F22"/>
    <w:rsid w:val="00605BE3"/>
    <w:rsid w:val="00606671"/>
    <w:rsid w:val="0061591A"/>
    <w:rsid w:val="00623F9B"/>
    <w:rsid w:val="00627E7D"/>
    <w:rsid w:val="006310AF"/>
    <w:rsid w:val="00632117"/>
    <w:rsid w:val="006347EB"/>
    <w:rsid w:val="0064024D"/>
    <w:rsid w:val="00640B65"/>
    <w:rsid w:val="00643978"/>
    <w:rsid w:val="00645023"/>
    <w:rsid w:val="006464A7"/>
    <w:rsid w:val="00660B26"/>
    <w:rsid w:val="00660CC0"/>
    <w:rsid w:val="00660D9D"/>
    <w:rsid w:val="00671C87"/>
    <w:rsid w:val="00672C7F"/>
    <w:rsid w:val="00675DD0"/>
    <w:rsid w:val="00690225"/>
    <w:rsid w:val="0069356F"/>
    <w:rsid w:val="00695C3A"/>
    <w:rsid w:val="00696CEA"/>
    <w:rsid w:val="006A557A"/>
    <w:rsid w:val="006A581C"/>
    <w:rsid w:val="006A75C5"/>
    <w:rsid w:val="006A7915"/>
    <w:rsid w:val="006B0EE3"/>
    <w:rsid w:val="006B1C0F"/>
    <w:rsid w:val="006B20D7"/>
    <w:rsid w:val="006B307D"/>
    <w:rsid w:val="006B608F"/>
    <w:rsid w:val="006C08E1"/>
    <w:rsid w:val="006C4B15"/>
    <w:rsid w:val="006C5A47"/>
    <w:rsid w:val="006C64D6"/>
    <w:rsid w:val="006C722B"/>
    <w:rsid w:val="006D3A69"/>
    <w:rsid w:val="006D55B7"/>
    <w:rsid w:val="006D6829"/>
    <w:rsid w:val="006D7122"/>
    <w:rsid w:val="006E07BE"/>
    <w:rsid w:val="006E2A87"/>
    <w:rsid w:val="006E330F"/>
    <w:rsid w:val="006E42E2"/>
    <w:rsid w:val="006E49C6"/>
    <w:rsid w:val="006F064A"/>
    <w:rsid w:val="006F207F"/>
    <w:rsid w:val="006F464C"/>
    <w:rsid w:val="00700E11"/>
    <w:rsid w:val="0070312D"/>
    <w:rsid w:val="0070479B"/>
    <w:rsid w:val="00704F95"/>
    <w:rsid w:val="007059A5"/>
    <w:rsid w:val="00713C5B"/>
    <w:rsid w:val="00724E4F"/>
    <w:rsid w:val="007250BB"/>
    <w:rsid w:val="00725701"/>
    <w:rsid w:val="00725F4E"/>
    <w:rsid w:val="007268D7"/>
    <w:rsid w:val="00727C17"/>
    <w:rsid w:val="00730865"/>
    <w:rsid w:val="0073170B"/>
    <w:rsid w:val="00737939"/>
    <w:rsid w:val="00745A1E"/>
    <w:rsid w:val="007502E2"/>
    <w:rsid w:val="007568F0"/>
    <w:rsid w:val="00767EB7"/>
    <w:rsid w:val="00770D5F"/>
    <w:rsid w:val="007742B7"/>
    <w:rsid w:val="0078343E"/>
    <w:rsid w:val="007835A2"/>
    <w:rsid w:val="007846F6"/>
    <w:rsid w:val="00784945"/>
    <w:rsid w:val="00785DD3"/>
    <w:rsid w:val="00787572"/>
    <w:rsid w:val="007914AE"/>
    <w:rsid w:val="00791CA9"/>
    <w:rsid w:val="007A664C"/>
    <w:rsid w:val="007B0993"/>
    <w:rsid w:val="007B188A"/>
    <w:rsid w:val="007B1A86"/>
    <w:rsid w:val="007B1B7B"/>
    <w:rsid w:val="007B1C47"/>
    <w:rsid w:val="007B2344"/>
    <w:rsid w:val="007B4D99"/>
    <w:rsid w:val="007B5391"/>
    <w:rsid w:val="007C17FE"/>
    <w:rsid w:val="007D045A"/>
    <w:rsid w:val="007D7458"/>
    <w:rsid w:val="007E3203"/>
    <w:rsid w:val="007E35AB"/>
    <w:rsid w:val="007F2C7F"/>
    <w:rsid w:val="00800737"/>
    <w:rsid w:val="008074F1"/>
    <w:rsid w:val="00811439"/>
    <w:rsid w:val="0081167D"/>
    <w:rsid w:val="008133E5"/>
    <w:rsid w:val="0081429C"/>
    <w:rsid w:val="0081658D"/>
    <w:rsid w:val="0081692D"/>
    <w:rsid w:val="0081718C"/>
    <w:rsid w:val="0082364B"/>
    <w:rsid w:val="008301BD"/>
    <w:rsid w:val="008345D8"/>
    <w:rsid w:val="008630CC"/>
    <w:rsid w:val="00865EDA"/>
    <w:rsid w:val="008664BB"/>
    <w:rsid w:val="008718AF"/>
    <w:rsid w:val="0087490F"/>
    <w:rsid w:val="008749F6"/>
    <w:rsid w:val="00882EF7"/>
    <w:rsid w:val="008861F5"/>
    <w:rsid w:val="0089204D"/>
    <w:rsid w:val="00892FEA"/>
    <w:rsid w:val="00893696"/>
    <w:rsid w:val="0089478E"/>
    <w:rsid w:val="0089742D"/>
    <w:rsid w:val="008A3ECD"/>
    <w:rsid w:val="008A51E5"/>
    <w:rsid w:val="008B253E"/>
    <w:rsid w:val="008B3765"/>
    <w:rsid w:val="008B37BE"/>
    <w:rsid w:val="008B445F"/>
    <w:rsid w:val="008B7070"/>
    <w:rsid w:val="008C047E"/>
    <w:rsid w:val="008C0EA3"/>
    <w:rsid w:val="008D0356"/>
    <w:rsid w:val="008D4585"/>
    <w:rsid w:val="008E3200"/>
    <w:rsid w:val="008E3BB3"/>
    <w:rsid w:val="008E43C7"/>
    <w:rsid w:val="008E4F13"/>
    <w:rsid w:val="008E6259"/>
    <w:rsid w:val="008E66BF"/>
    <w:rsid w:val="008F7513"/>
    <w:rsid w:val="008F7788"/>
    <w:rsid w:val="00903EF6"/>
    <w:rsid w:val="009053E2"/>
    <w:rsid w:val="00906943"/>
    <w:rsid w:val="00911CFA"/>
    <w:rsid w:val="00917607"/>
    <w:rsid w:val="00917FAC"/>
    <w:rsid w:val="009221DC"/>
    <w:rsid w:val="009223BE"/>
    <w:rsid w:val="009241C5"/>
    <w:rsid w:val="00927204"/>
    <w:rsid w:val="0093493E"/>
    <w:rsid w:val="009405CA"/>
    <w:rsid w:val="00940B80"/>
    <w:rsid w:val="0094616A"/>
    <w:rsid w:val="00946A02"/>
    <w:rsid w:val="00946A21"/>
    <w:rsid w:val="00946A50"/>
    <w:rsid w:val="009518ED"/>
    <w:rsid w:val="00951966"/>
    <w:rsid w:val="00954933"/>
    <w:rsid w:val="00957B79"/>
    <w:rsid w:val="00964D59"/>
    <w:rsid w:val="0096643C"/>
    <w:rsid w:val="00970347"/>
    <w:rsid w:val="00970ECE"/>
    <w:rsid w:val="0097250E"/>
    <w:rsid w:val="009732A9"/>
    <w:rsid w:val="00976DF4"/>
    <w:rsid w:val="00977AF5"/>
    <w:rsid w:val="00977F32"/>
    <w:rsid w:val="009814BB"/>
    <w:rsid w:val="00984F1A"/>
    <w:rsid w:val="009853D9"/>
    <w:rsid w:val="00985D3B"/>
    <w:rsid w:val="00991BE6"/>
    <w:rsid w:val="00991C1F"/>
    <w:rsid w:val="00991CE0"/>
    <w:rsid w:val="00993622"/>
    <w:rsid w:val="009966B4"/>
    <w:rsid w:val="009A2B0B"/>
    <w:rsid w:val="009A46F2"/>
    <w:rsid w:val="009A608B"/>
    <w:rsid w:val="009A7BED"/>
    <w:rsid w:val="009B1A21"/>
    <w:rsid w:val="009B4DF3"/>
    <w:rsid w:val="009B7D64"/>
    <w:rsid w:val="009C0555"/>
    <w:rsid w:val="009C05DF"/>
    <w:rsid w:val="009C0900"/>
    <w:rsid w:val="009C287E"/>
    <w:rsid w:val="009D2EE1"/>
    <w:rsid w:val="009E1169"/>
    <w:rsid w:val="009E1401"/>
    <w:rsid w:val="009E5683"/>
    <w:rsid w:val="009F132B"/>
    <w:rsid w:val="00A021B7"/>
    <w:rsid w:val="00A10096"/>
    <w:rsid w:val="00A14EF2"/>
    <w:rsid w:val="00A14FB0"/>
    <w:rsid w:val="00A159B6"/>
    <w:rsid w:val="00A20D12"/>
    <w:rsid w:val="00A25F5F"/>
    <w:rsid w:val="00A2760E"/>
    <w:rsid w:val="00A30B4A"/>
    <w:rsid w:val="00A30EBE"/>
    <w:rsid w:val="00A352F4"/>
    <w:rsid w:val="00A36172"/>
    <w:rsid w:val="00A417B3"/>
    <w:rsid w:val="00A4227F"/>
    <w:rsid w:val="00A505B4"/>
    <w:rsid w:val="00A50D70"/>
    <w:rsid w:val="00A511EC"/>
    <w:rsid w:val="00A5449C"/>
    <w:rsid w:val="00A56212"/>
    <w:rsid w:val="00A57190"/>
    <w:rsid w:val="00A57582"/>
    <w:rsid w:val="00A607F2"/>
    <w:rsid w:val="00A62709"/>
    <w:rsid w:val="00A743A8"/>
    <w:rsid w:val="00A7467D"/>
    <w:rsid w:val="00A75705"/>
    <w:rsid w:val="00A821DE"/>
    <w:rsid w:val="00A82C30"/>
    <w:rsid w:val="00A85B40"/>
    <w:rsid w:val="00A86EC1"/>
    <w:rsid w:val="00A905DD"/>
    <w:rsid w:val="00A93F5C"/>
    <w:rsid w:val="00A96338"/>
    <w:rsid w:val="00AA0E2D"/>
    <w:rsid w:val="00AA6647"/>
    <w:rsid w:val="00AB5112"/>
    <w:rsid w:val="00AB559F"/>
    <w:rsid w:val="00AB65E5"/>
    <w:rsid w:val="00AC6638"/>
    <w:rsid w:val="00AC7491"/>
    <w:rsid w:val="00AD1C36"/>
    <w:rsid w:val="00AD1EA5"/>
    <w:rsid w:val="00AD516D"/>
    <w:rsid w:val="00AD60EA"/>
    <w:rsid w:val="00AD7C72"/>
    <w:rsid w:val="00AE0477"/>
    <w:rsid w:val="00AE0B69"/>
    <w:rsid w:val="00AE43BE"/>
    <w:rsid w:val="00AE4EB6"/>
    <w:rsid w:val="00AE5892"/>
    <w:rsid w:val="00AF23D4"/>
    <w:rsid w:val="00AF514B"/>
    <w:rsid w:val="00AF7954"/>
    <w:rsid w:val="00B06D91"/>
    <w:rsid w:val="00B101F1"/>
    <w:rsid w:val="00B1159D"/>
    <w:rsid w:val="00B11E13"/>
    <w:rsid w:val="00B1370F"/>
    <w:rsid w:val="00B14B51"/>
    <w:rsid w:val="00B15BC6"/>
    <w:rsid w:val="00B16B45"/>
    <w:rsid w:val="00B22F54"/>
    <w:rsid w:val="00B24635"/>
    <w:rsid w:val="00B31C35"/>
    <w:rsid w:val="00B32D33"/>
    <w:rsid w:val="00B41EAB"/>
    <w:rsid w:val="00B441F6"/>
    <w:rsid w:val="00B50556"/>
    <w:rsid w:val="00B509F6"/>
    <w:rsid w:val="00B52342"/>
    <w:rsid w:val="00B52923"/>
    <w:rsid w:val="00B53D89"/>
    <w:rsid w:val="00B56332"/>
    <w:rsid w:val="00B56B52"/>
    <w:rsid w:val="00B57FDF"/>
    <w:rsid w:val="00B60D93"/>
    <w:rsid w:val="00B673D7"/>
    <w:rsid w:val="00B72D59"/>
    <w:rsid w:val="00B7558E"/>
    <w:rsid w:val="00B76E39"/>
    <w:rsid w:val="00B84854"/>
    <w:rsid w:val="00B95630"/>
    <w:rsid w:val="00B96F7D"/>
    <w:rsid w:val="00BA6CA2"/>
    <w:rsid w:val="00BA6D46"/>
    <w:rsid w:val="00BB359C"/>
    <w:rsid w:val="00BB54E3"/>
    <w:rsid w:val="00BC036E"/>
    <w:rsid w:val="00BC25CF"/>
    <w:rsid w:val="00BC2DC3"/>
    <w:rsid w:val="00BC487B"/>
    <w:rsid w:val="00BC547B"/>
    <w:rsid w:val="00BD10C7"/>
    <w:rsid w:val="00BE0EA8"/>
    <w:rsid w:val="00BE195F"/>
    <w:rsid w:val="00BE1F14"/>
    <w:rsid w:val="00BE631B"/>
    <w:rsid w:val="00BE74A2"/>
    <w:rsid w:val="00BF38FC"/>
    <w:rsid w:val="00C0433A"/>
    <w:rsid w:val="00C0585D"/>
    <w:rsid w:val="00C05CE5"/>
    <w:rsid w:val="00C12267"/>
    <w:rsid w:val="00C12C61"/>
    <w:rsid w:val="00C140EE"/>
    <w:rsid w:val="00C149C8"/>
    <w:rsid w:val="00C16EA3"/>
    <w:rsid w:val="00C2035F"/>
    <w:rsid w:val="00C226B9"/>
    <w:rsid w:val="00C23EE2"/>
    <w:rsid w:val="00C266D9"/>
    <w:rsid w:val="00C27E93"/>
    <w:rsid w:val="00C30A6F"/>
    <w:rsid w:val="00C32718"/>
    <w:rsid w:val="00C32B93"/>
    <w:rsid w:val="00C3502C"/>
    <w:rsid w:val="00C3678C"/>
    <w:rsid w:val="00C36FA2"/>
    <w:rsid w:val="00C37484"/>
    <w:rsid w:val="00C436C4"/>
    <w:rsid w:val="00C47989"/>
    <w:rsid w:val="00C5160B"/>
    <w:rsid w:val="00C51BD2"/>
    <w:rsid w:val="00C54110"/>
    <w:rsid w:val="00C548FB"/>
    <w:rsid w:val="00C5501A"/>
    <w:rsid w:val="00C56850"/>
    <w:rsid w:val="00C56B64"/>
    <w:rsid w:val="00C65C32"/>
    <w:rsid w:val="00C67F57"/>
    <w:rsid w:val="00C74089"/>
    <w:rsid w:val="00C74097"/>
    <w:rsid w:val="00C75DE9"/>
    <w:rsid w:val="00C776A2"/>
    <w:rsid w:val="00C77855"/>
    <w:rsid w:val="00C84013"/>
    <w:rsid w:val="00C8506F"/>
    <w:rsid w:val="00C9585B"/>
    <w:rsid w:val="00C96F96"/>
    <w:rsid w:val="00CA1DED"/>
    <w:rsid w:val="00CA2CBA"/>
    <w:rsid w:val="00CA300C"/>
    <w:rsid w:val="00CA427C"/>
    <w:rsid w:val="00CA5897"/>
    <w:rsid w:val="00CA7642"/>
    <w:rsid w:val="00CB0D30"/>
    <w:rsid w:val="00CB15EA"/>
    <w:rsid w:val="00CB4C58"/>
    <w:rsid w:val="00CB50FC"/>
    <w:rsid w:val="00CB55A6"/>
    <w:rsid w:val="00CB6592"/>
    <w:rsid w:val="00CC0289"/>
    <w:rsid w:val="00CC0533"/>
    <w:rsid w:val="00CC0599"/>
    <w:rsid w:val="00CC1AA2"/>
    <w:rsid w:val="00CC27E0"/>
    <w:rsid w:val="00CC41D3"/>
    <w:rsid w:val="00CC465B"/>
    <w:rsid w:val="00CC5F98"/>
    <w:rsid w:val="00CD1A74"/>
    <w:rsid w:val="00CD1A8A"/>
    <w:rsid w:val="00CD508C"/>
    <w:rsid w:val="00CD72A7"/>
    <w:rsid w:val="00CD74F5"/>
    <w:rsid w:val="00CD7595"/>
    <w:rsid w:val="00CE0472"/>
    <w:rsid w:val="00CE1E54"/>
    <w:rsid w:val="00CE2CEA"/>
    <w:rsid w:val="00CE3F12"/>
    <w:rsid w:val="00CE62B7"/>
    <w:rsid w:val="00CF422C"/>
    <w:rsid w:val="00CF6984"/>
    <w:rsid w:val="00D01A8E"/>
    <w:rsid w:val="00D01CDE"/>
    <w:rsid w:val="00D042E5"/>
    <w:rsid w:val="00D05BA9"/>
    <w:rsid w:val="00D05FD6"/>
    <w:rsid w:val="00D0658E"/>
    <w:rsid w:val="00D108D5"/>
    <w:rsid w:val="00D11F75"/>
    <w:rsid w:val="00D16F0C"/>
    <w:rsid w:val="00D21397"/>
    <w:rsid w:val="00D233B2"/>
    <w:rsid w:val="00D251D3"/>
    <w:rsid w:val="00D31469"/>
    <w:rsid w:val="00D32E5E"/>
    <w:rsid w:val="00D33F00"/>
    <w:rsid w:val="00D41FE6"/>
    <w:rsid w:val="00D42A48"/>
    <w:rsid w:val="00D50235"/>
    <w:rsid w:val="00D50B46"/>
    <w:rsid w:val="00D54F02"/>
    <w:rsid w:val="00D57F65"/>
    <w:rsid w:val="00D61360"/>
    <w:rsid w:val="00D61B7E"/>
    <w:rsid w:val="00D62446"/>
    <w:rsid w:val="00D62B13"/>
    <w:rsid w:val="00D73B35"/>
    <w:rsid w:val="00D74D40"/>
    <w:rsid w:val="00D76602"/>
    <w:rsid w:val="00D82C82"/>
    <w:rsid w:val="00D858D2"/>
    <w:rsid w:val="00D86567"/>
    <w:rsid w:val="00D94E03"/>
    <w:rsid w:val="00D95192"/>
    <w:rsid w:val="00D97A6B"/>
    <w:rsid w:val="00DA2048"/>
    <w:rsid w:val="00DA39B3"/>
    <w:rsid w:val="00DA4F0C"/>
    <w:rsid w:val="00DA599C"/>
    <w:rsid w:val="00DA7443"/>
    <w:rsid w:val="00DA7882"/>
    <w:rsid w:val="00DB2CF2"/>
    <w:rsid w:val="00DB387C"/>
    <w:rsid w:val="00DB4E11"/>
    <w:rsid w:val="00DB7082"/>
    <w:rsid w:val="00DC0B25"/>
    <w:rsid w:val="00DC1E5A"/>
    <w:rsid w:val="00DC2CEF"/>
    <w:rsid w:val="00DD33BE"/>
    <w:rsid w:val="00DE1658"/>
    <w:rsid w:val="00DE3CAC"/>
    <w:rsid w:val="00DE7F02"/>
    <w:rsid w:val="00DF1A99"/>
    <w:rsid w:val="00DF3222"/>
    <w:rsid w:val="00DF3D51"/>
    <w:rsid w:val="00DF7C3A"/>
    <w:rsid w:val="00E03AB5"/>
    <w:rsid w:val="00E0673C"/>
    <w:rsid w:val="00E12766"/>
    <w:rsid w:val="00E14483"/>
    <w:rsid w:val="00E14CAB"/>
    <w:rsid w:val="00E2025D"/>
    <w:rsid w:val="00E211AA"/>
    <w:rsid w:val="00E22ECF"/>
    <w:rsid w:val="00E24153"/>
    <w:rsid w:val="00E3073D"/>
    <w:rsid w:val="00E3464D"/>
    <w:rsid w:val="00E447A0"/>
    <w:rsid w:val="00E4571F"/>
    <w:rsid w:val="00E4643F"/>
    <w:rsid w:val="00E4694E"/>
    <w:rsid w:val="00E562B6"/>
    <w:rsid w:val="00E638B4"/>
    <w:rsid w:val="00E653FC"/>
    <w:rsid w:val="00E70409"/>
    <w:rsid w:val="00E71442"/>
    <w:rsid w:val="00E739C5"/>
    <w:rsid w:val="00E7417C"/>
    <w:rsid w:val="00E807C1"/>
    <w:rsid w:val="00E85945"/>
    <w:rsid w:val="00E871A3"/>
    <w:rsid w:val="00E871AE"/>
    <w:rsid w:val="00E9112F"/>
    <w:rsid w:val="00E91B21"/>
    <w:rsid w:val="00E91DC6"/>
    <w:rsid w:val="00E93C5D"/>
    <w:rsid w:val="00E963A7"/>
    <w:rsid w:val="00EA36A4"/>
    <w:rsid w:val="00EA57B2"/>
    <w:rsid w:val="00EA68AB"/>
    <w:rsid w:val="00EA73E1"/>
    <w:rsid w:val="00EA7659"/>
    <w:rsid w:val="00EA7C94"/>
    <w:rsid w:val="00EB43A4"/>
    <w:rsid w:val="00EC044F"/>
    <w:rsid w:val="00EC09BD"/>
    <w:rsid w:val="00EC104B"/>
    <w:rsid w:val="00EC58FF"/>
    <w:rsid w:val="00EC638E"/>
    <w:rsid w:val="00EC7A29"/>
    <w:rsid w:val="00ED0C34"/>
    <w:rsid w:val="00ED1D8E"/>
    <w:rsid w:val="00ED3950"/>
    <w:rsid w:val="00ED4765"/>
    <w:rsid w:val="00ED7B08"/>
    <w:rsid w:val="00EE18CB"/>
    <w:rsid w:val="00EE5832"/>
    <w:rsid w:val="00EE799D"/>
    <w:rsid w:val="00EF5161"/>
    <w:rsid w:val="00EF54DE"/>
    <w:rsid w:val="00EF6C87"/>
    <w:rsid w:val="00F05E7B"/>
    <w:rsid w:val="00F06F4B"/>
    <w:rsid w:val="00F100EC"/>
    <w:rsid w:val="00F147C7"/>
    <w:rsid w:val="00F1639D"/>
    <w:rsid w:val="00F1722E"/>
    <w:rsid w:val="00F20025"/>
    <w:rsid w:val="00F21DA5"/>
    <w:rsid w:val="00F22B2D"/>
    <w:rsid w:val="00F22E6B"/>
    <w:rsid w:val="00F23632"/>
    <w:rsid w:val="00F23822"/>
    <w:rsid w:val="00F242D1"/>
    <w:rsid w:val="00F24539"/>
    <w:rsid w:val="00F30ADD"/>
    <w:rsid w:val="00F37396"/>
    <w:rsid w:val="00F376D2"/>
    <w:rsid w:val="00F42673"/>
    <w:rsid w:val="00F42879"/>
    <w:rsid w:val="00F457CE"/>
    <w:rsid w:val="00F47C9F"/>
    <w:rsid w:val="00F51036"/>
    <w:rsid w:val="00F54BB4"/>
    <w:rsid w:val="00F57099"/>
    <w:rsid w:val="00F65473"/>
    <w:rsid w:val="00F67B0A"/>
    <w:rsid w:val="00F70897"/>
    <w:rsid w:val="00F71041"/>
    <w:rsid w:val="00F74834"/>
    <w:rsid w:val="00F752FF"/>
    <w:rsid w:val="00F7615D"/>
    <w:rsid w:val="00F82958"/>
    <w:rsid w:val="00F858B5"/>
    <w:rsid w:val="00F862E1"/>
    <w:rsid w:val="00F93674"/>
    <w:rsid w:val="00F96A79"/>
    <w:rsid w:val="00F96BD8"/>
    <w:rsid w:val="00FA2A64"/>
    <w:rsid w:val="00FA4295"/>
    <w:rsid w:val="00FB04A2"/>
    <w:rsid w:val="00FB0C0A"/>
    <w:rsid w:val="00FB1BE8"/>
    <w:rsid w:val="00FB32E7"/>
    <w:rsid w:val="00FB7296"/>
    <w:rsid w:val="00FC0AB0"/>
    <w:rsid w:val="00FC11ED"/>
    <w:rsid w:val="00FC5F35"/>
    <w:rsid w:val="00FC7C6B"/>
    <w:rsid w:val="00FD0FE7"/>
    <w:rsid w:val="00FD4DA6"/>
    <w:rsid w:val="00FE5CF4"/>
    <w:rsid w:val="00FE5FC3"/>
    <w:rsid w:val="00FE68FF"/>
    <w:rsid w:val="00FE79FB"/>
    <w:rsid w:val="00FF0FAF"/>
    <w:rsid w:val="00FF25B6"/>
    <w:rsid w:val="00FF477E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61A9E"/>
  <w15:docId w15:val="{0414C0CE-1269-400F-BDD0-BAB16B31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9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7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4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794"/>
    <w:rPr>
      <w:lang w:val="en-US"/>
    </w:rPr>
  </w:style>
  <w:style w:type="table" w:styleId="Grilledutableau">
    <w:name w:val="Table Grid"/>
    <w:basedOn w:val="TableauNormal"/>
    <w:uiPriority w:val="59"/>
    <w:rsid w:val="004457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57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5794"/>
    <w:rPr>
      <w:color w:val="0000FF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4616A"/>
    <w:rPr>
      <w:color w:val="605E5C"/>
      <w:shd w:val="clear" w:color="auto" w:fill="E1DFDD"/>
    </w:rPr>
  </w:style>
  <w:style w:type="character" w:customStyle="1" w:styleId="UnresolvedMention2">
    <w:name w:val="Unresolved Mention2"/>
    <w:basedOn w:val="Policepardfaut"/>
    <w:uiPriority w:val="99"/>
    <w:semiHidden/>
    <w:unhideWhenUsed/>
    <w:rsid w:val="001928A0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074D"/>
    <w:rPr>
      <w:rFonts w:ascii="Segoe UI" w:hAnsi="Segoe UI" w:cs="Segoe UI"/>
      <w:sz w:val="18"/>
      <w:szCs w:val="18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977A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7AF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77AF5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7A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77AF5"/>
    <w:rPr>
      <w:b/>
      <w:bCs/>
      <w:sz w:val="20"/>
      <w:szCs w:val="20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2E7CE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E5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iwan.m.t@gmail.com" TargetMode="External"/><Relationship Id="rId13" Type="http://schemas.openxmlformats.org/officeDocument/2006/relationships/hyperlink" Target="mailto:rbyroncox@unccd.i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mbiwantar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biwantarh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.oben@jnaobenfoundation.org" TargetMode="External"/><Relationship Id="rId10" Type="http://schemas.openxmlformats.org/officeDocument/2006/relationships/hyperlink" Target="https://github.com/mbiwantarh" TargetMode="External"/><Relationship Id="rId4" Type="http://schemas.openxmlformats.org/officeDocument/2006/relationships/settings" Target="settings.xml"/><Relationship Id="rId9" Type="http://schemas.openxmlformats.org/officeDocument/2006/relationships/hyperlink" Target="github.com/mbiwantarh" TargetMode="External"/><Relationship Id="rId14" Type="http://schemas.openxmlformats.org/officeDocument/2006/relationships/hyperlink" Target="mailto:srastetter@unccd.in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iwantarh" TargetMode="External"/><Relationship Id="rId2" Type="http://schemas.openxmlformats.org/officeDocument/2006/relationships/hyperlink" Target="github.com/mbiwantarh" TargetMode="External"/><Relationship Id="rId1" Type="http://schemas.openxmlformats.org/officeDocument/2006/relationships/hyperlink" Target="mailto:mbiwan.m.t@gmail.com" TargetMode="External"/><Relationship Id="rId4" Type="http://schemas.openxmlformats.org/officeDocument/2006/relationships/hyperlink" Target="https://orange-river-0c932b410.2.azurestaticapps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17056-FF7A-4E73-AB35-58F2F9D4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2</Pages>
  <Words>1397</Words>
  <Characters>7685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mbiwa</dc:creator>
  <cp:lastModifiedBy>Mbiwan Tarh</cp:lastModifiedBy>
  <cp:revision>397</cp:revision>
  <dcterms:created xsi:type="dcterms:W3CDTF">2021-05-09T14:44:00Z</dcterms:created>
  <dcterms:modified xsi:type="dcterms:W3CDTF">2022-11-30T11:35:00Z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37ddfa154fb3959923da30392a5f892f62d313730a467c1320ed42bd49716d13</vt:lpwstr>
  </property>
</Properties>
</file>