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9F3A3" w14:textId="57CE1B4B" w:rsidR="003B331B" w:rsidRDefault="003B331B" w:rsidP="003B331B">
      <w:pPr>
        <w:pStyle w:val="Heading1"/>
      </w:pPr>
      <w:r>
        <w:t>Libraries Setup</w:t>
      </w:r>
    </w:p>
    <w:p w14:paraId="31E53BB7" w14:textId="04F22534" w:rsidR="00DE287E" w:rsidRDefault="00DE287E" w:rsidP="00DE287E">
      <w:pPr>
        <w:spacing w:before="200"/>
      </w:pPr>
      <w:r>
        <w:t>After installation</w:t>
      </w:r>
      <w:r>
        <w:t xml:space="preserve"> of </w:t>
      </w:r>
      <w:proofErr w:type="spellStart"/>
      <w:r>
        <w:t>KiCad</w:t>
      </w:r>
      <w:proofErr w:type="spellEnd"/>
      <w:r>
        <w:t xml:space="preserve"> and checking out the repository for the custom </w:t>
      </w:r>
      <w:hyperlink r:id="rId5" w:history="1">
        <w:proofErr w:type="spellStart"/>
        <w:r w:rsidRPr="00DE287E">
          <w:rPr>
            <w:rStyle w:val="Hyperlink"/>
          </w:rPr>
          <w:t>KiCa</w:t>
        </w:r>
        <w:r w:rsidRPr="00DE287E">
          <w:rPr>
            <w:rStyle w:val="Hyperlink"/>
          </w:rPr>
          <w:t>d</w:t>
        </w:r>
        <w:r>
          <w:rPr>
            <w:rStyle w:val="Hyperlink"/>
          </w:rPr>
          <w:t>_</w:t>
        </w:r>
        <w:r w:rsidRPr="00DE287E">
          <w:rPr>
            <w:rStyle w:val="Hyperlink"/>
          </w:rPr>
          <w:t>Libraries</w:t>
        </w:r>
        <w:proofErr w:type="spellEnd"/>
      </w:hyperlink>
      <w:r>
        <w:t xml:space="preserve">, </w:t>
      </w:r>
      <w:r>
        <w:t>Environment</w:t>
      </w:r>
      <w:r>
        <w:t xml:space="preserve"> </w:t>
      </w:r>
      <w:r>
        <w:t>V</w:t>
      </w:r>
      <w:r>
        <w:t xml:space="preserve">ariables must be set up to correctly point your </w:t>
      </w:r>
      <w:proofErr w:type="spellStart"/>
      <w:r>
        <w:t>KiCad</w:t>
      </w:r>
      <w:proofErr w:type="spellEnd"/>
      <w:r>
        <w:t xml:space="preserve"> installation to </w:t>
      </w:r>
      <w:r>
        <w:t xml:space="preserve">your local copies of </w:t>
      </w:r>
      <w:r>
        <w:t>the libraries and template</w:t>
      </w:r>
      <w:r>
        <w:t>s</w:t>
      </w:r>
      <w:r>
        <w:t xml:space="preserve">. Open </w:t>
      </w:r>
      <w:proofErr w:type="spellStart"/>
      <w:r>
        <w:t>KiCad</w:t>
      </w:r>
      <w:proofErr w:type="spellEnd"/>
      <w:r>
        <w:t>, go to Preferences &gt; Configure Paths to open up the dialog box and insert the paths as below:</w:t>
      </w:r>
    </w:p>
    <w:p w14:paraId="4230A343" w14:textId="4DC5EBD1" w:rsidR="00DE287E" w:rsidRDefault="00DE287E" w:rsidP="00DE287E">
      <w:pPr>
        <w:numPr>
          <w:ilvl w:val="0"/>
          <w:numId w:val="1"/>
        </w:numPr>
        <w:spacing w:before="200"/>
      </w:pPr>
      <w:r>
        <w:t>KICAD_</w:t>
      </w:r>
      <w:r>
        <w:t>USER</w:t>
      </w:r>
      <w:r>
        <w:t>_3DMOD_DIR - point to your local copy of the 3D models</w:t>
      </w:r>
      <w:r>
        <w:t>.</w:t>
      </w:r>
    </w:p>
    <w:p w14:paraId="5EF41BA0" w14:textId="49793991" w:rsidR="00DE287E" w:rsidRDefault="00DE287E" w:rsidP="00DE287E">
      <w:pPr>
        <w:numPr>
          <w:ilvl w:val="0"/>
          <w:numId w:val="1"/>
        </w:numPr>
      </w:pPr>
      <w:r>
        <w:t>KICAD_</w:t>
      </w:r>
      <w:r>
        <w:t>USER</w:t>
      </w:r>
      <w:r>
        <w:t>_FOOTPRINTS_DIR - point to your local copy of the footprint</w:t>
      </w:r>
      <w:r>
        <w:t xml:space="preserve"> </w:t>
      </w:r>
      <w:r>
        <w:t>libraries.</w:t>
      </w:r>
    </w:p>
    <w:p w14:paraId="55D4C49B" w14:textId="08D09FD4" w:rsidR="00DE287E" w:rsidRDefault="00DE287E" w:rsidP="00DE287E">
      <w:pPr>
        <w:numPr>
          <w:ilvl w:val="0"/>
          <w:numId w:val="1"/>
        </w:numPr>
      </w:pPr>
      <w:r>
        <w:t>KICAD_</w:t>
      </w:r>
      <w:r>
        <w:t>USER</w:t>
      </w:r>
      <w:r>
        <w:t>_SYMBOL_DIR - point to your local copy of the</w:t>
      </w:r>
      <w:r>
        <w:t xml:space="preserve"> </w:t>
      </w:r>
      <w:r>
        <w:t>schematic symbol libraries.</w:t>
      </w:r>
    </w:p>
    <w:p w14:paraId="5E875555" w14:textId="559ABDD9" w:rsidR="00DE287E" w:rsidRDefault="00DE287E" w:rsidP="00DE287E">
      <w:pPr>
        <w:numPr>
          <w:ilvl w:val="0"/>
          <w:numId w:val="1"/>
        </w:numPr>
      </w:pPr>
      <w:r>
        <w:t>KICAD_</w:t>
      </w:r>
      <w:r>
        <w:t>USER</w:t>
      </w:r>
      <w:r>
        <w:t xml:space="preserve">_TEMPLATE_SHEET - point to your local copy of the </w:t>
      </w:r>
      <w:r>
        <w:t xml:space="preserve">template </w:t>
      </w:r>
      <w:r>
        <w:t>sheets (for PCBs and schematics).</w:t>
      </w:r>
    </w:p>
    <w:p w14:paraId="51130D77" w14:textId="2B06A805" w:rsidR="00DE287E" w:rsidRDefault="00DE287E" w:rsidP="00DE287E">
      <w:pPr>
        <w:spacing w:before="200"/>
      </w:pPr>
      <w:r>
        <w:t xml:space="preserve">The screenshot below shows an example Configure Paths dialog, highlighting the Paths that must be configured. In this case, the repository has been checked out under C:\GitLocal\Personal – substitute this for the location in which you have checked out the </w:t>
      </w:r>
      <w:proofErr w:type="spellStart"/>
      <w:r>
        <w:t>KiCad_Libraries</w:t>
      </w:r>
      <w:proofErr w:type="spellEnd"/>
      <w:r>
        <w:t xml:space="preserve"> repository.</w:t>
      </w:r>
    </w:p>
    <w:p w14:paraId="041F1456" w14:textId="77777777" w:rsidR="00DE287E" w:rsidRDefault="00DE287E"/>
    <w:p w14:paraId="4786BD15" w14:textId="24A7D503" w:rsidR="00165A47" w:rsidRDefault="00A5078F">
      <w:r>
        <w:rPr>
          <w:noProof/>
        </w:rPr>
        <mc:AlternateContent>
          <mc:Choice Requires="wps">
            <w:drawing>
              <wp:anchor distT="0" distB="0" distL="114300" distR="114300" simplePos="0" relativeHeight="251662336" behindDoc="0" locked="0" layoutInCell="1" allowOverlap="1" wp14:anchorId="49A830C7" wp14:editId="41EE4F89">
                <wp:simplePos x="0" y="0"/>
                <wp:positionH relativeFrom="column">
                  <wp:posOffset>-57150</wp:posOffset>
                </wp:positionH>
                <wp:positionV relativeFrom="paragraph">
                  <wp:posOffset>1609725</wp:posOffset>
                </wp:positionV>
                <wp:extent cx="50101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010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AC0A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126.75pt" to="390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" strokecolor="black [3213]" strokeweight="2.2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3029F8" wp14:editId="27B5D331">
                <wp:simplePos x="0" y="0"/>
                <wp:positionH relativeFrom="column">
                  <wp:posOffset>47625</wp:posOffset>
                </wp:positionH>
                <wp:positionV relativeFrom="paragraph">
                  <wp:posOffset>857250</wp:posOffset>
                </wp:positionV>
                <wp:extent cx="4562475" cy="676275"/>
                <wp:effectExtent l="19050" t="19050" r="28575" b="28575"/>
                <wp:wrapNone/>
                <wp:docPr id="2" name="Rectangle 2"/>
                <wp:cNvGraphicFramePr/>
                <a:graphic xmlns:a="http://schemas.openxmlformats.org/drawingml/2006/main">
                  <a:graphicData uri="http://schemas.microsoft.com/office/word/2010/wordprocessingShape">
                    <wps:wsp>
                      <wps:cNvSpPr/>
                      <wps:spPr>
                        <a:xfrm>
                          <a:off x="0" y="0"/>
                          <a:ext cx="4562475" cy="676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E8511" id="Rectangle 2" o:spid="_x0000_s1026" style="position:absolute;margin-left:3.75pt;margin-top:67.5pt;width:359.2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" filled="f" strokecolor="red" strokeweight="3pt"/>
            </w:pict>
          </mc:Fallback>
        </mc:AlternateContent>
      </w:r>
      <w:r>
        <w:rPr>
          <w:noProof/>
        </w:rPr>
        <mc:AlternateContent>
          <mc:Choice Requires="wps">
            <w:drawing>
              <wp:anchor distT="0" distB="0" distL="114300" distR="114300" simplePos="0" relativeHeight="251661312" behindDoc="0" locked="0" layoutInCell="1" allowOverlap="1" wp14:anchorId="2F6952EC" wp14:editId="445D5D76">
                <wp:simplePos x="0" y="0"/>
                <wp:positionH relativeFrom="column">
                  <wp:posOffset>38100</wp:posOffset>
                </wp:positionH>
                <wp:positionV relativeFrom="paragraph">
                  <wp:posOffset>1714499</wp:posOffset>
                </wp:positionV>
                <wp:extent cx="4152900" cy="21907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4152900"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0CFFB4" id="Rectangle 3" o:spid="_x0000_s1026" style="position:absolute;margin-left:3pt;margin-top:135pt;width:327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" filled="f" strokecolor="red" strokeweight="3pt"/>
            </w:pict>
          </mc:Fallback>
        </mc:AlternateContent>
      </w:r>
      <w:r>
        <w:rPr>
          <w:noProof/>
        </w:rPr>
        <w:drawing>
          <wp:inline distT="0" distB="0" distL="0" distR="0" wp14:anchorId="2BBE65C5" wp14:editId="0AA4D75E">
            <wp:extent cx="5731510" cy="2810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0510"/>
                    </a:xfrm>
                    <a:prstGeom prst="rect">
                      <a:avLst/>
                    </a:prstGeom>
                  </pic:spPr>
                </pic:pic>
              </a:graphicData>
            </a:graphic>
          </wp:inline>
        </w:drawing>
      </w:r>
    </w:p>
    <w:p w14:paraId="0AF22B8C" w14:textId="77777777" w:rsidR="00C3021A" w:rsidRDefault="00C3021A" w:rsidP="00C3021A">
      <w:pPr>
        <w:spacing w:before="200"/>
      </w:pPr>
      <w:r>
        <w:t>Once the paths are set up, within the</w:t>
      </w:r>
      <w:r>
        <w:t xml:space="preserve"> main </w:t>
      </w:r>
      <w:proofErr w:type="spellStart"/>
      <w:r>
        <w:t>KiCad</w:t>
      </w:r>
      <w:proofErr w:type="spellEnd"/>
      <w:r>
        <w:t xml:space="preserve"> project window,</w:t>
      </w:r>
      <w:r>
        <w:t xml:space="preserve"> go to Preferences&gt;Manage Symbol Libraries. In the Global Libraries tab, use the folder icon to navigate to your local copy of the schematic symbols libraries, highlight all the .lib files and then add them. Once this is done, they should appear in your library table like this:</w:t>
      </w:r>
    </w:p>
    <w:p w14:paraId="04EA4D29" w14:textId="7C27C886" w:rsidR="00C3021A" w:rsidRDefault="00C3021A" w:rsidP="00C3021A">
      <w:pPr>
        <w:spacing w:before="200"/>
      </w:pPr>
      <w:r>
        <w:rPr>
          <w:noProof/>
        </w:rPr>
        <w:lastRenderedPageBreak/>
        <w:drawing>
          <wp:inline distT="0" distB="0" distL="0" distR="0" wp14:anchorId="1D44B5EB" wp14:editId="08E1940A">
            <wp:extent cx="5731510" cy="3811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11270"/>
                    </a:xfrm>
                    <a:prstGeom prst="rect">
                      <a:avLst/>
                    </a:prstGeom>
                  </pic:spPr>
                </pic:pic>
              </a:graphicData>
            </a:graphic>
          </wp:inline>
        </w:drawing>
      </w:r>
    </w:p>
    <w:p w14:paraId="2B9EC888" w14:textId="28744C19" w:rsidR="00C3021A" w:rsidRDefault="00C3021A" w:rsidP="00C3021A">
      <w:pPr>
        <w:spacing w:before="200"/>
      </w:pPr>
      <w:r>
        <w:t>If the paths were set up correctly</w:t>
      </w:r>
      <w:r>
        <w:t>,</w:t>
      </w:r>
      <w:r>
        <w:t xml:space="preserve"> then you should see the substitution of ${KICAD_</w:t>
      </w:r>
      <w:r>
        <w:t>USER</w:t>
      </w:r>
      <w:r>
        <w:t>_SYMBOL_DIR} in the library table.</w:t>
      </w:r>
      <w:r>
        <w:t xml:space="preserve"> All the libraries from the repository are prefixed with USER_ to distinguish them from the built in </w:t>
      </w:r>
      <w:proofErr w:type="spellStart"/>
      <w:r>
        <w:t>KiCad</w:t>
      </w:r>
      <w:proofErr w:type="spellEnd"/>
      <w:r>
        <w:t xml:space="preserve"> libraries.</w:t>
      </w:r>
    </w:p>
    <w:p w14:paraId="057FCA73" w14:textId="11E5CB96" w:rsidR="00C3021A" w:rsidRDefault="00C3021A" w:rsidP="00C3021A">
      <w:pPr>
        <w:spacing w:before="200"/>
      </w:pPr>
      <w:r>
        <w:t xml:space="preserve">To add the footprint libraries, go to </w:t>
      </w:r>
      <w:r>
        <w:t xml:space="preserve">Preferences&gt;Manage Footprint Libraries. The process is broadly similar, although adding the footprints requires highlighting </w:t>
      </w:r>
      <w:proofErr w:type="gramStart"/>
      <w:r>
        <w:t>the .pretty</w:t>
      </w:r>
      <w:proofErr w:type="gramEnd"/>
      <w:r>
        <w:t xml:space="preserve"> folders for each footprint (whereas for the symbols .lib files were selected).</w:t>
      </w:r>
    </w:p>
    <w:p w14:paraId="3BF97A22" w14:textId="77777777" w:rsidR="00C3021A" w:rsidRDefault="00C3021A" w:rsidP="00C3021A">
      <w:pPr>
        <w:spacing w:before="200"/>
      </w:pPr>
    </w:p>
    <w:p w14:paraId="3D3EABB9" w14:textId="284E9F51" w:rsidR="00AE1E7D" w:rsidRPr="00AE1E7D" w:rsidRDefault="00AE1E7D" w:rsidP="00AE1E7D">
      <w:pPr>
        <w:rPr>
          <w:b/>
          <w:bCs/>
        </w:rPr>
      </w:pPr>
      <w:r w:rsidRPr="00AE1E7D">
        <w:rPr>
          <w:b/>
          <w:bCs/>
        </w:rPr>
        <w:t>Things to note:</w:t>
      </w:r>
    </w:p>
    <w:p w14:paraId="284C43C5" w14:textId="484527DA" w:rsidR="00AE1E7D" w:rsidRDefault="00AE1E7D" w:rsidP="00AE1E7D">
      <w:pPr>
        <w:pStyle w:val="ListParagraph"/>
        <w:numPr>
          <w:ilvl w:val="0"/>
          <w:numId w:val="3"/>
        </w:numPr>
      </w:pPr>
      <w:r>
        <w:t xml:space="preserve">If upon opening </w:t>
      </w:r>
      <w:proofErr w:type="spellStart"/>
      <w:r>
        <w:t>Eeschema</w:t>
      </w:r>
      <w:proofErr w:type="spellEnd"/>
      <w:r>
        <w:t xml:space="preserve"> you see the rescue symbols dialog (below), then always click cancel. Check that your path variables and library tables are set up correctly (as described </w:t>
      </w:r>
      <w:r>
        <w:t>above</w:t>
      </w:r>
      <w:r>
        <w:t>) to point to the symbols. This may also have been caused by new libraries having been created that are not yet in your library table. Pull the libraries repository, then in the library table manager re-add all the libraries - it will prompt you to skip all the libraries you already have added.</w:t>
      </w:r>
    </w:p>
    <w:p w14:paraId="55A3AADB" w14:textId="6EDB7FB4" w:rsidR="00C3021A" w:rsidRDefault="00AE1E7D" w:rsidP="00AE1E7D">
      <w:pPr>
        <w:jc w:val="center"/>
      </w:pPr>
      <w:r>
        <w:rPr>
          <w:noProof/>
        </w:rPr>
        <w:lastRenderedPageBreak/>
        <w:drawing>
          <wp:inline distT="0" distB="0" distL="0" distR="0" wp14:anchorId="1FF4C530" wp14:editId="0C3D8ECB">
            <wp:extent cx="2366645" cy="3308985"/>
            <wp:effectExtent l="0" t="0" r="0" b="5715"/>
            <wp:docPr id="7" name="image8.png"/>
            <wp:cNvGraphicFramePr/>
            <a:graphic xmlns:a="http://schemas.openxmlformats.org/drawingml/2006/main">
              <a:graphicData uri="http://schemas.openxmlformats.org/drawingml/2006/picture">
                <pic:pic xmlns:pic="http://schemas.openxmlformats.org/drawingml/2006/picture">
                  <pic:nvPicPr>
                    <pic:cNvPr id="3" name="image8.png"/>
                    <pic:cNvPicPr/>
                  </pic:nvPicPr>
                  <pic:blipFill>
                    <a:blip r:embed="rId8"/>
                    <a:srcRect/>
                    <a:stretch>
                      <a:fillRect/>
                    </a:stretch>
                  </pic:blipFill>
                  <pic:spPr>
                    <a:xfrm>
                      <a:off x="0" y="0"/>
                      <a:ext cx="2366645" cy="3308985"/>
                    </a:xfrm>
                    <a:prstGeom prst="rect">
                      <a:avLst/>
                    </a:prstGeom>
                    <a:ln/>
                  </pic:spPr>
                </pic:pic>
              </a:graphicData>
            </a:graphic>
          </wp:inline>
        </w:drawing>
      </w:r>
    </w:p>
    <w:p w14:paraId="75BF1D57" w14:textId="4016F031" w:rsidR="003B331B" w:rsidRDefault="003B331B" w:rsidP="003B331B">
      <w:pPr>
        <w:pStyle w:val="Heading1"/>
      </w:pPr>
      <w:r>
        <w:t>BoM Generation</w:t>
      </w:r>
    </w:p>
    <w:p w14:paraId="737DD977" w14:textId="77777777" w:rsidR="00354D75" w:rsidRDefault="00354D75" w:rsidP="00354D75">
      <w:pPr>
        <w:numPr>
          <w:ilvl w:val="0"/>
          <w:numId w:val="4"/>
        </w:numPr>
      </w:pPr>
      <w:proofErr w:type="spellStart"/>
      <w:r>
        <w:t>KiBoM</w:t>
      </w:r>
      <w:proofErr w:type="spellEnd"/>
      <w:r>
        <w:t xml:space="preserve"> is a much better plugin for BoM generation than the default </w:t>
      </w:r>
      <w:proofErr w:type="spellStart"/>
      <w:r>
        <w:t>KiCad</w:t>
      </w:r>
      <w:proofErr w:type="spellEnd"/>
      <w:r>
        <w:t xml:space="preserve"> ones, allowing variants, DNFs, and customising the fields exported. The download (use the Zip version) and documentation is here:</w:t>
      </w:r>
    </w:p>
    <w:p w14:paraId="3E0C9BD2" w14:textId="77777777" w:rsidR="00354D75" w:rsidRDefault="00354D75" w:rsidP="00354D75">
      <w:pPr>
        <w:ind w:left="720"/>
      </w:pPr>
      <w:r>
        <w:t xml:space="preserve"> </w:t>
      </w:r>
      <w:hyperlink r:id="rId9" w:history="1">
        <w:r>
          <w:rPr>
            <w:rStyle w:val="Hyperlink"/>
            <w:color w:val="1155CC"/>
          </w:rPr>
          <w:t>https://github.com/SchrodingersGat/KiBoM</w:t>
        </w:r>
      </w:hyperlink>
      <w:r>
        <w:t xml:space="preserve"> </w:t>
      </w:r>
    </w:p>
    <w:p w14:paraId="04C2AF38" w14:textId="77777777" w:rsidR="00354D75" w:rsidRDefault="00354D75" w:rsidP="00354D75">
      <w:pPr>
        <w:numPr>
          <w:ilvl w:val="0"/>
          <w:numId w:val="5"/>
        </w:numPr>
      </w:pPr>
      <w:r>
        <w:t xml:space="preserve">The plugin is added from the ‘Generate Bill of Materials’ tool. The default name is </w:t>
      </w:r>
      <w:proofErr w:type="spellStart"/>
      <w:r>
        <w:t>KiBOM_CLI</w:t>
      </w:r>
      <w:proofErr w:type="spellEnd"/>
      <w:r>
        <w:t>.</w:t>
      </w:r>
    </w:p>
    <w:p w14:paraId="3BC8A859" w14:textId="26BEDA73" w:rsidR="00354D75" w:rsidRDefault="00354D75" w:rsidP="00354D75">
      <w:pPr>
        <w:numPr>
          <w:ilvl w:val="0"/>
          <w:numId w:val="5"/>
        </w:numPr>
      </w:pPr>
      <w:r>
        <w:t>Adding this plugin adds a bom.ini file to the project folder</w:t>
      </w:r>
      <w:r>
        <w:t xml:space="preserve"> (if it does not already exist)</w:t>
      </w:r>
      <w:r>
        <w:t>. This can be edited to change the settings of the BoM export file. A default bom.ini file is included in the template project in the GitHub libraries repository, and has been added to the projects. This can be adapted if different fields are needed in the BoM</w:t>
      </w:r>
      <w:r w:rsidR="001E6731">
        <w:t xml:space="preserve"> (see the field names used in the schematic in the ‘Edit symbol fields’ dialog</w:t>
      </w:r>
      <w:r>
        <w:t>.</w:t>
      </w:r>
    </w:p>
    <w:p w14:paraId="4B09593F" w14:textId="5329B0E6" w:rsidR="00354D75" w:rsidRPr="00354D75" w:rsidRDefault="00354D75" w:rsidP="00354D75">
      <w:pPr>
        <w:numPr>
          <w:ilvl w:val="0"/>
          <w:numId w:val="5"/>
        </w:numPr>
      </w:pPr>
      <w:proofErr w:type="gramStart"/>
      <w:r>
        <w:t>‘ -</w:t>
      </w:r>
      <w:proofErr w:type="gramEnd"/>
      <w:r>
        <w:t xml:space="preserve">d Outputs’ </w:t>
      </w:r>
      <w:r>
        <w:t>is recommended to</w:t>
      </w:r>
      <w:r>
        <w:t xml:space="preserve"> be added to the command line command. This means the BoM is created in the ‘Outputs’ folder in the project directory</w:t>
      </w:r>
      <w:r>
        <w:t xml:space="preserve">, keeping the top level of the project tidy. </w:t>
      </w:r>
      <w:proofErr w:type="gramStart"/>
      <w:r>
        <w:t>A .</w:t>
      </w:r>
      <w:proofErr w:type="spellStart"/>
      <w:r>
        <w:t>gitignore</w:t>
      </w:r>
      <w:proofErr w:type="spellEnd"/>
      <w:proofErr w:type="gramEnd"/>
      <w:r>
        <w:t xml:space="preserve"> file is set up that should prevent the majority of generated files from being added to the repository (as it should only contain source files).</w:t>
      </w:r>
    </w:p>
    <w:sectPr w:rsidR="00354D75" w:rsidRPr="00354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B4EA8"/>
    <w:multiLevelType w:val="multilevel"/>
    <w:tmpl w:val="9EC0A2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D6D2673"/>
    <w:multiLevelType w:val="hybridMultilevel"/>
    <w:tmpl w:val="860AC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F4BC6"/>
    <w:multiLevelType w:val="multilevel"/>
    <w:tmpl w:val="52EA4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084298B"/>
    <w:multiLevelType w:val="multilevel"/>
    <w:tmpl w:val="DEFE63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70071A6"/>
    <w:multiLevelType w:val="multilevel"/>
    <w:tmpl w:val="7BD4E8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num>
  <w:num w:numId="4">
    <w:abstractNumId w:val="0"/>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8F"/>
    <w:rsid w:val="00165A47"/>
    <w:rsid w:val="001E6731"/>
    <w:rsid w:val="00354D75"/>
    <w:rsid w:val="003B331B"/>
    <w:rsid w:val="00A5078F"/>
    <w:rsid w:val="00AE1E7D"/>
    <w:rsid w:val="00C3021A"/>
    <w:rsid w:val="00DE28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EE18"/>
  <w15:chartTrackingRefBased/>
  <w15:docId w15:val="{EEAC5C52-D0C6-46F7-BFD8-DF9B871D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7E"/>
    <w:pPr>
      <w:spacing w:after="0" w:line="276" w:lineRule="auto"/>
      <w:jc w:val="both"/>
    </w:pPr>
    <w:rPr>
      <w:rFonts w:ascii="Arial" w:eastAsia="Arial" w:hAnsi="Arial" w:cs="Arial"/>
      <w:lang w:eastAsia="en-GB"/>
    </w:rPr>
  </w:style>
  <w:style w:type="paragraph" w:styleId="Heading1">
    <w:name w:val="heading 1"/>
    <w:basedOn w:val="Normal"/>
    <w:next w:val="Normal"/>
    <w:link w:val="Heading1Char"/>
    <w:uiPriority w:val="9"/>
    <w:qFormat/>
    <w:rsid w:val="003B33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287E"/>
    <w:rPr>
      <w:color w:val="0563C1" w:themeColor="hyperlink"/>
      <w:u w:val="single"/>
    </w:rPr>
  </w:style>
  <w:style w:type="character" w:styleId="UnresolvedMention">
    <w:name w:val="Unresolved Mention"/>
    <w:basedOn w:val="DefaultParagraphFont"/>
    <w:uiPriority w:val="99"/>
    <w:semiHidden/>
    <w:unhideWhenUsed/>
    <w:rsid w:val="00DE287E"/>
    <w:rPr>
      <w:color w:val="605E5C"/>
      <w:shd w:val="clear" w:color="auto" w:fill="E1DFDD"/>
    </w:rPr>
  </w:style>
  <w:style w:type="character" w:styleId="FollowedHyperlink">
    <w:name w:val="FollowedHyperlink"/>
    <w:basedOn w:val="DefaultParagraphFont"/>
    <w:uiPriority w:val="99"/>
    <w:semiHidden/>
    <w:unhideWhenUsed/>
    <w:rsid w:val="00DE287E"/>
    <w:rPr>
      <w:color w:val="954F72" w:themeColor="followedHyperlink"/>
      <w:u w:val="single"/>
    </w:rPr>
  </w:style>
  <w:style w:type="paragraph" w:styleId="ListParagraph">
    <w:name w:val="List Paragraph"/>
    <w:basedOn w:val="Normal"/>
    <w:uiPriority w:val="34"/>
    <w:qFormat/>
    <w:rsid w:val="00AE1E7D"/>
    <w:pPr>
      <w:ind w:left="720"/>
      <w:contextualSpacing/>
    </w:pPr>
  </w:style>
  <w:style w:type="character" w:customStyle="1" w:styleId="Heading1Char">
    <w:name w:val="Heading 1 Char"/>
    <w:basedOn w:val="DefaultParagraphFont"/>
    <w:link w:val="Heading1"/>
    <w:uiPriority w:val="9"/>
    <w:rsid w:val="003B331B"/>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52947">
      <w:bodyDiv w:val="1"/>
      <w:marLeft w:val="0"/>
      <w:marRight w:val="0"/>
      <w:marTop w:val="0"/>
      <w:marBottom w:val="0"/>
      <w:divBdr>
        <w:top w:val="none" w:sz="0" w:space="0" w:color="auto"/>
        <w:left w:val="none" w:sz="0" w:space="0" w:color="auto"/>
        <w:bottom w:val="none" w:sz="0" w:space="0" w:color="auto"/>
        <w:right w:val="none" w:sz="0" w:space="0" w:color="auto"/>
      </w:divBdr>
    </w:div>
    <w:div w:id="1103576414">
      <w:bodyDiv w:val="1"/>
      <w:marLeft w:val="0"/>
      <w:marRight w:val="0"/>
      <w:marTop w:val="0"/>
      <w:marBottom w:val="0"/>
      <w:divBdr>
        <w:top w:val="none" w:sz="0" w:space="0" w:color="auto"/>
        <w:left w:val="none" w:sz="0" w:space="0" w:color="auto"/>
        <w:bottom w:val="none" w:sz="0" w:space="0" w:color="auto"/>
        <w:right w:val="none" w:sz="0" w:space="0" w:color="auto"/>
      </w:divBdr>
    </w:div>
    <w:div w:id="1580292845">
      <w:bodyDiv w:val="1"/>
      <w:marLeft w:val="0"/>
      <w:marRight w:val="0"/>
      <w:marTop w:val="0"/>
      <w:marBottom w:val="0"/>
      <w:divBdr>
        <w:top w:val="none" w:sz="0" w:space="0" w:color="auto"/>
        <w:left w:val="none" w:sz="0" w:space="0" w:color="auto"/>
        <w:bottom w:val="none" w:sz="0" w:space="0" w:color="auto"/>
        <w:right w:val="none" w:sz="0" w:space="0" w:color="auto"/>
      </w:divBdr>
    </w:div>
    <w:div w:id="1748308831">
      <w:bodyDiv w:val="1"/>
      <w:marLeft w:val="0"/>
      <w:marRight w:val="0"/>
      <w:marTop w:val="0"/>
      <w:marBottom w:val="0"/>
      <w:divBdr>
        <w:top w:val="none" w:sz="0" w:space="0" w:color="auto"/>
        <w:left w:val="none" w:sz="0" w:space="0" w:color="auto"/>
        <w:bottom w:val="none" w:sz="0" w:space="0" w:color="auto"/>
        <w:right w:val="none" w:sz="0" w:space="0" w:color="auto"/>
      </w:divBdr>
    </w:div>
    <w:div w:id="176862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bjackson1/KiCad_Librari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chrodingersGat/KiB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Jackson</dc:creator>
  <cp:keywords/>
  <dc:description/>
  <cp:lastModifiedBy>Matthew Jackson</cp:lastModifiedBy>
  <cp:revision>5</cp:revision>
  <dcterms:created xsi:type="dcterms:W3CDTF">2021-07-09T12:04:00Z</dcterms:created>
  <dcterms:modified xsi:type="dcterms:W3CDTF">2021-07-13T16:36:00Z</dcterms:modified>
</cp:coreProperties>
</file>