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731F6" w14:textId="75F5479B" w:rsidR="00C45409" w:rsidRDefault="00AE7D72">
      <w:pPr>
        <w:rPr>
          <w:rFonts w:ascii="Sylfaen" w:hAnsi="Sylfaen"/>
          <w:i/>
          <w:iCs/>
          <w:sz w:val="32"/>
          <w:szCs w:val="32"/>
        </w:rPr>
      </w:pPr>
      <w:r>
        <w:rPr>
          <w:rFonts w:ascii="Sylfaen" w:hAnsi="Sylfaen"/>
          <w:i/>
          <w:iCs/>
          <w:sz w:val="32"/>
          <w:szCs w:val="32"/>
        </w:rPr>
        <w:t>RTL</w:t>
      </w:r>
      <w:r w:rsidR="00C113AE">
        <w:rPr>
          <w:rFonts w:ascii="Sylfaen" w:hAnsi="Sylfaen"/>
          <w:i/>
          <w:iCs/>
          <w:sz w:val="32"/>
          <w:szCs w:val="32"/>
        </w:rPr>
        <w:t xml:space="preserve">  SCHEMATIC</w:t>
      </w:r>
    </w:p>
    <w:p w14:paraId="49B96F88" w14:textId="34491731" w:rsidR="00C113AE" w:rsidRDefault="00C113AE" w:rsidP="00C113AE">
      <w:pPr>
        <w:ind w:left="-1152"/>
        <w:rPr>
          <w:rFonts w:ascii="Sylfaen" w:hAnsi="Sylfaen"/>
          <w:i/>
          <w:iCs/>
          <w:sz w:val="32"/>
          <w:szCs w:val="32"/>
        </w:rPr>
      </w:pPr>
      <w:r w:rsidRPr="00C113AE">
        <w:rPr>
          <w:rFonts w:ascii="Sylfaen" w:hAnsi="Sylfaen"/>
          <w:i/>
          <w:iCs/>
          <w:sz w:val="32"/>
          <w:szCs w:val="32"/>
        </w:rPr>
        <w:drawing>
          <wp:inline distT="0" distB="0" distL="0" distR="0" wp14:anchorId="36062C6B" wp14:editId="7171C2BF">
            <wp:extent cx="7541643" cy="2049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48146" cy="2051548"/>
                    </a:xfrm>
                    <a:prstGeom prst="rect">
                      <a:avLst/>
                    </a:prstGeom>
                  </pic:spPr>
                </pic:pic>
              </a:graphicData>
            </a:graphic>
          </wp:inline>
        </w:drawing>
      </w:r>
    </w:p>
    <w:p w14:paraId="664241E9" w14:textId="77777777" w:rsidR="001F08B5" w:rsidRDefault="001F08B5" w:rsidP="00C113AE">
      <w:pPr>
        <w:rPr>
          <w:rFonts w:ascii="Sylfaen" w:hAnsi="Sylfaen"/>
          <w:i/>
          <w:iCs/>
          <w:sz w:val="32"/>
          <w:szCs w:val="32"/>
        </w:rPr>
      </w:pPr>
    </w:p>
    <w:p w14:paraId="730B8BBD" w14:textId="464BD54A" w:rsidR="00C113AE" w:rsidRDefault="00C113AE" w:rsidP="00C113AE">
      <w:pPr>
        <w:rPr>
          <w:rFonts w:ascii="Sylfaen" w:hAnsi="Sylfaen"/>
          <w:i/>
          <w:iCs/>
          <w:sz w:val="32"/>
          <w:szCs w:val="32"/>
        </w:rPr>
      </w:pPr>
      <w:r>
        <w:rPr>
          <w:rFonts w:ascii="Sylfaen" w:hAnsi="Sylfaen"/>
          <w:i/>
          <w:iCs/>
          <w:sz w:val="32"/>
          <w:szCs w:val="32"/>
        </w:rPr>
        <w:t>CLOCK  DIVIDER  AND  SWTCHING  FREQUENCIES</w:t>
      </w:r>
    </w:p>
    <w:p w14:paraId="7318ACE6" w14:textId="509C27EA" w:rsidR="00461C21" w:rsidRPr="00461C21" w:rsidRDefault="00461C21" w:rsidP="00C113AE">
      <w:pPr>
        <w:rPr>
          <w:rFonts w:ascii="Sylfaen" w:hAnsi="Sylfaen"/>
          <w:b/>
          <w:bCs/>
          <w:sz w:val="24"/>
          <w:szCs w:val="24"/>
        </w:rPr>
      </w:pPr>
      <w:r>
        <w:rPr>
          <w:rFonts w:ascii="Sylfaen" w:hAnsi="Sylfaen"/>
          <w:b/>
          <w:bCs/>
          <w:sz w:val="24"/>
          <w:szCs w:val="24"/>
        </w:rPr>
        <w:t>Counter Clock Divider</w:t>
      </w:r>
    </w:p>
    <w:p w14:paraId="1612255C" w14:textId="57A0CCE7" w:rsidR="00461C21" w:rsidRPr="00461C21" w:rsidRDefault="00461C21" w:rsidP="00461C21">
      <w:pPr>
        <w:rPr>
          <w:rFonts w:ascii="Lucida Console" w:hAnsi="Lucida Console"/>
          <w:sz w:val="24"/>
          <w:szCs w:val="24"/>
        </w:rPr>
      </w:pPr>
      <w:r w:rsidRPr="00461C21">
        <w:rPr>
          <w:rFonts w:ascii="Lucida Console" w:hAnsi="Lucida Console"/>
          <w:sz w:val="24"/>
          <w:szCs w:val="24"/>
        </w:rPr>
        <w:tab/>
      </w:r>
      <w:r w:rsidRPr="00461C21">
        <w:rPr>
          <w:rFonts w:ascii="Lucida Console" w:hAnsi="Lucida Console"/>
          <w:sz w:val="24"/>
          <w:szCs w:val="24"/>
        </w:rPr>
        <w:t xml:space="preserve">50 MHz </w:t>
      </w:r>
      <w:r>
        <w:rPr>
          <w:rFonts w:ascii="Lucida Console" w:hAnsi="Lucida Console"/>
          <w:sz w:val="24"/>
          <w:szCs w:val="24"/>
        </w:rPr>
        <w:t xml:space="preserve">   </w:t>
      </w:r>
      <w:r w:rsidRPr="00461C21">
        <w:rPr>
          <w:rFonts w:ascii="Lucida Console" w:hAnsi="Lucida Console"/>
          <w:sz w:val="24"/>
          <w:szCs w:val="24"/>
        </w:rPr>
        <w:t>/ 15 Hz = 3</w:t>
      </w:r>
      <w:r>
        <w:rPr>
          <w:rFonts w:ascii="Lucida Console" w:hAnsi="Lucida Console"/>
          <w:sz w:val="24"/>
          <w:szCs w:val="24"/>
        </w:rPr>
        <w:t>,</w:t>
      </w:r>
      <w:r w:rsidRPr="00461C21">
        <w:rPr>
          <w:rFonts w:ascii="Lucida Console" w:hAnsi="Lucida Console"/>
          <w:sz w:val="24"/>
          <w:szCs w:val="24"/>
        </w:rPr>
        <w:t>333</w:t>
      </w:r>
      <w:r>
        <w:rPr>
          <w:rFonts w:ascii="Lucida Console" w:hAnsi="Lucida Console"/>
          <w:sz w:val="24"/>
          <w:szCs w:val="24"/>
        </w:rPr>
        <w:t>,</w:t>
      </w:r>
      <w:r w:rsidRPr="00461C21">
        <w:rPr>
          <w:rFonts w:ascii="Lucida Console" w:hAnsi="Lucida Console"/>
          <w:sz w:val="24"/>
          <w:szCs w:val="24"/>
        </w:rPr>
        <w:t>332</w:t>
      </w:r>
      <w:r>
        <w:rPr>
          <w:rFonts w:ascii="Lucida Console" w:hAnsi="Lucida Console"/>
          <w:sz w:val="24"/>
          <w:szCs w:val="24"/>
        </w:rPr>
        <w:t xml:space="preserve"> [ratio]</w:t>
      </w:r>
    </w:p>
    <w:p w14:paraId="71FF6C49" w14:textId="1EA969CA" w:rsidR="00C113AE" w:rsidRDefault="00461C21" w:rsidP="00461C21">
      <w:pPr>
        <w:rPr>
          <w:rFonts w:ascii="Lucida Console" w:hAnsi="Lucida Console"/>
          <w:sz w:val="24"/>
          <w:szCs w:val="24"/>
        </w:rPr>
      </w:pPr>
      <w:r w:rsidRPr="00461C21">
        <w:rPr>
          <w:rFonts w:ascii="Lucida Console" w:hAnsi="Lucida Console"/>
          <w:sz w:val="24"/>
          <w:szCs w:val="24"/>
        </w:rPr>
        <w:tab/>
      </w:r>
      <w:r w:rsidRPr="00461C21">
        <w:rPr>
          <w:rFonts w:ascii="Lucida Console" w:hAnsi="Lucida Console"/>
          <w:sz w:val="24"/>
          <w:szCs w:val="24"/>
        </w:rPr>
        <w:t>3</w:t>
      </w:r>
      <w:r>
        <w:rPr>
          <w:rFonts w:ascii="Lucida Console" w:hAnsi="Lucida Console"/>
          <w:sz w:val="24"/>
          <w:szCs w:val="24"/>
        </w:rPr>
        <w:t>,</w:t>
      </w:r>
      <w:r w:rsidRPr="00461C21">
        <w:rPr>
          <w:rFonts w:ascii="Lucida Console" w:hAnsi="Lucida Console"/>
          <w:sz w:val="24"/>
          <w:szCs w:val="24"/>
        </w:rPr>
        <w:t>333</w:t>
      </w:r>
      <w:r>
        <w:rPr>
          <w:rFonts w:ascii="Lucida Console" w:hAnsi="Lucida Console"/>
          <w:sz w:val="24"/>
          <w:szCs w:val="24"/>
        </w:rPr>
        <w:t>,</w:t>
      </w:r>
      <w:r w:rsidRPr="00461C21">
        <w:rPr>
          <w:rFonts w:ascii="Lucida Console" w:hAnsi="Lucida Console"/>
          <w:sz w:val="24"/>
          <w:szCs w:val="24"/>
        </w:rPr>
        <w:t>332</w:t>
      </w:r>
      <w:r>
        <w:rPr>
          <w:rFonts w:ascii="Lucida Console" w:hAnsi="Lucida Console"/>
          <w:sz w:val="24"/>
          <w:szCs w:val="24"/>
        </w:rPr>
        <w:t xml:space="preserve"> </w:t>
      </w:r>
      <w:r w:rsidRPr="00461C21">
        <w:rPr>
          <w:rFonts w:ascii="Lucida Console" w:hAnsi="Lucida Console"/>
          <w:sz w:val="24"/>
          <w:szCs w:val="24"/>
        </w:rPr>
        <w:t xml:space="preserve">/ 2 </w:t>
      </w:r>
      <w:r>
        <w:rPr>
          <w:rFonts w:ascii="Lucida Console" w:hAnsi="Lucida Console"/>
          <w:sz w:val="24"/>
          <w:szCs w:val="24"/>
        </w:rPr>
        <w:t xml:space="preserve">    </w:t>
      </w:r>
      <w:r w:rsidRPr="00461C21">
        <w:rPr>
          <w:rFonts w:ascii="Lucida Console" w:hAnsi="Lucida Console"/>
          <w:sz w:val="24"/>
          <w:szCs w:val="24"/>
        </w:rPr>
        <w:t>= 1</w:t>
      </w:r>
      <w:r>
        <w:rPr>
          <w:rFonts w:ascii="Lucida Console" w:hAnsi="Lucida Console"/>
          <w:sz w:val="24"/>
          <w:szCs w:val="24"/>
        </w:rPr>
        <w:t>,</w:t>
      </w:r>
      <w:r w:rsidRPr="00461C21">
        <w:rPr>
          <w:rFonts w:ascii="Lucida Console" w:hAnsi="Lucida Console"/>
          <w:sz w:val="24"/>
          <w:szCs w:val="24"/>
        </w:rPr>
        <w:t>666</w:t>
      </w:r>
      <w:r>
        <w:rPr>
          <w:rFonts w:ascii="Lucida Console" w:hAnsi="Lucida Console"/>
          <w:sz w:val="24"/>
          <w:szCs w:val="24"/>
        </w:rPr>
        <w:t>,</w:t>
      </w:r>
      <w:r w:rsidRPr="00461C21">
        <w:rPr>
          <w:rFonts w:ascii="Lucida Console" w:hAnsi="Lucida Console"/>
          <w:sz w:val="24"/>
          <w:szCs w:val="24"/>
        </w:rPr>
        <w:t>666</w:t>
      </w:r>
      <w:r>
        <w:rPr>
          <w:rFonts w:ascii="Lucida Console" w:hAnsi="Lucida Console"/>
          <w:sz w:val="24"/>
          <w:szCs w:val="24"/>
        </w:rPr>
        <w:t xml:space="preserve"> [50% duty cycle value]</w:t>
      </w:r>
    </w:p>
    <w:p w14:paraId="495002CF" w14:textId="406F79D2" w:rsidR="00461C21" w:rsidRDefault="00461C21" w:rsidP="00461C21">
      <w:pPr>
        <w:rPr>
          <w:rFonts w:ascii="Lucida Console" w:hAnsi="Lucida Console"/>
          <w:sz w:val="24"/>
          <w:szCs w:val="24"/>
        </w:rPr>
      </w:pPr>
      <w:r>
        <w:rPr>
          <w:rFonts w:ascii="Lucida Console" w:hAnsi="Lucida Console"/>
          <w:sz w:val="24"/>
          <w:szCs w:val="24"/>
        </w:rPr>
        <w:tab/>
      </w:r>
      <w:r w:rsidRPr="00461C21">
        <w:rPr>
          <w:rFonts w:ascii="Lucida Console" w:hAnsi="Lucida Console"/>
          <w:sz w:val="24"/>
          <w:szCs w:val="24"/>
        </w:rPr>
        <w:t>1</w:t>
      </w:r>
      <w:r>
        <w:rPr>
          <w:rFonts w:ascii="Lucida Console" w:hAnsi="Lucida Console"/>
          <w:sz w:val="24"/>
          <w:szCs w:val="24"/>
        </w:rPr>
        <w:t>,</w:t>
      </w:r>
      <w:r w:rsidRPr="00461C21">
        <w:rPr>
          <w:rFonts w:ascii="Lucida Console" w:hAnsi="Lucida Console"/>
          <w:sz w:val="24"/>
          <w:szCs w:val="24"/>
        </w:rPr>
        <w:t>666</w:t>
      </w:r>
      <w:r>
        <w:rPr>
          <w:rFonts w:ascii="Lucida Console" w:hAnsi="Lucida Console"/>
          <w:sz w:val="24"/>
          <w:szCs w:val="24"/>
        </w:rPr>
        <w:t>,</w:t>
      </w:r>
      <w:r w:rsidRPr="00461C21">
        <w:rPr>
          <w:rFonts w:ascii="Lucida Console" w:hAnsi="Lucida Console"/>
          <w:sz w:val="24"/>
          <w:szCs w:val="24"/>
        </w:rPr>
        <w:t>666</w:t>
      </w:r>
      <w:r>
        <w:rPr>
          <w:rFonts w:ascii="Lucida Console" w:hAnsi="Lucida Console"/>
          <w:sz w:val="24"/>
          <w:szCs w:val="24"/>
        </w:rPr>
        <w:tab/>
      </w:r>
      <w:r>
        <w:rPr>
          <w:rFonts w:ascii="Lucida Console" w:hAnsi="Lucida Console"/>
          <w:sz w:val="24"/>
          <w:szCs w:val="24"/>
        </w:rPr>
        <w:tab/>
        <w:t xml:space="preserve">   = 000</w:t>
      </w:r>
      <w:r w:rsidRPr="007377B8">
        <w:rPr>
          <w:rFonts w:ascii="Lucida Console" w:hAnsi="Lucida Console"/>
          <w:color w:val="00B050"/>
          <w:sz w:val="24"/>
          <w:szCs w:val="24"/>
        </w:rPr>
        <w:t>1</w:t>
      </w:r>
      <w:r w:rsidRPr="007377B8">
        <w:rPr>
          <w:rFonts w:ascii="Lucida Console" w:hAnsi="Lucida Console"/>
          <w:color w:val="00B050"/>
          <w:sz w:val="24"/>
          <w:szCs w:val="24"/>
        </w:rPr>
        <w:t>_</w:t>
      </w:r>
      <w:r w:rsidRPr="007377B8">
        <w:rPr>
          <w:rFonts w:ascii="Lucida Console" w:hAnsi="Lucida Console"/>
          <w:color w:val="00B050"/>
          <w:sz w:val="24"/>
          <w:szCs w:val="24"/>
        </w:rPr>
        <w:t>1001</w:t>
      </w:r>
      <w:r w:rsidRPr="007377B8">
        <w:rPr>
          <w:rFonts w:ascii="Lucida Console" w:hAnsi="Lucida Console"/>
          <w:color w:val="00B050"/>
          <w:sz w:val="24"/>
          <w:szCs w:val="24"/>
        </w:rPr>
        <w:t>_</w:t>
      </w:r>
      <w:r w:rsidRPr="007377B8">
        <w:rPr>
          <w:rFonts w:ascii="Lucida Console" w:hAnsi="Lucida Console"/>
          <w:color w:val="00B050"/>
          <w:sz w:val="24"/>
          <w:szCs w:val="24"/>
        </w:rPr>
        <w:t>0110</w:t>
      </w:r>
      <w:r w:rsidRPr="007377B8">
        <w:rPr>
          <w:rFonts w:ascii="Lucida Console" w:hAnsi="Lucida Console"/>
          <w:color w:val="00B050"/>
          <w:sz w:val="24"/>
          <w:szCs w:val="24"/>
        </w:rPr>
        <w:t>_</w:t>
      </w:r>
      <w:r w:rsidRPr="007377B8">
        <w:rPr>
          <w:rFonts w:ascii="Lucida Console" w:hAnsi="Lucida Console"/>
          <w:color w:val="00B050"/>
          <w:sz w:val="24"/>
          <w:szCs w:val="24"/>
        </w:rPr>
        <w:t>1110</w:t>
      </w:r>
      <w:r w:rsidRPr="007377B8">
        <w:rPr>
          <w:rFonts w:ascii="Lucida Console" w:hAnsi="Lucida Console"/>
          <w:color w:val="00B050"/>
          <w:sz w:val="24"/>
          <w:szCs w:val="24"/>
        </w:rPr>
        <w:t>_</w:t>
      </w:r>
      <w:r w:rsidRPr="007377B8">
        <w:rPr>
          <w:rFonts w:ascii="Lucida Console" w:hAnsi="Lucida Console"/>
          <w:color w:val="00B050"/>
          <w:sz w:val="24"/>
          <w:szCs w:val="24"/>
        </w:rPr>
        <w:t>0110</w:t>
      </w:r>
      <w:r w:rsidRPr="007377B8">
        <w:rPr>
          <w:rFonts w:ascii="Lucida Console" w:hAnsi="Lucida Console"/>
          <w:color w:val="00B050"/>
          <w:sz w:val="24"/>
          <w:szCs w:val="24"/>
        </w:rPr>
        <w:t>_</w:t>
      </w:r>
      <w:r w:rsidRPr="007377B8">
        <w:rPr>
          <w:rFonts w:ascii="Lucida Console" w:hAnsi="Lucida Console"/>
          <w:color w:val="00B050"/>
          <w:sz w:val="24"/>
          <w:szCs w:val="24"/>
        </w:rPr>
        <w:t>1010</w:t>
      </w:r>
    </w:p>
    <w:p w14:paraId="4147D59C" w14:textId="7E9F7BFD" w:rsidR="00461C21" w:rsidRDefault="00461C21" w:rsidP="00461C21">
      <w:pPr>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 xml:space="preserve">   = 21 bits for duty cycle register</w:t>
      </w:r>
    </w:p>
    <w:p w14:paraId="666644B7" w14:textId="43307A90" w:rsidR="00D77B0A" w:rsidRPr="00461C21" w:rsidRDefault="00D77B0A" w:rsidP="00D77B0A">
      <w:pPr>
        <w:rPr>
          <w:rFonts w:ascii="Sylfaen" w:hAnsi="Sylfaen"/>
          <w:b/>
          <w:bCs/>
          <w:sz w:val="24"/>
          <w:szCs w:val="24"/>
        </w:rPr>
      </w:pPr>
      <w:r>
        <w:rPr>
          <w:rFonts w:ascii="Sylfaen" w:hAnsi="Sylfaen"/>
          <w:b/>
          <w:bCs/>
          <w:sz w:val="24"/>
          <w:szCs w:val="24"/>
        </w:rPr>
        <w:t>Switching Frequencies</w:t>
      </w:r>
    </w:p>
    <w:p w14:paraId="476496B7" w14:textId="07C03167" w:rsidR="00D77B0A" w:rsidRDefault="00D77B0A" w:rsidP="00461C21">
      <w:pPr>
        <w:rPr>
          <w:rFonts w:ascii="Lucida Console" w:hAnsi="Lucida Console"/>
          <w:sz w:val="24"/>
          <w:szCs w:val="24"/>
        </w:rPr>
      </w:pPr>
      <w:r>
        <w:rPr>
          <w:rFonts w:ascii="Lucida Console" w:hAnsi="Lucida Console"/>
          <w:sz w:val="24"/>
          <w:szCs w:val="24"/>
        </w:rPr>
        <w:tab/>
        <w:t>Modular duty cycle from counter is 7 bits.</w:t>
      </w:r>
    </w:p>
    <w:p w14:paraId="7333FEBA" w14:textId="79E6373C" w:rsidR="00D77B0A" w:rsidRDefault="00D77B0A" w:rsidP="00461C21">
      <w:pPr>
        <w:rPr>
          <w:rFonts w:ascii="Lucida Console" w:hAnsi="Lucida Console"/>
          <w:sz w:val="24"/>
          <w:szCs w:val="24"/>
        </w:rPr>
      </w:pPr>
      <w:r>
        <w:rPr>
          <w:rFonts w:ascii="Lucida Console" w:hAnsi="Lucida Console"/>
          <w:sz w:val="24"/>
          <w:szCs w:val="24"/>
        </w:rPr>
        <w:tab/>
      </w:r>
      <w:r w:rsidR="00F62F0E">
        <w:rPr>
          <w:rFonts w:ascii="Lucida Console" w:hAnsi="Lucida Console"/>
          <w:sz w:val="24"/>
          <w:szCs w:val="24"/>
        </w:rPr>
        <w:tab/>
      </w:r>
      <w:r>
        <w:rPr>
          <w:rFonts w:ascii="Lucida Console" w:hAnsi="Lucida Console"/>
          <w:sz w:val="24"/>
          <w:szCs w:val="24"/>
        </w:rPr>
        <w:t>0</w:t>
      </w:r>
      <w:r w:rsidRPr="007377B8">
        <w:rPr>
          <w:rFonts w:ascii="Lucida Console" w:hAnsi="Lucida Console"/>
          <w:color w:val="00B050"/>
          <w:sz w:val="24"/>
          <w:szCs w:val="24"/>
        </w:rPr>
        <w:t>111_1111</w:t>
      </w:r>
      <w:r>
        <w:rPr>
          <w:rFonts w:ascii="Lucida Console" w:hAnsi="Lucida Console"/>
          <w:sz w:val="24"/>
          <w:szCs w:val="24"/>
        </w:rPr>
        <w:t xml:space="preserve"> = 127</w:t>
      </w:r>
    </w:p>
    <w:p w14:paraId="5D35146D" w14:textId="6201F076" w:rsidR="00D77B0A" w:rsidRDefault="00D77B0A" w:rsidP="00461C21">
      <w:pPr>
        <w:rPr>
          <w:rFonts w:ascii="Lucida Console" w:hAnsi="Lucida Console"/>
          <w:sz w:val="24"/>
          <w:szCs w:val="24"/>
        </w:rPr>
      </w:pPr>
      <w:r>
        <w:rPr>
          <w:rFonts w:ascii="Lucida Console" w:hAnsi="Lucida Console"/>
          <w:sz w:val="24"/>
          <w:szCs w:val="24"/>
        </w:rPr>
        <w:tab/>
        <w:t xml:space="preserve">One up-down cycle from 0 to 127 and then from 127 back down </w:t>
      </w:r>
      <w:r>
        <w:rPr>
          <w:rFonts w:ascii="Lucida Console" w:hAnsi="Lucida Console"/>
          <w:sz w:val="24"/>
          <w:szCs w:val="24"/>
        </w:rPr>
        <w:tab/>
        <w:t>to 0 takes 254 clock cycles.</w:t>
      </w:r>
      <w:r w:rsidR="00316A65">
        <w:rPr>
          <w:rFonts w:ascii="Lucida Console" w:hAnsi="Lucida Console"/>
          <w:sz w:val="24"/>
          <w:szCs w:val="24"/>
        </w:rPr>
        <w:t xml:space="preserve"> After 254 cycles, the next </w:t>
      </w:r>
      <w:r w:rsidR="00316A65">
        <w:rPr>
          <w:rFonts w:ascii="Lucida Console" w:hAnsi="Lucida Console"/>
          <w:sz w:val="24"/>
          <w:szCs w:val="24"/>
        </w:rPr>
        <w:tab/>
        <w:t>color is enabled and the current color is disabled.</w:t>
      </w:r>
      <w:r w:rsidR="007377B8">
        <w:rPr>
          <w:rFonts w:ascii="Lucida Console" w:hAnsi="Lucida Console"/>
          <w:sz w:val="24"/>
          <w:szCs w:val="24"/>
        </w:rPr>
        <w:t xml:space="preserve"> After 3 </w:t>
      </w:r>
      <w:r w:rsidR="007377B8">
        <w:rPr>
          <w:rFonts w:ascii="Lucida Console" w:hAnsi="Lucida Console"/>
          <w:sz w:val="24"/>
          <w:szCs w:val="24"/>
        </w:rPr>
        <w:tab/>
        <w:t>up-down cycles</w:t>
      </w:r>
      <w:r w:rsidR="00D01898">
        <w:rPr>
          <w:rFonts w:ascii="Lucida Console" w:hAnsi="Lucida Console"/>
          <w:sz w:val="24"/>
          <w:szCs w:val="24"/>
        </w:rPr>
        <w:t>,</w:t>
      </w:r>
      <w:r w:rsidR="007377B8">
        <w:rPr>
          <w:rFonts w:ascii="Lucida Console" w:hAnsi="Lucida Console"/>
          <w:sz w:val="24"/>
          <w:szCs w:val="24"/>
        </w:rPr>
        <w:t xml:space="preserve"> repeat process starting at original color.</w:t>
      </w:r>
    </w:p>
    <w:p w14:paraId="6FBF42B7" w14:textId="4E33FE44" w:rsidR="00316A65" w:rsidRDefault="00316A65" w:rsidP="00461C21">
      <w:pPr>
        <w:rPr>
          <w:rFonts w:ascii="Lucida Console" w:hAnsi="Lucida Console"/>
          <w:sz w:val="24"/>
          <w:szCs w:val="24"/>
        </w:rPr>
      </w:pPr>
      <w:r>
        <w:rPr>
          <w:rFonts w:ascii="Lucida Console" w:hAnsi="Lucida Console"/>
          <w:sz w:val="24"/>
          <w:szCs w:val="24"/>
        </w:rPr>
        <w:tab/>
      </w:r>
      <w:r w:rsidR="00F62F0E">
        <w:rPr>
          <w:rFonts w:ascii="Lucida Console" w:hAnsi="Lucida Console"/>
          <w:sz w:val="24"/>
          <w:szCs w:val="24"/>
        </w:rPr>
        <w:tab/>
      </w:r>
      <w:r>
        <w:rPr>
          <w:rFonts w:ascii="Lucida Console" w:hAnsi="Lucida Console"/>
          <w:sz w:val="24"/>
          <w:szCs w:val="24"/>
        </w:rPr>
        <w:t>3 * 2</w:t>
      </w:r>
      <w:r w:rsidR="00597692">
        <w:rPr>
          <w:rFonts w:ascii="Lucida Console" w:hAnsi="Lucida Console"/>
          <w:sz w:val="24"/>
          <w:szCs w:val="24"/>
        </w:rPr>
        <w:t>54</w:t>
      </w:r>
      <w:r>
        <w:rPr>
          <w:rFonts w:ascii="Lucida Console" w:hAnsi="Lucida Console"/>
          <w:sz w:val="24"/>
          <w:szCs w:val="24"/>
        </w:rPr>
        <w:t xml:space="preserve"> = 762</w:t>
      </w:r>
    </w:p>
    <w:p w14:paraId="4A7413F5" w14:textId="6984F90E" w:rsidR="00316A65" w:rsidRDefault="00316A65" w:rsidP="00461C21">
      <w:pPr>
        <w:rPr>
          <w:rFonts w:ascii="Lucida Console" w:hAnsi="Lucida Console"/>
          <w:sz w:val="24"/>
          <w:szCs w:val="24"/>
        </w:rPr>
      </w:pPr>
      <w:r>
        <w:rPr>
          <w:rFonts w:ascii="Lucida Console" w:hAnsi="Lucida Console"/>
          <w:sz w:val="24"/>
          <w:szCs w:val="24"/>
        </w:rPr>
        <w:tab/>
      </w:r>
      <w:r w:rsidR="00F62F0E">
        <w:rPr>
          <w:rFonts w:ascii="Lucida Console" w:hAnsi="Lucida Console"/>
          <w:sz w:val="24"/>
          <w:szCs w:val="24"/>
        </w:rPr>
        <w:tab/>
      </w:r>
      <w:r>
        <w:rPr>
          <w:rFonts w:ascii="Lucida Console" w:hAnsi="Lucida Console"/>
          <w:sz w:val="24"/>
          <w:szCs w:val="24"/>
        </w:rPr>
        <w:t>762     = 00</w:t>
      </w:r>
      <w:r w:rsidRPr="007377B8">
        <w:rPr>
          <w:rFonts w:ascii="Lucida Console" w:hAnsi="Lucida Console"/>
          <w:color w:val="00B050"/>
          <w:sz w:val="24"/>
          <w:szCs w:val="24"/>
        </w:rPr>
        <w:t>10</w:t>
      </w:r>
      <w:r w:rsidRPr="007377B8">
        <w:rPr>
          <w:rFonts w:ascii="Lucida Console" w:hAnsi="Lucida Console"/>
          <w:color w:val="00B050"/>
          <w:sz w:val="24"/>
          <w:szCs w:val="24"/>
        </w:rPr>
        <w:t>_</w:t>
      </w:r>
      <w:r w:rsidRPr="007377B8">
        <w:rPr>
          <w:rFonts w:ascii="Lucida Console" w:hAnsi="Lucida Console"/>
          <w:color w:val="00B050"/>
          <w:sz w:val="24"/>
          <w:szCs w:val="24"/>
        </w:rPr>
        <w:t>1111</w:t>
      </w:r>
      <w:r w:rsidRPr="007377B8">
        <w:rPr>
          <w:rFonts w:ascii="Lucida Console" w:hAnsi="Lucida Console"/>
          <w:color w:val="00B050"/>
          <w:sz w:val="24"/>
          <w:szCs w:val="24"/>
        </w:rPr>
        <w:t>_</w:t>
      </w:r>
      <w:r w:rsidRPr="007377B8">
        <w:rPr>
          <w:rFonts w:ascii="Lucida Console" w:hAnsi="Lucida Console"/>
          <w:color w:val="00B050"/>
          <w:sz w:val="24"/>
          <w:szCs w:val="24"/>
        </w:rPr>
        <w:t>1010</w:t>
      </w:r>
    </w:p>
    <w:p w14:paraId="11904C85" w14:textId="2D537B08" w:rsidR="007377B8" w:rsidRPr="00461C21" w:rsidRDefault="007377B8" w:rsidP="00461C21">
      <w:pPr>
        <w:rPr>
          <w:rFonts w:ascii="Lucida Console" w:hAnsi="Lucida Console"/>
          <w:sz w:val="24"/>
          <w:szCs w:val="24"/>
        </w:rPr>
      </w:pPr>
      <w:r>
        <w:rPr>
          <w:rFonts w:ascii="Lucida Console" w:hAnsi="Lucida Console"/>
          <w:sz w:val="24"/>
          <w:szCs w:val="24"/>
        </w:rPr>
        <w:t xml:space="preserve">          </w:t>
      </w:r>
      <w:r w:rsidR="00F62F0E">
        <w:rPr>
          <w:rFonts w:ascii="Lucida Console" w:hAnsi="Lucida Console"/>
          <w:sz w:val="24"/>
          <w:szCs w:val="24"/>
        </w:rPr>
        <w:tab/>
      </w:r>
      <w:r>
        <w:rPr>
          <w:rFonts w:ascii="Lucida Console" w:hAnsi="Lucida Console"/>
          <w:sz w:val="24"/>
          <w:szCs w:val="24"/>
        </w:rPr>
        <w:t xml:space="preserve">   = 10 bits for internal controller counter</w:t>
      </w:r>
    </w:p>
    <w:p w14:paraId="483A0533" w14:textId="77777777" w:rsidR="001F08B5" w:rsidRDefault="001F08B5" w:rsidP="00C113AE">
      <w:pPr>
        <w:rPr>
          <w:rFonts w:ascii="Sylfaen" w:hAnsi="Sylfaen"/>
          <w:i/>
          <w:iCs/>
          <w:sz w:val="32"/>
          <w:szCs w:val="32"/>
        </w:rPr>
      </w:pPr>
    </w:p>
    <w:p w14:paraId="4068F2E0" w14:textId="77777777" w:rsidR="001F08B5" w:rsidRDefault="001F08B5" w:rsidP="00C113AE">
      <w:pPr>
        <w:rPr>
          <w:rFonts w:ascii="Sylfaen" w:hAnsi="Sylfaen"/>
          <w:i/>
          <w:iCs/>
          <w:sz w:val="32"/>
          <w:szCs w:val="32"/>
        </w:rPr>
      </w:pPr>
    </w:p>
    <w:p w14:paraId="79B5F2B8" w14:textId="77777777" w:rsidR="001F08B5" w:rsidRDefault="001F08B5" w:rsidP="00C113AE">
      <w:pPr>
        <w:rPr>
          <w:rFonts w:ascii="Sylfaen" w:hAnsi="Sylfaen"/>
          <w:i/>
          <w:iCs/>
          <w:sz w:val="32"/>
          <w:szCs w:val="32"/>
        </w:rPr>
      </w:pPr>
    </w:p>
    <w:p w14:paraId="2541AF4E" w14:textId="542D71CE" w:rsidR="00C113AE" w:rsidRDefault="00C113AE" w:rsidP="00C113AE">
      <w:pPr>
        <w:rPr>
          <w:rFonts w:ascii="Sylfaen" w:hAnsi="Sylfaen"/>
          <w:i/>
          <w:iCs/>
          <w:sz w:val="32"/>
          <w:szCs w:val="32"/>
        </w:rPr>
      </w:pPr>
      <w:r>
        <w:rPr>
          <w:rFonts w:ascii="Sylfaen" w:hAnsi="Sylfaen"/>
          <w:i/>
          <w:iCs/>
          <w:sz w:val="32"/>
          <w:szCs w:val="32"/>
        </w:rPr>
        <w:lastRenderedPageBreak/>
        <w:t>DESIGN  SUMMARY</w:t>
      </w:r>
    </w:p>
    <w:p w14:paraId="6E73DA81" w14:textId="43B51077" w:rsidR="001F08B5" w:rsidRPr="001F08B5" w:rsidRDefault="001F08B5" w:rsidP="00C113AE">
      <w:pPr>
        <w:rPr>
          <w:rFonts w:ascii="Sylfaen" w:hAnsi="Sylfaen"/>
          <w:sz w:val="24"/>
          <w:szCs w:val="24"/>
        </w:rPr>
      </w:pPr>
      <w:r>
        <w:rPr>
          <w:rFonts w:ascii="Sylfaen" w:hAnsi="Sylfaen"/>
          <w:sz w:val="24"/>
          <w:szCs w:val="24"/>
        </w:rPr>
        <w:tab/>
        <w:t>The RGB LED anode is held high while the color cathodes each receive their own pulse-width modulated clock signal</w:t>
      </w:r>
      <w:r w:rsidR="00C52B84">
        <w:rPr>
          <w:rFonts w:ascii="Sylfaen" w:hAnsi="Sylfaen"/>
          <w:sz w:val="24"/>
          <w:szCs w:val="24"/>
        </w:rPr>
        <w:t>, so long as they are enabled</w:t>
      </w:r>
      <w:r>
        <w:rPr>
          <w:rFonts w:ascii="Sylfaen" w:hAnsi="Sylfaen"/>
          <w:sz w:val="24"/>
          <w:szCs w:val="24"/>
        </w:rPr>
        <w:t>. The clock signals to the color cathodes are held high, disabl</w:t>
      </w:r>
      <w:r w:rsidR="00C52B84">
        <w:rPr>
          <w:rFonts w:ascii="Sylfaen" w:hAnsi="Sylfaen"/>
          <w:sz w:val="24"/>
          <w:szCs w:val="24"/>
        </w:rPr>
        <w:t xml:space="preserve">ing a particular color, while each respective PWM module is disabled. Only one PWM module is enabled at a time, allowing for only pure red, blue, or green color on the LED. The modulated duty cycle comes directly from the current value of the up-down counter. Each PWM module has its own internal counter which is compared against the incoming duty cycle value to determine the clock value being sent to each color. </w:t>
      </w:r>
      <w:r w:rsidR="00AB7633">
        <w:rPr>
          <w:rFonts w:ascii="Sylfaen" w:hAnsi="Sylfaen"/>
          <w:sz w:val="24"/>
          <w:szCs w:val="24"/>
        </w:rPr>
        <w:t>With the duty cycle changing incrementally each clock cycle, the amount of power being supplied to the current color is either increased or decreased, causing the “breathing” effect seen on the LED.</w:t>
      </w:r>
    </w:p>
    <w:sectPr w:rsidR="001F08B5" w:rsidRPr="001F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09"/>
    <w:rsid w:val="001F08B5"/>
    <w:rsid w:val="00316A65"/>
    <w:rsid w:val="00461C21"/>
    <w:rsid w:val="00597692"/>
    <w:rsid w:val="007377B8"/>
    <w:rsid w:val="00AB7633"/>
    <w:rsid w:val="00AE7D72"/>
    <w:rsid w:val="00C113AE"/>
    <w:rsid w:val="00C45409"/>
    <w:rsid w:val="00C52B84"/>
    <w:rsid w:val="00D01898"/>
    <w:rsid w:val="00D77B0A"/>
    <w:rsid w:val="00F62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C25D"/>
  <w15:chartTrackingRefBased/>
  <w15:docId w15:val="{EE0B6463-CBE6-49BC-9997-659ECA2C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Kearton</dc:creator>
  <cp:keywords/>
  <dc:description/>
  <cp:lastModifiedBy>Michael Kearton</cp:lastModifiedBy>
  <cp:revision>8</cp:revision>
  <dcterms:created xsi:type="dcterms:W3CDTF">2021-03-05T02:46:00Z</dcterms:created>
  <dcterms:modified xsi:type="dcterms:W3CDTF">2021-03-05T04:34:00Z</dcterms:modified>
</cp:coreProperties>
</file>