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Assignment 0 - Test Assignment Submission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253885" cy="29670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885" cy="2967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Georgia" w:cs="Georgia" w:eastAsia="Georgia" w:hAnsi="Georgia"/>
          <w:i w:val="1"/>
          <w:color w:val="ff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ff0000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Georgia" w:cs="Georgia" w:eastAsia="Georgia" w:hAnsi="Georgia"/>
          <w:i w:val="1"/>
          <w:color w:val="ff0000"/>
          <w:sz w:val="24"/>
          <w:szCs w:val="24"/>
          <w:rtl w:val="0"/>
        </w:rPr>
        <w:t xml:space="preserve">If you haven’t done so already, go through the docs “Introduction” and “Course Apps Setup”  first before attempting this assignment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Georgia" w:cs="Georgia" w:eastAsia="Georgia" w:hAnsi="Georgia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Goal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This assignment is to make sure you are familiar with the APDE app and for you to test out the process of submitting assignments.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Instructions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Find the 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screen_grapher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program and change the name and add “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_”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your assigned course id at the end. Eg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screen_grapher_sa20.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This is important otherwise, we can’t grade your assignment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Run the screen_grapher program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Take a screenshot of the output of the program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Note down maxX and maxY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Submit your assignment at this submission link: </w:t>
      </w:r>
      <w:hyperlink r:id="rId7">
        <w:r w:rsidDel="00000000" w:rsidR="00000000" w:rsidRPr="00000000">
          <w:rPr>
            <w:rFonts w:ascii="Georgia" w:cs="Georgia" w:eastAsia="Georgia" w:hAnsi="Georgia"/>
            <w:b w:val="1"/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forms/d/e/1FAIpQLSd3X5NEZSCKsrv2wmusAKUI_PBKmOc5mHUhLzjxDK0NEPv9DQ/viewform?usp=sf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