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EC05" w14:textId="1D306EC2" w:rsidR="003C6F63" w:rsidRPr="00C6195B" w:rsidRDefault="003C6F63" w:rsidP="00C6195B">
      <w:pPr>
        <w:pStyle w:val="NoSpacing"/>
        <w:rPr>
          <w:rFonts w:cstheme="minorHAnsi"/>
          <w:noProof/>
        </w:rPr>
      </w:pPr>
      <w:r w:rsidRPr="00C6195B">
        <w:rPr>
          <w:rFonts w:cstheme="minorHAnsi"/>
          <w:noProof/>
        </w:rPr>
        <w:t>Part 2: #5 Make a screen capture showing the exposed XSS vulnerability</w:t>
      </w:r>
    </w:p>
    <w:p w14:paraId="1F2B0698" w14:textId="15F32B9D" w:rsidR="000565E2" w:rsidRPr="00C6195B" w:rsidRDefault="003C6F63" w:rsidP="00C6195B">
      <w:pPr>
        <w:pStyle w:val="NoSpacing"/>
        <w:rPr>
          <w:rFonts w:cstheme="minorHAnsi"/>
        </w:rPr>
      </w:pPr>
      <w:r w:rsidRPr="00C6195B">
        <w:rPr>
          <w:rFonts w:cstheme="minorHAnsi"/>
          <w:noProof/>
        </w:rPr>
        <w:drawing>
          <wp:inline distT="0" distB="0" distL="0" distR="0" wp14:anchorId="1505CE73" wp14:editId="167B5EDE">
            <wp:extent cx="5943600" cy="34867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CC2" w14:textId="77777777" w:rsidR="003C6F63" w:rsidRPr="00C6195B" w:rsidRDefault="003C6F63" w:rsidP="00C6195B">
      <w:pPr>
        <w:pStyle w:val="NoSpacing"/>
        <w:rPr>
          <w:rFonts w:cstheme="minorHAnsi"/>
        </w:rPr>
      </w:pPr>
    </w:p>
    <w:p w14:paraId="2BFF1BEC" w14:textId="77777777" w:rsidR="008B4BFF" w:rsidRPr="00C6195B" w:rsidRDefault="003C6F63" w:rsidP="00C6195B">
      <w:pPr>
        <w:pStyle w:val="NoSpacing"/>
        <w:rPr>
          <w:rFonts w:cstheme="minorHAnsi"/>
        </w:rPr>
      </w:pPr>
      <w:r w:rsidRPr="00C6195B">
        <w:rPr>
          <w:rFonts w:cstheme="minorHAnsi"/>
        </w:rPr>
        <w:t>9. Briefly describe what the new results tell you about how the form now handles cross-site scripting attacks in the High setting</w:t>
      </w:r>
      <w:r w:rsidR="006814A6" w:rsidRPr="00C6195B">
        <w:rPr>
          <w:rFonts w:cstheme="minorHAnsi"/>
        </w:rPr>
        <w:t>:</w:t>
      </w:r>
    </w:p>
    <w:p w14:paraId="6F1120AF" w14:textId="74DEF3B0" w:rsidR="003C6F63" w:rsidRPr="00C6195B" w:rsidRDefault="006814A6" w:rsidP="00C6195B">
      <w:pPr>
        <w:pStyle w:val="NoSpacing"/>
        <w:ind w:firstLine="720"/>
        <w:rPr>
          <w:rFonts w:cstheme="minorHAnsi"/>
        </w:rPr>
      </w:pPr>
      <w:r w:rsidRPr="00C6195B">
        <w:rPr>
          <w:rFonts w:cstheme="minorHAnsi"/>
        </w:rPr>
        <w:t xml:space="preserve">The new results have limited characters displayed where when the settings </w:t>
      </w:r>
      <w:proofErr w:type="gramStart"/>
      <w:r w:rsidRPr="00C6195B">
        <w:rPr>
          <w:rFonts w:cstheme="minorHAnsi"/>
        </w:rPr>
        <w:t>where</w:t>
      </w:r>
      <w:proofErr w:type="gramEnd"/>
      <w:r w:rsidRPr="00C6195B">
        <w:rPr>
          <w:rFonts w:cstheme="minorHAnsi"/>
        </w:rPr>
        <w:t xml:space="preserve"> on low they gave a complete message and made it very clear to see.</w:t>
      </w:r>
    </w:p>
    <w:p w14:paraId="0026A4A8" w14:textId="77777777" w:rsidR="008B4BFF" w:rsidRPr="00C6195B" w:rsidRDefault="008B4BFF" w:rsidP="00C6195B">
      <w:pPr>
        <w:pStyle w:val="NoSpacing"/>
        <w:rPr>
          <w:rFonts w:cstheme="minorHAnsi"/>
        </w:rPr>
      </w:pPr>
    </w:p>
    <w:p w14:paraId="7F28C589" w14:textId="77777777" w:rsidR="00DC3EF4" w:rsidRPr="00C6195B" w:rsidRDefault="00DC3EF4" w:rsidP="00C6195B">
      <w:pPr>
        <w:pStyle w:val="NoSpacing"/>
        <w:rPr>
          <w:rFonts w:cstheme="minorHAnsi"/>
          <w:shd w:val="clear" w:color="auto" w:fill="FFFFFF"/>
        </w:rPr>
      </w:pPr>
      <w:r w:rsidRPr="00C6195B">
        <w:rPr>
          <w:rFonts w:cstheme="minorHAnsi"/>
          <w:shd w:val="clear" w:color="auto" w:fill="FFFFFF"/>
        </w:rPr>
        <w:t xml:space="preserve">10. briefly describe the results of steps 7-9. </w:t>
      </w:r>
    </w:p>
    <w:p w14:paraId="305ED665" w14:textId="08935897" w:rsidR="004B2799" w:rsidRPr="00C6195B" w:rsidRDefault="004B2799" w:rsidP="00C6195B">
      <w:pPr>
        <w:pStyle w:val="NoSpacing"/>
        <w:rPr>
          <w:rFonts w:cstheme="minorHAnsi"/>
          <w:shd w:val="clear" w:color="auto" w:fill="FFFFFF"/>
        </w:rPr>
      </w:pPr>
      <w:r w:rsidRPr="00C6195B">
        <w:rPr>
          <w:rFonts w:cstheme="minorHAnsi"/>
          <w:shd w:val="clear" w:color="auto" w:fill="FFFFFF"/>
        </w:rPr>
        <w:tab/>
      </w:r>
      <w:r w:rsidR="00DC3EF4" w:rsidRPr="00C6195B">
        <w:rPr>
          <w:rFonts w:cstheme="minorHAnsi"/>
          <w:shd w:val="clear" w:color="auto" w:fill="FFFFFF"/>
        </w:rPr>
        <w:t>I only</w:t>
      </w:r>
      <w:r w:rsidR="00DC3EF4" w:rsidRPr="00C6195B">
        <w:rPr>
          <w:rFonts w:cstheme="minorHAnsi"/>
          <w:shd w:val="clear" w:color="auto" w:fill="FFFFFF"/>
        </w:rPr>
        <w:t xml:space="preserve"> received </w:t>
      </w:r>
      <w:r w:rsidR="00DC3EF4" w:rsidRPr="00C6195B">
        <w:rPr>
          <w:rStyle w:val="Emphasis"/>
          <w:rFonts w:cstheme="minorHAnsi"/>
          <w:i w:val="0"/>
          <w:iCs w:val="0"/>
          <w:shd w:val="clear" w:color="auto" w:fill="FFFFFF"/>
        </w:rPr>
        <w:t>output</w:t>
      </w:r>
      <w:r w:rsidR="00DC3EF4" w:rsidRPr="00C6195B">
        <w:rPr>
          <w:rFonts w:cstheme="minorHAnsi"/>
          <w:shd w:val="clear" w:color="auto" w:fill="FFFFFF"/>
        </w:rPr>
        <w:t> from the</w:t>
      </w:r>
      <w:r w:rsidR="00DC3EF4" w:rsidRPr="00C6195B">
        <w:rPr>
          <w:rFonts w:cstheme="minorHAnsi"/>
          <w:shd w:val="clear" w:color="auto" w:fill="FFFFFF"/>
        </w:rPr>
        <w:t xml:space="preserve"> </w:t>
      </w:r>
      <w:r w:rsidR="00DC3EF4" w:rsidRPr="00C6195B">
        <w:rPr>
          <w:rStyle w:val="Emphasis"/>
          <w:rFonts w:cstheme="minorHAnsi"/>
          <w:i w:val="0"/>
          <w:iCs w:val="0"/>
          <w:shd w:val="clear" w:color="auto" w:fill="FFFFFF"/>
        </w:rPr>
        <w:t>a</w:t>
      </w:r>
      <w:r w:rsidR="00DC3EF4" w:rsidRPr="00C6195B">
        <w:rPr>
          <w:rFonts w:cstheme="minorHAnsi"/>
          <w:shd w:val="clear" w:color="auto" w:fill="FFFFFF"/>
        </w:rPr>
        <w:t>' ORDER BY 3; # command and it entailed (Unknown column '3</w:t>
      </w:r>
      <w:r w:rsidR="00DC3EF4" w:rsidRPr="00C6195B">
        <w:rPr>
          <w:rFonts w:cstheme="minorHAnsi"/>
          <w:shd w:val="clear" w:color="auto" w:fill="FFFFFF"/>
        </w:rPr>
        <w:t>’ in ‘order clause’</w:t>
      </w:r>
      <w:r w:rsidRPr="00C6195B">
        <w:rPr>
          <w:rFonts w:cstheme="minorHAnsi"/>
          <w:shd w:val="clear" w:color="auto" w:fill="FFFFFF"/>
        </w:rPr>
        <w:t>.</w:t>
      </w:r>
    </w:p>
    <w:p w14:paraId="1E273725" w14:textId="77777777" w:rsidR="004B2799" w:rsidRPr="00C6195B" w:rsidRDefault="004B2799" w:rsidP="00C6195B">
      <w:pPr>
        <w:pStyle w:val="NoSpacing"/>
        <w:rPr>
          <w:rFonts w:cstheme="minorHAnsi"/>
          <w:shd w:val="clear" w:color="auto" w:fill="FFFFFF"/>
        </w:rPr>
      </w:pPr>
    </w:p>
    <w:p w14:paraId="7E7EAB39" w14:textId="77777777" w:rsidR="007D0806" w:rsidRPr="00C6195B" w:rsidRDefault="004B2799" w:rsidP="00C6195B">
      <w:pPr>
        <w:pStyle w:val="NoSpacing"/>
        <w:rPr>
          <w:rFonts w:cstheme="minorHAnsi"/>
          <w:noProof/>
          <w:shd w:val="clear" w:color="auto" w:fill="FFFFFF"/>
        </w:rPr>
      </w:pPr>
      <w:r w:rsidRPr="00C6195B">
        <w:rPr>
          <w:rFonts w:cstheme="minorHAnsi"/>
          <w:shd w:val="clear" w:color="auto" w:fill="FFFFFF"/>
        </w:rPr>
        <w:t>19. Make a screen capture showing the user account information</w:t>
      </w:r>
    </w:p>
    <w:p w14:paraId="44E29CAC" w14:textId="7F20EC41" w:rsidR="004B2799" w:rsidRPr="00C6195B" w:rsidRDefault="004B2799" w:rsidP="00C6195B">
      <w:pPr>
        <w:pStyle w:val="NoSpacing"/>
        <w:rPr>
          <w:rFonts w:cstheme="minorHAnsi"/>
          <w:shd w:val="clear" w:color="auto" w:fill="FFFFFF"/>
        </w:rPr>
      </w:pPr>
      <w:r w:rsidRPr="00C6195B">
        <w:rPr>
          <w:rFonts w:cstheme="minorHAnsi"/>
          <w:noProof/>
          <w:shd w:val="clear" w:color="auto" w:fill="FFFFFF"/>
        </w:rPr>
        <w:drawing>
          <wp:inline distT="0" distB="0" distL="0" distR="0" wp14:anchorId="09567CF2" wp14:editId="4210CCF9">
            <wp:extent cx="5943600" cy="34944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95B">
        <w:rPr>
          <w:rFonts w:cstheme="minorHAnsi"/>
          <w:shd w:val="clear" w:color="auto" w:fill="FFFFFF"/>
        </w:rPr>
        <w:t xml:space="preserve"> </w:t>
      </w:r>
    </w:p>
    <w:p w14:paraId="66EC4E9D" w14:textId="77777777" w:rsidR="007D0806" w:rsidRPr="00C6195B" w:rsidRDefault="007D0806" w:rsidP="00C6195B">
      <w:pPr>
        <w:pStyle w:val="NoSpacing"/>
        <w:rPr>
          <w:rFonts w:cstheme="minorHAnsi"/>
          <w:shd w:val="clear" w:color="auto" w:fill="FFFFFF"/>
        </w:rPr>
      </w:pPr>
    </w:p>
    <w:p w14:paraId="556590CE" w14:textId="0A56A775" w:rsidR="007D0806" w:rsidRPr="00C6195B" w:rsidRDefault="007D0806" w:rsidP="00C6195B">
      <w:pPr>
        <w:pStyle w:val="NoSpacing"/>
        <w:rPr>
          <w:rFonts w:cstheme="minorHAnsi"/>
          <w:shd w:val="clear" w:color="auto" w:fill="FFFFFF"/>
        </w:rPr>
      </w:pPr>
      <w:r w:rsidRPr="00C6195B">
        <w:rPr>
          <w:rFonts w:cstheme="minorHAnsi"/>
          <w:shd w:val="clear" w:color="auto" w:fill="FFFFFF"/>
        </w:rPr>
        <w:lastRenderedPageBreak/>
        <w:t>21.  Make a screen capture showing the hash information</w:t>
      </w:r>
      <w:r w:rsidRPr="00C6195B">
        <w:rPr>
          <w:rFonts w:cstheme="minorHAnsi"/>
          <w:noProof/>
        </w:rPr>
        <w:drawing>
          <wp:inline distT="0" distB="0" distL="0" distR="0" wp14:anchorId="3962F178" wp14:editId="7112B646">
            <wp:extent cx="5943600" cy="324675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9AC8" w14:textId="77777777" w:rsidR="002C7436" w:rsidRPr="00C6195B" w:rsidRDefault="002C7436" w:rsidP="00C6195B">
      <w:pPr>
        <w:pStyle w:val="NoSpacing"/>
        <w:rPr>
          <w:rFonts w:cstheme="minorHAnsi"/>
          <w:shd w:val="clear" w:color="auto" w:fill="FFFFFF"/>
        </w:rPr>
      </w:pPr>
    </w:p>
    <w:p w14:paraId="7552834E" w14:textId="77777777" w:rsidR="00C6195B" w:rsidRPr="00C6195B" w:rsidRDefault="002C7436" w:rsidP="00C6195B">
      <w:pPr>
        <w:pStyle w:val="NoSpacing"/>
        <w:rPr>
          <w:rStyle w:val="t"/>
          <w:rFonts w:cstheme="minorHAnsi"/>
          <w:bdr w:val="none" w:sz="0" w:space="0" w:color="auto" w:frame="1"/>
          <w:shd w:val="clear" w:color="auto" w:fill="FFFFFF"/>
        </w:rPr>
      </w:pP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Part 3 </w:t>
      </w: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>22</w:t>
      </w:r>
      <w:r w:rsidR="00C6195B"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.  </w:t>
      </w: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>Describe the purpose of hashing in a database</w:t>
      </w:r>
      <w:r w:rsidR="00C6195B"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>.</w:t>
      </w: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14:paraId="7F3F4BF0" w14:textId="01F7BFBE" w:rsidR="002C7436" w:rsidRDefault="00C6195B" w:rsidP="00C6195B">
      <w:pPr>
        <w:pStyle w:val="NoSpacing"/>
        <w:rPr>
          <w:rStyle w:val="t"/>
          <w:rFonts w:cstheme="minorHAnsi"/>
          <w:bdr w:val="none" w:sz="0" w:space="0" w:color="auto" w:frame="1"/>
          <w:shd w:val="clear" w:color="auto" w:fill="FFFFFF"/>
        </w:rPr>
      </w:pP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>H</w:t>
      </w:r>
      <w:r w:rsidR="002C7436"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ashing is used to index </w:t>
      </w: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>and retrieve</w:t>
      </w:r>
      <w:r w:rsidR="002C7436"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 items in a database because it is faster to find the item using the shorter hashed key </w:t>
      </w:r>
      <w:r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>than to</w:t>
      </w:r>
      <w:r w:rsidR="002C7436" w:rsidRPr="00C6195B"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 find it using the original value. It is also used in many encryption algorithms.</w:t>
      </w:r>
    </w:p>
    <w:p w14:paraId="733873C8" w14:textId="77777777" w:rsidR="00C6195B" w:rsidRDefault="00C6195B" w:rsidP="00C6195B">
      <w:pPr>
        <w:pStyle w:val="NoSpacing"/>
        <w:rPr>
          <w:rStyle w:val="t"/>
          <w:rFonts w:cstheme="minorHAnsi"/>
          <w:bdr w:val="none" w:sz="0" w:space="0" w:color="auto" w:frame="1"/>
          <w:shd w:val="clear" w:color="auto" w:fill="FFFFFF"/>
        </w:rPr>
      </w:pPr>
    </w:p>
    <w:p w14:paraId="47C29B7C" w14:textId="0E8B3102" w:rsidR="00C6195B" w:rsidRDefault="00D54F73" w:rsidP="00C6195B">
      <w:pPr>
        <w:pStyle w:val="NoSpacing"/>
        <w:rPr>
          <w:rStyle w:val="t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bdr w:val="none" w:sz="0" w:space="0" w:color="auto" w:frame="1"/>
          <w:shd w:val="clear" w:color="auto" w:fill="FFFFFF"/>
        </w:rPr>
        <w:t xml:space="preserve">Part 4 3. Make a screen capture showing the contents of the yourname_S1.txt </w:t>
      </w:r>
      <w:proofErr w:type="gramStart"/>
      <w:r>
        <w:rPr>
          <w:rStyle w:val="t"/>
          <w:rFonts w:cstheme="minorHAnsi"/>
          <w:bdr w:val="none" w:sz="0" w:space="0" w:color="auto" w:frame="1"/>
          <w:shd w:val="clear" w:color="auto" w:fill="FFFFFF"/>
        </w:rPr>
        <w:t>file</w:t>
      </w:r>
      <w:proofErr w:type="gramEnd"/>
    </w:p>
    <w:p w14:paraId="1BD3A397" w14:textId="6B3C69CC" w:rsidR="00D54F73" w:rsidRDefault="00D54F73" w:rsidP="00C6195B">
      <w:pPr>
        <w:pStyle w:val="NoSpacing"/>
        <w:rPr>
          <w:rFonts w:cstheme="minorHAnsi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7B3B272" wp14:editId="3E68AAD5">
            <wp:extent cx="6858000" cy="374650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8EBA" w14:textId="77777777" w:rsidR="00D54F73" w:rsidRDefault="00D54F73" w:rsidP="00C6195B">
      <w:pPr>
        <w:pStyle w:val="NoSpacing"/>
        <w:rPr>
          <w:rFonts w:cstheme="minorHAnsi"/>
          <w:bdr w:val="none" w:sz="0" w:space="0" w:color="auto" w:frame="1"/>
          <w:shd w:val="clear" w:color="auto" w:fill="FFFFFF"/>
        </w:rPr>
      </w:pPr>
    </w:p>
    <w:p w14:paraId="77886A33" w14:textId="233ED841" w:rsidR="00D54F73" w:rsidRPr="00D54F73" w:rsidRDefault="00D54F73" w:rsidP="00D54F73">
      <w:pPr>
        <w:pStyle w:val="NoSpacing"/>
        <w:jc w:val="both"/>
        <w:rPr>
          <w:rFonts w:cstheme="minorHAnsi"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 xml:space="preserve">Part 4 5.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Briefly describe the security countermeasures you recommend </w:t>
      </w:r>
      <w:proofErr w:type="gramStart"/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to mitigate</w:t>
      </w:r>
      <w:proofErr w:type="gramEnd"/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the risk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from compromise and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exploitation.</w:t>
      </w:r>
      <w:r w:rsidRPr="00D54F73">
        <w:rPr>
          <w:rStyle w:val="t"/>
          <w:rFonts w:cstheme="minorHAnsi"/>
          <w:color w:val="000000"/>
          <w:spacing w:val="-3"/>
          <w:bdr w:val="none" w:sz="0" w:space="0" w:color="auto" w:frame="1"/>
          <w:shd w:val="clear" w:color="auto" w:fill="FFFFFF"/>
        </w:rPr>
        <w:t xml:space="preserve"> To</w:t>
      </w:r>
      <w:r w:rsidRPr="00D54F73">
        <w:rPr>
          <w:rStyle w:val="t"/>
          <w:rFonts w:cstheme="minorHAnsi"/>
          <w:color w:val="000000"/>
          <w:spacing w:val="-3"/>
          <w:bdr w:val="none" w:sz="0" w:space="0" w:color="auto" w:frame="1"/>
          <w:shd w:val="clear" w:color="auto" w:fill="FFFFFF"/>
        </w:rPr>
        <w:t xml:space="preserve"> counter SQL injection attacks:</w:t>
      </w:r>
      <w:r>
        <w:rPr>
          <w:rStyle w:val="t"/>
          <w:rFonts w:cstheme="minorHAnsi"/>
          <w:color w:val="000000"/>
          <w:spacing w:val="-3"/>
          <w:bdr w:val="none" w:sz="0" w:space="0" w:color="auto" w:frame="1"/>
          <w:shd w:val="clear" w:color="auto" w:fill="FFFFFF"/>
        </w:rPr>
        <w:t xml:space="preserve"> </w:t>
      </w:r>
      <w:r w:rsidRPr="00D54F73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Your application should constrain and sanitize input data before using it in SQL queries.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Use type safe SQL parameters for data access. These can be used with stored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procedures or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dynamically constructed SQL command strings. Using SQL parameters ensures that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input data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is subject to type and length checks </w:t>
      </w:r>
      <w:proofErr w:type="gramStart"/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and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lastRenderedPageBreak/>
        <w:t>also</w:t>
      </w:r>
      <w:proofErr w:type="gramEnd"/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that injected code is treated as literal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data, not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as executable statements in the database.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D54F73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 xml:space="preserve">Use a SQL Server login that has restricted permissions in the database. Ideally, </w:t>
      </w:r>
      <w:r w:rsidRPr="00D54F73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you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should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grant </w:t>
      </w:r>
      <w:proofErr w:type="gramStart"/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execute</w:t>
      </w:r>
      <w:proofErr w:type="gramEnd"/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permissions only to selected stored procedures in the database 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and provide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no direct table access</w:t>
      </w:r>
      <w:r w:rsidRPr="00D54F73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.</w:t>
      </w:r>
    </w:p>
    <w:sectPr w:rsidR="00D54F73" w:rsidRPr="00D54F73" w:rsidSect="00C619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B128" w14:textId="77777777" w:rsidR="00B418CC" w:rsidRDefault="00B418CC" w:rsidP="000565E2">
      <w:pPr>
        <w:spacing w:after="0" w:line="240" w:lineRule="auto"/>
      </w:pPr>
      <w:r>
        <w:separator/>
      </w:r>
    </w:p>
  </w:endnote>
  <w:endnote w:type="continuationSeparator" w:id="0">
    <w:p w14:paraId="120921CA" w14:textId="77777777" w:rsidR="00B418CC" w:rsidRDefault="00B418CC" w:rsidP="0005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1547" w14:textId="77777777" w:rsidR="00B418CC" w:rsidRDefault="00B418CC" w:rsidP="000565E2">
      <w:pPr>
        <w:spacing w:after="0" w:line="240" w:lineRule="auto"/>
      </w:pPr>
      <w:r>
        <w:separator/>
      </w:r>
    </w:p>
  </w:footnote>
  <w:footnote w:type="continuationSeparator" w:id="0">
    <w:p w14:paraId="565697C2" w14:textId="77777777" w:rsidR="00B418CC" w:rsidRDefault="00B418CC" w:rsidP="00056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E2"/>
    <w:rsid w:val="000565E2"/>
    <w:rsid w:val="001B19ED"/>
    <w:rsid w:val="002C7436"/>
    <w:rsid w:val="003C6F63"/>
    <w:rsid w:val="004550AD"/>
    <w:rsid w:val="004B2799"/>
    <w:rsid w:val="006814A6"/>
    <w:rsid w:val="007D0806"/>
    <w:rsid w:val="008B4BFF"/>
    <w:rsid w:val="00AE15C5"/>
    <w:rsid w:val="00B418CC"/>
    <w:rsid w:val="00C6195B"/>
    <w:rsid w:val="00CE5FFF"/>
    <w:rsid w:val="00D54F73"/>
    <w:rsid w:val="00DC3EF4"/>
    <w:rsid w:val="00F3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CFE2"/>
  <w15:chartTrackingRefBased/>
  <w15:docId w15:val="{5975338B-F448-486A-A3B3-7586696D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E2"/>
  </w:style>
  <w:style w:type="paragraph" w:styleId="Footer">
    <w:name w:val="footer"/>
    <w:basedOn w:val="Normal"/>
    <w:link w:val="FooterChar"/>
    <w:uiPriority w:val="99"/>
    <w:unhideWhenUsed/>
    <w:rsid w:val="0005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5E2"/>
  </w:style>
  <w:style w:type="character" w:styleId="Emphasis">
    <w:name w:val="Emphasis"/>
    <w:basedOn w:val="DefaultParagraphFont"/>
    <w:uiPriority w:val="20"/>
    <w:qFormat/>
    <w:rsid w:val="00DC3EF4"/>
    <w:rPr>
      <w:i/>
      <w:iCs/>
    </w:rPr>
  </w:style>
  <w:style w:type="character" w:customStyle="1" w:styleId="t">
    <w:name w:val="t"/>
    <w:basedOn w:val="DefaultParagraphFont"/>
    <w:rsid w:val="002C7436"/>
  </w:style>
  <w:style w:type="paragraph" w:styleId="NoSpacing">
    <w:name w:val="No Spacing"/>
    <w:uiPriority w:val="1"/>
    <w:qFormat/>
    <w:rsid w:val="00C619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Blan</dc:creator>
  <cp:keywords/>
  <dc:description/>
  <cp:lastModifiedBy>Mark Blan</cp:lastModifiedBy>
  <cp:revision>4</cp:revision>
  <dcterms:created xsi:type="dcterms:W3CDTF">2023-04-15T05:56:00Z</dcterms:created>
  <dcterms:modified xsi:type="dcterms:W3CDTF">2023-04-15T16:59:00Z</dcterms:modified>
</cp:coreProperties>
</file>