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w:t>
      </w:r>
      <w:r>
        <w:rPr>
          <w:rFonts w:ascii="Arial" w:hAnsi="Arial"/>
          <w:b w:val="1"/>
          <w:bCs w:val="1"/>
          <w:rtl w:val="0"/>
          <w:lang w:val="en-US"/>
        </w:rPr>
        <w:t>vessel_photo</w:t>
      </w:r>
      <w:r>
        <w:rPr>
          <w:rFonts w:ascii="Arial" w:hAnsi="Arial"/>
          <w:b w:val="1"/>
          <w:bCs w:val="1"/>
          <w:rtl w:val="0"/>
          <w:lang w:val="en-US"/>
        </w:rPr>
        <w:t>}}</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8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rPr>
          <w:rFonts w:ascii="Arial" w:cs="Arial" w:hAnsi="Arial" w:eastAsia="Arial"/>
          <w:b w:val="1"/>
          <w:bCs w:val="1"/>
        </w:rPr>
      </w:pPr>
      <w:r>
        <w:rPr>
          <w:rtl w:val="0"/>
        </w:rPr>
        <w:t>{</w:t>
      </w:r>
      <w:r>
        <w:rPr>
          <w:rFonts w:ascii="Arial" w:hAnsi="Arial"/>
          <w:b w:val="1"/>
          <w:bCs w:val="1"/>
          <w:rtl w:val="0"/>
          <w:lang w:val="en-US"/>
        </w:rPr>
        <w:t>{port</w:t>
      </w:r>
      <w:r>
        <w:rPr>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{{starboard</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{{stern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{{bow</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{{main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{{aft</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{{cabin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{{galley</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{{salon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{{fwd</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{{engine</w:t>
      </w:r>
      <w:r>
        <w:rPr>
          <w:rFonts w:ascii="Arial" w:hAnsi="Arial"/>
          <w:b w:val="1"/>
          <w:bCs w:val="1"/>
          <w:rtl w:val="0"/>
          <w:lang w:val="en-US"/>
        </w:rPr>
        <w:t>_photo</w:t>
      </w:r>
      <w:r>
        <w:rPr>
          <w:rFonts w:ascii="Arial" w:hAnsi="Arial"/>
          <w:b w:val="1"/>
          <w:bCs w:val="1"/>
          <w:rtl w:val="0"/>
          <w:lang w:val="en-US"/>
        </w:rPr>
        <w:t>}}</w:t>
      </w: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5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7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0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0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3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thru_hull_fittings_material}}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sea_valves_material}}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{{sea_valves_plumbing_material}}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hoses}}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{{strut}}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cutlass_bearing}}</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{{propeller_shaft}}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{{kelp_cutter}}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{{propeller}}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{{anodes}}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{{keel}}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{{bottom}}</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bottom_paint}}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{{skeg}}</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{{rudder}}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gudgeon}}</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{{rudder_bearings}}</w:t>
            </w:r>
          </w:p>
        </w:tc>
      </w:tr>
    </w:tbl>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{{bowsprit}}</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{{bow_roller}}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{{anchor}}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{{chain_rode}}</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{{chain_stopper}}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{{pulpit}}</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{{lifelines}}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{{stanchions}}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{{handrails}}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{{portholes_portlights}}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{{windlass_sn}}</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{{foot_switches_remote}}</w:t>
            </w:r>
          </w:p>
        </w:tc>
      </w:tr>
    </w:tbl>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tender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{{outboard}}</w:t>
            </w:r>
          </w:p>
        </w:tc>
      </w:tr>
    </w:tbl>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Spars D</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Sails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{{mast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sails_misc}}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 System P</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system_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Propane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Propane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gauge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tank_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lpg_alarm</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raw_water_</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outlineLvl w:val="1"/>
        <w:rPr>
          <w:sz w:val="28"/>
          <w:szCs w:val="28"/>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w:t>
      </w:r>
      <w:r>
        <w:rPr>
          <w:rFonts w:ascii="Arial" w:hAnsi="Arial"/>
          <w:rtl w:val="0"/>
          <w:lang w:val="en-US"/>
        </w:rPr>
        <w:t xml:space="preserve"> AC</w:t>
      </w:r>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inlet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{{reverse_polarity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_indicator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216" w:hanging="216"/>
        <w:outlineLvl w:val="1"/>
        <w:rPr>
          <w:sz w:val="28"/>
          <w:szCs w:val="28"/>
        </w:rPr>
      </w:pPr>
    </w:p>
    <w:p>
      <w:pPr>
        <w:pStyle w:val="Heading 2"/>
        <w:widowControl w:val="0"/>
        <w:ind w:left="108" w:hanging="10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Electrical System DC</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bank</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{{house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{{engine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ies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_secure}}</w:t>
            </w:r>
          </w:p>
        </w:tc>
      </w:tr>
    </w:tbl>
    <w:p>
      <w:pPr>
        <w:pStyle w:val="Heading 2"/>
        <w:widowControl w:val="0"/>
        <w:ind w:left="108" w:hanging="108"/>
        <w:outlineLvl w:val="1"/>
        <w:rPr>
          <w:b w:val="0"/>
          <w:bCs w:val="0"/>
          <w:sz w:val="28"/>
          <w:szCs w:val="28"/>
        </w:rPr>
      </w:pPr>
    </w:p>
    <w:p>
      <w:pPr>
        <w:pStyle w:val="Heading 2"/>
        <w:outlineLvl w:val="1"/>
        <w:rPr>
          <w:b w:val="0"/>
          <w:bCs w:val="0"/>
          <w:sz w:val="28"/>
          <w:szCs w:val="28"/>
        </w:rPr>
      </w:pPr>
    </w:p>
    <w:p>
      <w:pPr>
        <w:pStyle w:val="Heading 2"/>
        <w:outlineLvl w:val="1"/>
        <w:rPr>
          <w:rFonts w:ascii="Arial" w:cs="Arial" w:hAnsi="Arial" w:eastAsia="Arial"/>
          <w:b w:val="0"/>
          <w:bCs w:val="0"/>
          <w:sz w:val="22"/>
          <w:szCs w:val="22"/>
        </w:rPr>
      </w:pPr>
      <w:r>
        <w:rPr>
          <w:rFonts w:ascii="Arial" w:hAnsi="Arial"/>
          <w:rtl w:val="0"/>
          <w:lang w:val="en-US"/>
        </w:rPr>
        <w:t>Off Dock Charging</w:t>
      </w:r>
    </w:p>
    <w:p>
      <w:pPr>
        <w:pStyle w:val="Heading 2"/>
        <w:widowControl w:val="0"/>
        <w:ind w:left="324" w:hanging="324"/>
        <w:outlineLvl w:val="1"/>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outlineLvl w:val="1"/>
        <w:rPr>
          <w:b w:val="0"/>
          <w:bCs w:val="0"/>
          <w:sz w:val="22"/>
          <w:szCs w:val="22"/>
        </w:rPr>
      </w:pPr>
    </w:p>
    <w:p>
      <w:pPr>
        <w:pStyle w:val="Heading 3"/>
        <w:keepLines w:val="1"/>
        <w:pBdr>
          <w:top w:val="nil"/>
          <w:left w:val="nil"/>
          <w:bottom w:val="nil"/>
          <w:right w:val="nil"/>
        </w:pBdr>
        <w:bidi w:val="0"/>
        <w:spacing w:before="200" w:after="0" w:line="240" w:lineRule="auto"/>
        <w:ind w:left="0" w:right="0" w:firstLine="0"/>
        <w:jc w:val="left"/>
        <w:outlineLvl w:val="2"/>
        <w:rPr>
          <w:rtl w:val="0"/>
        </w:rPr>
      </w:pPr>
      <w:r>
        <w:rPr>
          <w:rFonts w:ascii="Arial Unicode MS" w:cs="Arial Unicode MS" w:hAnsi="Arial Unicode MS" w:eastAsia="Arial Unicode MS"/>
          <w:b w:val="0"/>
          <w:bCs w:val="0"/>
          <w:i w:val="0"/>
          <w:iCs w:val="0"/>
          <w:outline w:val="0"/>
          <w:color w:val="4f81bd"/>
          <w:spacing w:val="0"/>
          <w:sz w:val="24"/>
          <w:szCs w:val="24"/>
          <w:u w:color="4f81bd"/>
          <w:rtl w:val="0"/>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Calibri" w:cs="Calibri" w:hAnsi="Calibri" w:eastAsia="Calibri"/>
          <w:outline w:val="0"/>
          <w:color w:val="4f81bd"/>
          <w:sz w:val="32"/>
          <w:szCs w:val="32"/>
          <w:u w:color="4f81bd"/>
          <w14:textFill>
            <w14:solidFill>
              <w14:srgbClr w14:val="4F81BD"/>
            </w14:solidFill>
          </w14:textFill>
        </w:rPr>
      </w:pPr>
      <w:bookmarkStart w:name="_o7alnk" w:id="3"/>
      <w:bookmarkEnd w:id="3"/>
      <w:r>
        <w:rPr>
          <w:rFonts w:ascii="Calibri" w:hAnsi="Calibri"/>
          <w:b w:val="0"/>
          <w:bCs w:val="0"/>
          <w:outline w:val="0"/>
          <w:color w:val="4f81bd"/>
          <w:sz w:val="32"/>
          <w:szCs w:val="32"/>
          <w:u w:color="4f81bd"/>
          <w:rtl w:val="0"/>
          <w14:textFill>
            <w14:solidFill>
              <w14:srgbClr w14:val="4F81BD"/>
            </w14:solidFill>
          </w14:textFill>
        </w:rPr>
        <w:t>F</w:t>
      </w:r>
      <w:r>
        <w:rPr>
          <w:rFonts w:ascii="Calibri" w:hAnsi="Calibri"/>
          <w:b w:val="0"/>
          <w:bCs w:val="0"/>
          <w:outline w:val="0"/>
          <w:color w:val="4f81bd"/>
          <w:sz w:val="32"/>
          <w:szCs w:val="32"/>
          <w:u w:color="4f81bd"/>
          <w:rtl w:val="0"/>
          <w:lang w:val="en-US"/>
          <w14:textFill>
            <w14:solidFill>
              <w14:srgbClr w14:val="4F81BD"/>
            </w14:solidFill>
          </w14:textFill>
        </w:rPr>
        <w:t>indings Definitions</w:t>
      </w:r>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sz w:val="28"/>
          <w:szCs w:val="28"/>
        </w:rPr>
      </w:pPr>
      <w:bookmarkStart w:name="_n36gw0mgqz8b" w:id="4"/>
      <w:bookmarkEnd w:id="4"/>
      <w:r>
        <w:rPr>
          <w:sz w:val="28"/>
          <w:szCs w:val="28"/>
          <w:rtl w:val="0"/>
        </w:rPr>
        <w:t>A</w:t>
      </w:r>
      <w:r>
        <w:rPr>
          <w:sz w:val="28"/>
          <w:szCs w:val="28"/>
          <w:rtl w:val="0"/>
          <w:lang w:val="en-US"/>
        </w:rPr>
        <w:t>A Findings</w:t>
      </w:r>
    </w:p>
    <w:p>
      <w:pPr>
        <w:pStyle w:val="Body A"/>
        <w:numPr>
          <w:ilvl w:val="0"/>
          <w:numId w:val="2"/>
        </w:numPr>
        <w:bidi w:val="0"/>
        <w:spacing w:after="0"/>
        <w:ind w:right="0"/>
        <w:jc w:val="left"/>
        <w:rPr>
          <w:rtl w:val="0"/>
          <w:lang w:val="it-IT"/>
        </w:rPr>
      </w:pPr>
      <w:r>
        <w:rPr>
          <w:rtl w:val="0"/>
          <w:lang w:val="it-IT"/>
        </w:rPr>
        <w:t>{{aa_findings}}</w:t>
      </w:r>
    </w:p>
    <w:p>
      <w:pPr>
        <w:pStyle w:val="Heading 2"/>
        <w:outlineLvl w:val="1"/>
        <w:rPr>
          <w:sz w:val="28"/>
          <w:szCs w:val="28"/>
        </w:rPr>
      </w:pPr>
      <w:bookmarkStart w:name="_ajabngqx6da" w:id="5"/>
      <w:bookmarkEnd w:id="5"/>
      <w:r>
        <w:rPr>
          <w:sz w:val="28"/>
          <w:szCs w:val="28"/>
          <w:rtl w:val="0"/>
        </w:rPr>
        <w:t>A</w:t>
      </w:r>
      <w:r>
        <w:rPr>
          <w:sz w:val="28"/>
          <w:szCs w:val="28"/>
          <w:rtl w:val="0"/>
          <w:lang w:val="en-US"/>
        </w:rPr>
        <w:t xml:space="preserve"> Findings</w:t>
      </w:r>
    </w:p>
    <w:p>
      <w:pPr>
        <w:pStyle w:val="Body A"/>
        <w:numPr>
          <w:ilvl w:val="0"/>
          <w:numId w:val="4"/>
        </w:numPr>
        <w:bidi w:val="0"/>
        <w:spacing w:after="0"/>
        <w:ind w:right="0"/>
        <w:jc w:val="left"/>
        <w:rPr>
          <w:rtl w:val="0"/>
          <w:lang w:val="it-IT"/>
        </w:rPr>
      </w:pPr>
      <w:r>
        <w:rPr>
          <w:rtl w:val="0"/>
          <w:lang w:val="it-IT"/>
        </w:rPr>
        <w:t>{{a_findings}}</w:t>
      </w:r>
    </w:p>
    <w:p>
      <w:pPr>
        <w:pStyle w:val="Heading 2"/>
        <w:outlineLvl w:val="1"/>
        <w:rPr>
          <w:sz w:val="28"/>
          <w:szCs w:val="28"/>
        </w:rPr>
      </w:pPr>
      <w:bookmarkStart w:name="_baon6m" w:id="6"/>
      <w:bookmarkEnd w:id="6"/>
      <w:r>
        <w:rPr>
          <w:sz w:val="28"/>
          <w:szCs w:val="28"/>
          <w:rtl w:val="0"/>
        </w:rPr>
        <w:t>B</w:t>
      </w:r>
      <w:r>
        <w:rPr>
          <w:sz w:val="28"/>
          <w:szCs w:val="28"/>
          <w:rtl w:val="0"/>
          <w:lang w:val="en-US"/>
        </w:rPr>
        <w:t xml:space="preserve"> Findings</w:t>
      </w:r>
    </w:p>
    <w:p>
      <w:pPr>
        <w:pStyle w:val="Body A"/>
        <w:numPr>
          <w:ilvl w:val="0"/>
          <w:numId w:val="6"/>
        </w:numPr>
        <w:bidi w:val="0"/>
        <w:spacing w:after="0"/>
        <w:ind w:right="0"/>
        <w:jc w:val="left"/>
        <w:rPr>
          <w:rtl w:val="0"/>
          <w:lang w:val="it-IT"/>
        </w:rPr>
      </w:pPr>
      <w:r>
        <w:rPr>
          <w:rtl w:val="0"/>
          <w:lang w:val="it-IT"/>
        </w:rPr>
        <w:t>{{b_findings}}</w:t>
      </w:r>
    </w:p>
    <w:p>
      <w:pPr>
        <w:pStyle w:val="Heading 2"/>
        <w:outlineLvl w:val="1"/>
        <w:rPr>
          <w:sz w:val="28"/>
          <w:szCs w:val="28"/>
        </w:rPr>
      </w:pPr>
      <w:bookmarkStart w:name="_y73df3ccljjs" w:id="7"/>
      <w:bookmarkEnd w:id="7"/>
      <w:r>
        <w:rPr>
          <w:sz w:val="28"/>
          <w:szCs w:val="28"/>
          <w:rtl w:val="0"/>
        </w:rPr>
        <w:t>C</w:t>
      </w:r>
      <w:r>
        <w:rPr>
          <w:sz w:val="28"/>
          <w:szCs w:val="28"/>
          <w:rtl w:val="0"/>
          <w:lang w:val="en-US"/>
        </w:rPr>
        <w:t xml:space="preserve"> Findings</w:t>
      </w:r>
    </w:p>
    <w:p>
      <w:pPr>
        <w:pStyle w:val="Body A"/>
        <w:numPr>
          <w:ilvl w:val="0"/>
          <w:numId w:val="8"/>
        </w:numPr>
        <w:bidi w:val="0"/>
        <w:ind w:right="0"/>
        <w:jc w:val="left"/>
        <w:rPr>
          <w:rtl w:val="0"/>
          <w:lang w:val="it-IT"/>
        </w:rPr>
      </w:pPr>
      <w:r>
        <w:rPr>
          <w:rtl w:val="0"/>
          <w:lang w:val="it-IT"/>
        </w:rPr>
        <w:t>{{c_findings}}</w:t>
      </w:r>
    </w:p>
    <w:p>
      <w:pPr>
        <w:pStyle w:val="Heading"/>
        <w:keepLines w:val="1"/>
        <w:spacing w:before="480" w:after="180"/>
        <w:rPr>
          <w:rFonts w:ascii="Calibri" w:cs="Calibri" w:hAnsi="Calibri" w:eastAsia="Calibri"/>
          <w:b w:val="0"/>
          <w:bCs w:val="0"/>
          <w:outline w:val="0"/>
          <w:color w:val="4f81bd"/>
          <w:sz w:val="32"/>
          <w:szCs w:val="32"/>
          <w:u w:color="4f81bd"/>
          <w:lang w:val="en-US"/>
          <w14:textFill>
            <w14:solidFill>
              <w14:srgbClr w14:val="4F81BD"/>
            </w14:solidFill>
          </w14:textFill>
        </w:rPr>
      </w:pPr>
      <w:bookmarkStart w:name="_t3swlmhl3kj" w:id="8"/>
      <w:bookmarkEnd w:id="8"/>
      <w:r>
        <w:rPr>
          <w:rFonts w:ascii="Calibri" w:hAnsi="Calibri"/>
          <w:b w:val="0"/>
          <w:bCs w:val="0"/>
          <w:outline w:val="0"/>
          <w:color w:val="4f81bd"/>
          <w:sz w:val="32"/>
          <w:szCs w:val="32"/>
          <w:u w:color="4f81bd"/>
          <w:rtl w:val="0"/>
          <w14:textFill>
            <w14:solidFill>
              <w14:srgbClr w14:val="4F81BD"/>
            </w14:solidFill>
          </w14:textFill>
        </w:rPr>
        <w:t>S</w:t>
      </w:r>
      <w:r>
        <w:rPr>
          <w:rFonts w:ascii="Calibri" w:hAnsi="Calibri"/>
          <w:b w:val="0"/>
          <w:bCs w:val="0"/>
          <w:outline w:val="0"/>
          <w:color w:val="4f81bd"/>
          <w:sz w:val="32"/>
          <w:szCs w:val="32"/>
          <w:u w:color="4f81bd"/>
          <w:rtl w:val="0"/>
          <w:lang w:val="en-US"/>
          <w14:textFill>
            <w14:solidFill>
              <w14:srgbClr w14:val="4F81BD"/>
            </w14:solidFill>
          </w14:textFill>
        </w:rPr>
        <w:t>urvey Scope and Limitations</w:t>
      </w:r>
    </w:p>
    <w:p>
      <w:pPr>
        <w:pStyle w:val="Body A"/>
        <w:rPr>
          <w:lang w:val="en-US"/>
        </w:rPr>
      </w:pPr>
    </w:p>
    <w:p>
      <w:pPr>
        <w:pStyle w:val="Body A"/>
      </w:pPr>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bidi w:val="0"/>
        <w:ind w:left="0" w:right="0" w:firstLine="0"/>
        <w:jc w:val="left"/>
        <w:rPr>
          <w:rtl w:val="0"/>
        </w:rPr>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pPr>
      <w:r>
        <w:rPr>
          <w:i w:val="1"/>
          <w:iCs w:val="1"/>
          <w:rtl w:val="0"/>
          <w:lang w:val="en-US"/>
        </w:rPr>
        <w:t>Member American Boat and Yacht Council</w:t>
      </w:r>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