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zbiorcza-karta-obecności-kursanta"/>
    <w:p>
      <w:pPr>
        <w:pStyle w:val="Heading1"/>
      </w:pPr>
      <w:r>
        <w:t xml:space="preserve">ZBIORCZA KARTA OBECNOŚCI KURSANTA</w:t>
      </w:r>
    </w:p>
    <w:p>
      <w:pPr>
        <w:pStyle w:val="FirstParagraph"/>
      </w:pPr>
      <w:r>
        <w:rPr>
          <w:b/>
          <w:bCs/>
        </w:rPr>
        <w:t xml:space="preserve">Kumulatywne zestawienie obecności Kursanta na wszystkich sesjach cyklu Kursu praktycznego „Praca w tartaku”.</w:t>
      </w:r>
      <w:r>
        <w:t xml:space="preserve"> </w:t>
      </w:r>
      <w:r>
        <w:t xml:space="preserve">Karta sporządzana jest indywidualnie dla każdego Kursanta przez koordynatora Kursu na podstawie list obecności dziennych. Karta wydawana jest Kursantowi w odpisie po zamknięciu cyklu jako informacja zwrotna o jego frekwencji oraz dołączana do akt Kursanta.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Zbiorcza karta obecności pełni dwie funkcje: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wewnętrzną</w:t>
      </w:r>
      <w:r>
        <w:t xml:space="preserve"> </w:t>
      </w:r>
      <w:r>
        <w:t xml:space="preserve">- stanowi podstawę decyzji koordynatora Kursu o dopuszczeniu Kursanta do testu końcowego oraz, dalej, do wystawienia zaświadczenia o ukończeniu Kursu, zgodnie z progiem frekwencji określonym w Regulaminie Kursu;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zewnętrzną</w:t>
      </w:r>
      <w:r>
        <w:t xml:space="preserve"> </w:t>
      </w:r>
      <w:r>
        <w:t xml:space="preserve">- stanowi informację zwrotną dla Kursanta o jego rzeczywistej frekwencji, wydawaną mu w odpisie zgodnie z prawem dostępu Kursanta do własnych danych osobowych przetwarzanych przez Fundację.</w:t>
      </w:r>
    </w:p>
    <w:p>
      <w:pPr>
        <w:pStyle w:val="FirstParagraph"/>
      </w:pPr>
      <w:r>
        <w:t xml:space="preserve">Karta sporządzana jest po każdej sesji aktualizacją siatki frekwencji oraz na zakończenie cyklu sumarycznym podsumowaniem.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2424"/>
        <w:gridCol w:w="969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karty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Cykl Kursu</w:t>
            </w:r>
          </w:p>
        </w:tc>
        <w:tc>
          <w:tcPr/>
          <w:p>
            <w:pPr>
              <w:pStyle w:val="Compact"/>
            </w:pPr>
            <w:r>
              <w:t xml:space="preserve">Powiązana Karta uczestnika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ZKO-1.0/2026</w:t>
            </w:r>
          </w:p>
        </w:tc>
        <w:tc>
          <w:tcPr/>
          <w:p>
            <w:pPr>
              <w:pStyle w:val="Compact"/>
            </w:pPr>
            <w:r>
              <w:t xml:space="preserve">{{NR_KARTY_OBECNOSCI}}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  <w:tc>
          <w:tcPr/>
          <w:p>
            <w:pPr>
              <w:pStyle w:val="Compact"/>
            </w:pPr>
            <w:r>
              <w:t xml:space="preserve">{{NR_KARTY_UCZESTNIKA}}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kursanta"/>
    <w:p>
      <w:pPr>
        <w:pStyle w:val="Heading2"/>
      </w:pPr>
      <w:r>
        <w:t xml:space="preserve">Część A. Identyfikacja Kursanta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(imiona):</w:t>
            </w:r>
          </w:p>
        </w:tc>
        <w:tc>
          <w:tcPr/>
          <w:p>
            <w:pPr>
              <w:pStyle w:val="Compact"/>
            </w:pPr>
            <w:r>
              <w:t xml:space="preserve">{{IMIE_KURSANTA}}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Nazwisko:</w:t>
            </w:r>
          </w:p>
        </w:tc>
        <w:tc>
          <w:tcPr/>
          <w:p>
            <w:pPr>
              <w:pStyle w:val="Compact"/>
            </w:pPr>
            <w:r>
              <w:t xml:space="preserve">{{NAZWISKO_KURSANTA}}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ewidencyjny Formularza rekrutacyjnego:</w:t>
            </w:r>
          </w:p>
        </w:tc>
        <w:tc>
          <w:tcPr/>
          <w:p>
            <w:pPr>
              <w:pStyle w:val="Compact"/>
            </w:pPr>
            <w:r>
              <w:t xml:space="preserve">{{NR_FORMULARZA}}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 ewidencyjny powiązanej Karty uczestnika:</w:t>
            </w:r>
          </w:p>
        </w:tc>
        <w:tc>
          <w:tcPr/>
          <w:p>
            <w:pPr>
              <w:pStyle w:val="Compact"/>
            </w:pPr>
            <w:r>
              <w:t xml:space="preserve">{{NR_KARTY_UCZESTNIKA}}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Moduł, w którym Kursant uczestniczy:</w:t>
            </w:r>
          </w:p>
        </w:tc>
        <w:tc>
          <w:tcPr/>
          <w:p>
            <w:pPr>
              <w:pStyle w:val="Compact"/>
            </w:pPr>
            <w:r>
              <w:t xml:space="preserve">{{MODUL_GLOWNY}}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otwarcia karty (DD-MM-RRRR):</w:t>
            </w:r>
          </w:p>
        </w:tc>
        <w:tc>
          <w:tcPr/>
          <w:p>
            <w:pPr>
              <w:pStyle w:val="Compact"/>
            </w:pPr>
            <w:r>
              <w:t xml:space="preserve">{{DATA_OTWARCIA_KARTY}}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siatka-frekwencji-per-sesja"/>
    <w:p>
      <w:pPr>
        <w:pStyle w:val="Heading2"/>
      </w:pPr>
      <w:r>
        <w:t xml:space="preserve">Część B. Siatka frekwencji per sesja</w:t>
      </w:r>
    </w:p>
    <w:p>
      <w:pPr>
        <w:pStyle w:val="FirstParagraph"/>
      </w:pPr>
      <w:r>
        <w:t xml:space="preserve">Każdy wiersz tabeli odpowiada pojedynczej sesji cyklu, w kolejności chronologicznej zgodnej z Harmonogramem szczegółowym. W kolumnie „Obecność” zaznacza się jedno z oznaczeń: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(obecny),</w:t>
      </w:r>
      <w: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(nieobecny nieusprawiedliwiony),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(nieobecny usprawiedliwiony),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(spóźnienie istotne powyżej 15 minut),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(wyjście przed końcem sesji).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080"/>
        <w:gridCol w:w="560"/>
        <w:gridCol w:w="1120"/>
        <w:gridCol w:w="8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 sesji</w:t>
            </w:r>
          </w:p>
        </w:tc>
        <w:tc>
          <w:tcPr/>
          <w:p>
            <w:pPr>
              <w:pStyle w:val="Compact"/>
            </w:pPr>
            <w:r>
              <w:t xml:space="preserve">Data sesji (DD-MM-RRRR)</w:t>
            </w:r>
          </w:p>
        </w:tc>
        <w:tc>
          <w:tcPr/>
          <w:p>
            <w:pPr>
              <w:pStyle w:val="Compact"/>
            </w:pPr>
            <w:r>
              <w:t xml:space="preserve">Moduł</w:t>
            </w:r>
          </w:p>
        </w:tc>
        <w:tc>
          <w:tcPr/>
          <w:p>
            <w:pPr>
              <w:pStyle w:val="Compact"/>
            </w:pPr>
            <w:r>
              <w:t xml:space="preserve">Tytuł sesji</w:t>
            </w:r>
          </w:p>
        </w:tc>
        <w:tc>
          <w:tcPr/>
          <w:p>
            <w:pPr>
              <w:pStyle w:val="Compact"/>
            </w:pPr>
            <w:r>
              <w:t xml:space="preserve">Obecność</w:t>
            </w:r>
          </w:p>
        </w:tc>
        <w:tc>
          <w:tcPr/>
          <w:p>
            <w:pPr>
              <w:pStyle w:val="Compact"/>
            </w:pPr>
            <w:r>
              <w:t xml:space="preserve">Numer Listy obecności (LO)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X145d18a5cdb430283286ec6b591ac6bc63c5277"/>
    <w:p>
      <w:pPr>
        <w:pStyle w:val="Heading2"/>
      </w:pPr>
      <w:r>
        <w:t xml:space="preserve">Część C. Podsumowanie liczbowe (wypełnia koordynator po zamknięciu cyklu)</w:t>
      </w:r>
    </w:p>
    <w:bookmarkStart w:id="14" w:name="c.1.-frekwencja-per-moduł"/>
    <w:p>
      <w:pPr>
        <w:pStyle w:val="Heading3"/>
      </w:pPr>
      <w:r>
        <w:t xml:space="preserve">C.1. Frekwencja per moduł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0"/>
        <w:gridCol w:w="1098"/>
        <w:gridCol w:w="1098"/>
        <w:gridCol w:w="2105"/>
        <w:gridCol w:w="2197"/>
        <w:gridCol w:w="10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Moduł</w:t>
            </w:r>
          </w:p>
        </w:tc>
        <w:tc>
          <w:tcPr/>
          <w:p>
            <w:pPr>
              <w:pStyle w:val="Compact"/>
            </w:pPr>
            <w:r>
              <w:t xml:space="preserve">Liczba sesji w module</w:t>
            </w:r>
          </w:p>
        </w:tc>
        <w:tc>
          <w:tcPr/>
          <w:p>
            <w:pPr>
              <w:pStyle w:val="Compact"/>
            </w:pPr>
            <w:r>
              <w:t xml:space="preserve">Liczba sesji obecnych</w:t>
            </w:r>
          </w:p>
        </w:tc>
        <w:tc>
          <w:tcPr/>
          <w:p>
            <w:pPr>
              <w:pStyle w:val="Compact"/>
            </w:pPr>
            <w:r>
              <w:t xml:space="preserve">Liczba sesji nieobecnych usprawiedliwionych</w:t>
            </w:r>
          </w:p>
        </w:tc>
        <w:tc>
          <w:tcPr/>
          <w:p>
            <w:pPr>
              <w:pStyle w:val="Compact"/>
            </w:pPr>
            <w:r>
              <w:t xml:space="preserve">Liczba sesji nieobecnych nieusprawiedliwionych</w:t>
            </w:r>
          </w:p>
        </w:tc>
        <w:tc>
          <w:tcPr/>
          <w:p>
            <w:pPr>
              <w:pStyle w:val="Compact"/>
            </w:pPr>
            <w:r>
              <w:t xml:space="preserve">Frekwencja procentowa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Razem</w:t>
            </w:r>
          </w:p>
        </w:tc>
        <w:tc>
          <w:tcPr/>
          <w:p>
            <w:pPr>
              <w:pStyle w:val="Compact"/>
            </w:pPr>
            <w:r>
              <w:t xml:space="preserve">{{LACZNA_LICZBA_SESJI}}</w:t>
            </w:r>
          </w:p>
        </w:tc>
        <w:tc>
          <w:tcPr/>
          <w:p>
            <w:pPr>
              <w:pStyle w:val="Compact"/>
            </w:pPr>
            <w:r>
              <w:t xml:space="preserve">{{LICZBA_SESJI_OBECNYCH}}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{{FREKWENCJA_PROCENTOWA}}</w:t>
            </w:r>
          </w:p>
        </w:tc>
      </w:tr>
    </w:tbl>
    <w:bookmarkEnd w:id="14"/>
    <w:bookmarkStart w:id="15" w:name="X35153eaea777e7301bc56b8c827d3136c61d157"/>
    <w:p>
      <w:pPr>
        <w:pStyle w:val="Heading3"/>
      </w:pPr>
      <w:r>
        <w:t xml:space="preserve">C.2. Próg frekwencji wymagany Regulaminem Kursu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Próg frekwencji określony w pkt VII Regulaminu Kursu (procentowo):</w:t>
            </w:r>
          </w:p>
        </w:tc>
        <w:tc>
          <w:tcPr/>
          <w:p>
            <w:pPr>
              <w:pStyle w:val="Compact"/>
            </w:pPr>
            <w:r>
              <w:t xml:space="preserve">{{PROG_FREKWENCJI_REGULAMIN}}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Czy frekwencja Kursanta osiągnęła próg:</w:t>
            </w:r>
          </w:p>
        </w:tc>
        <w:tc>
          <w:tcPr/>
          <w:p>
            <w:pPr>
              <w:pStyle w:val="Compact"/>
            </w:pPr>
            <w:r>
              <w:t xml:space="preserve">☐ tak ☐ nie ☐ zachodzą okoliczności szczególne (opisać niżej)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Opis okoliczności szczególnych (jeżeli dotyczy):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X1eb622ca85a2d42dd3f4941288eabdc7f4a9505"/>
    <w:p>
      <w:pPr>
        <w:pStyle w:val="Heading2"/>
      </w:pPr>
      <w:r>
        <w:t xml:space="preserve">Część D. Decyzja o dopuszczeniu do testu końcowego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Decyzja koordynatora:</w:t>
            </w:r>
          </w:p>
        </w:tc>
        <w:tc>
          <w:tcPr/>
          <w:p>
            <w:pPr>
              <w:pStyle w:val="Compact"/>
            </w:pPr>
            <w:r>
              <w:t xml:space="preserve">{{DECYZJA_DOPUSZCZENIA}}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Krótkie uzasadnienie decyzji: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Data wydania decyzji (DD-MM-RRRR):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Imię i nazwisko koordynatora wydającego decyzję: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Własnoręczny podpis koordynatora: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zęść-e.-wydanie-odpisu-kursantowi"/>
    <w:p>
      <w:pPr>
        <w:pStyle w:val="Heading2"/>
      </w:pPr>
      <w:r>
        <w:t xml:space="preserve">Część E. Wydanie odpisu Kursantowi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zamknięcia karty (DD-MM-RRRR):</w:t>
            </w:r>
          </w:p>
        </w:tc>
        <w:tc>
          <w:tcPr/>
          <w:p>
            <w:pPr>
              <w:pStyle w:val="Compact"/>
            </w:pPr>
            <w:r>
              <w:t xml:space="preserve">{{DATA_ZAMKNIECIA_KARTY}}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wydania odpisu Kursantowi (DD-MM-RRRR):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Sposób wydania odpisu:</w:t>
            </w:r>
          </w:p>
        </w:tc>
        <w:tc>
          <w:tcPr/>
          <w:p>
            <w:pPr>
              <w:pStyle w:val="Compact"/>
            </w:pPr>
            <w:r>
              <w:t xml:space="preserve">☐ osobiście za pokwitowaniem ☐ przesyłką pocztową ☐ drogą elektroniczną zgodnie z Umową kursu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Adnotacja Kursanta o odbiorze odpisu (jeżeli wydano osobiście):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Własnoręczny podpis Kursanta przy odbiorze odpisu (jeżeli wydano osobiście):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9"/>
    <w:bookmarkStart w:id="20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parametryzowany; faktyczna karta powstaje przez zastąpienie pól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{{NAZWA_POLA}}</w:t>
      </w:r>
      <w:r>
        <w:rPr>
          <w:i/>
          <w:iCs/>
        </w:rPr>
        <w:t xml:space="preserve"> </w:t>
      </w:r>
      <w:r>
        <w:rPr>
          <w:i/>
          <w:iCs/>
        </w:rPr>
        <w:t xml:space="preserve">wartościami z arkusza danych edycji Kursu i wpisanie obecności w części B. Zbiorcza karta obecności wydawana jest Kursantowi w odpisie po zamknięciu cyklu.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 określa wersję wzoru zbiorczej karty obecności w postaci: ZKO (skrót od „zbiorcza karta obecności”) - numer wersji - rok obowiązywania. Numer wersji jest podnoszony przy każdej aktualizacji wzoru przez Fundację.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zbiorczej karty obecności nadaje koordynator Kursu w chwili otwarcia karty (zazwyczaj w dniu pierwszej sesji cyklu). Numer ma postać: rok / oznaczenie cyklu / numer kolejny w cyklu / ZKO (np. 2026/C1/001/ZKO). Numer powinien odpowiadać numerowi powiązanej Karty uczestnika (z zachowaniem różnego sufiksu KU albo ZKO).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2026-04-27T11:28:20Z</dcterms:created>
  <dcterms:modified xsi:type="dcterms:W3CDTF">2026-04-27T11:28:20Z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