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Test de niveau – Word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Initial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quoi sert le logiciel Word 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automatisées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écrire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mail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rédiger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 contenu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traitement de texte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8416456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action permet d</w:t>
      </w:r>
      <w:r w:rsidDel="00000000" w:rsidR="00000000" w:rsidRPr="00000000">
        <w:rPr>
          <w:rtl w:val="0"/>
        </w:rPr>
        <w:t xml:space="preserve">e sauvegarde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un document Word pour la première fois 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Accueil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Copier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Fichier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Enregistrer sous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48013528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Fichier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 où passe-t-on pour in</w:t>
      </w:r>
      <w:r w:rsidDel="00000000" w:rsidR="00000000" w:rsidRPr="00000000">
        <w:rPr>
          <w:rtl w:val="0"/>
        </w:rPr>
        <w:t xml:space="preserve">tégrer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</w:t>
      </w:r>
      <w:r w:rsidDel="00000000" w:rsidR="00000000" w:rsidRPr="00000000">
        <w:rPr>
          <w:rtl w:val="0"/>
        </w:rPr>
        <w:t xml:space="preserve">photo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depuis l’ordinateur 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Dessin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</w:t>
      </w:r>
      <w:sdt>
        <w:sdtPr>
          <w:id w:val="91275532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Passage aux question Basique si 3/</w:t>
      </w:r>
      <w:sdt>
        <w:sdtPr>
          <w:id w:val="202125628"/>
          <w:tag w:val="goog_rdk_3"/>
        </w:sdtPr>
        <w:sdtContent>
          <w:commentRangeStart w:id="0"/>
        </w:sdtContent>
      </w:sdt>
      <w:sdt>
        <w:sdtPr>
          <w:id w:val="-866849999"/>
          <w:tag w:val="goog_rdk_4"/>
        </w:sdtPr>
        <w:sdtContent>
          <w:commentRangeStart w:id="1"/>
        </w:sdtContent>
      </w:sdt>
      <w:r w:rsidDel="00000000" w:rsidR="00000000" w:rsidRPr="00000000">
        <w:rPr>
          <w:color w:val="ff0000"/>
          <w:rtl w:val="0"/>
        </w:rPr>
        <w:t xml:space="preserve">3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Basique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raccourci clavier permet d’enregistrer rapidement un document 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 +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sdt>
        <w:sdtPr>
          <w:id w:val="-197919759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 +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méthode est la plus rapide pour mettre en forme un tableau 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Sélectionner les cellules puis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Accueil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Trame de fond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Sélectionner les cellules puis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Accueil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Couleur de surlignage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Sélectionner les cellules puis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de tableau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Styles de tableau </w:t>
      </w:r>
      <w:sdt>
        <w:sdtPr>
          <w:id w:val="116556433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souhaite aligner un mot à une position précise sur la ligne sans déplacer tout le paragraphe. Que dois-je utiliser 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tabulation </w:t>
      </w:r>
      <w:sdt>
        <w:sdtPr>
          <w:id w:val="-130097687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insérer le logo de mon entreprise en en-tête de document 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positionner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sur 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paragraphe puis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Insérer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image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clic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la partie la plus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page puis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Insérer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image </w:t>
      </w:r>
      <w:sdt>
        <w:sdtPr>
          <w:id w:val="30654668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Insérer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image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 droit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Positionner dans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l’en-tête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couleur de soulignement indique une faute de grammaire 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Bleu </w:t>
      </w:r>
      <w:sdt>
        <w:sdtPr>
          <w:id w:val="45695309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Rouge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ff0000"/>
        </w:rPr>
      </w:pPr>
      <w:sdt>
        <w:sdtPr>
          <w:id w:val="21927586"/>
          <w:tag w:val="goog_rdk_10"/>
        </w:sdtPr>
        <w:sdtContent>
          <w:commentRangeStart w:id="2"/>
        </w:sdtContent>
      </w:sdt>
      <w:sdt>
        <w:sdtPr>
          <w:id w:val="1068557598"/>
          <w:tag w:val="goog_rdk_11"/>
        </w:sdtPr>
        <w:sdtContent>
          <w:commentRangeStart w:id="3"/>
        </w:sdtContent>
      </w:sdt>
      <w:sdt>
        <w:sdtPr>
          <w:id w:val="-497238193"/>
          <w:tag w:val="goog_rdk_12"/>
        </w:sdtPr>
        <w:sdtContent>
          <w:commentRangeStart w:id="4"/>
        </w:sdtContent>
      </w:sdt>
      <w:r w:rsidDel="00000000" w:rsidR="00000000" w:rsidRPr="00000000">
        <w:rPr>
          <w:color w:val="ff0000"/>
          <w:rtl w:val="0"/>
        </w:rPr>
        <w:t xml:space="preserve">Passage aux questions Opérationnel si 4/5 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Opérationnel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outil permet d’appliquer rapidement un format uniforme à plusieurs paragraphes 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Accueil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29678393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Remplacer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créer un texte en deux colonnes, on utilise 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de 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Mise en 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Colonnes </w:t>
      </w:r>
      <w:sdt>
        <w:sdtPr>
          <w:id w:val="-10416188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est le format d’un modèle de document 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29093629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veux intégrer un tableau créé dans Excel dans mon document Word et pouvoir le modifier dans Word, quelle méthode dois-je utiliser 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Feuille de calcul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peut pas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insérer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provenant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d’Excel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tableau dans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manière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spéciale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sdt>
        <w:sdtPr>
          <w:id w:val="-28793023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J’ai un document assez long et je souhaite ordonner mes grands titres dans un sommaire en début de document, quelle méthode est la plus adaptée 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un 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Références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 des matières </w:t>
      </w:r>
      <w:sdt>
        <w:sdtPr>
          <w:id w:val="148665159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 grands titres sur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ère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leur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page correspondant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sdt>
        <w:sdtPr>
          <w:id w:val="1455798367"/>
          <w:tag w:val="goog_rdk_18"/>
        </w:sdtPr>
        <w:sdtContent>
          <w:commentRangeStart w:id="5"/>
        </w:sdtContent>
      </w:sdt>
      <w:sdt>
        <w:sdtPr>
          <w:id w:val="1719162236"/>
          <w:tag w:val="goog_rdk_19"/>
        </w:sdtPr>
        <w:sdtContent>
          <w:commentRangeStart w:id="6"/>
        </w:sdtContent>
      </w:sdt>
      <w:sdt>
        <w:sdtPr>
          <w:id w:val="1780621923"/>
          <w:tag w:val="goog_rdk_20"/>
        </w:sdtPr>
        <w:sdtContent>
          <w:commentRangeStart w:id="7"/>
        </w:sdtContent>
      </w:sdt>
      <w:r w:rsidDel="00000000" w:rsidR="00000000" w:rsidRPr="00000000">
        <w:rPr>
          <w:color w:val="ff0000"/>
          <w:rtl w:val="0"/>
        </w:rPr>
        <w:t xml:space="preserve">Passage aux questions Avancé si 4/5 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Avancé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Comment organiser un document long en plusieurs documents liés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En partageant le document via un </w:t>
      </w:r>
      <w:r w:rsidDel="00000000" w:rsidR="00000000" w:rsidRPr="00000000">
        <w:rPr>
          <w:b w:val="1"/>
          <w:bCs w:val="1"/>
          <w:rtl w:val="0"/>
        </w:rPr>
        <w:t xml:space="preserve">cloud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OneDrive</w:t>
      </w:r>
      <w:r w:rsidDel="00000000" w:rsidR="00000000" w:rsidRPr="00000000">
        <w:rPr>
          <w:rtl w:val="0"/>
        </w:rPr>
        <w:t xml:space="preserve">) pour du travail </w:t>
      </w:r>
      <w:r w:rsidDel="00000000" w:rsidR="00000000" w:rsidRPr="00000000">
        <w:rPr>
          <w:b w:val="1"/>
          <w:bCs w:val="1"/>
          <w:rtl w:val="0"/>
        </w:rPr>
        <w:t xml:space="preserve">collaboratif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Créer une </w:t>
      </w:r>
      <w:r w:rsidDel="00000000" w:rsidR="00000000" w:rsidRPr="00000000">
        <w:rPr>
          <w:b w:val="1"/>
          <w:bCs w:val="1"/>
          <w:rtl w:val="0"/>
        </w:rPr>
        <w:t xml:space="preserve">table des matières</w:t>
      </w:r>
      <w:r w:rsidDel="00000000" w:rsidR="00000000" w:rsidRPr="00000000">
        <w:rPr>
          <w:rtl w:val="0"/>
        </w:rPr>
        <w:t xml:space="preserve"> suffira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En utilisant le principe du </w:t>
      </w:r>
      <w:r w:rsidDel="00000000" w:rsidR="00000000" w:rsidRPr="00000000">
        <w:rPr>
          <w:b w:val="1"/>
          <w:bCs w:val="1"/>
          <w:rtl w:val="0"/>
        </w:rPr>
        <w:t xml:space="preserve">document maître </w:t>
      </w:r>
      <w:r w:rsidDel="00000000" w:rsidR="00000000" w:rsidRPr="00000000">
        <w:rPr>
          <w:rtl w:val="0"/>
        </w:rPr>
        <w:t xml:space="preserve">et des </w:t>
      </w:r>
      <w:r w:rsidDel="00000000" w:rsidR="00000000" w:rsidRPr="00000000">
        <w:rPr>
          <w:b w:val="1"/>
          <w:bCs w:val="1"/>
          <w:rtl w:val="0"/>
        </w:rPr>
        <w:t xml:space="preserve">sous-documents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34522028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est la différence entre une note de bas de page et une note de fin 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note de bas de page est visible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uniquement à l’impression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la note de fin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uniquement dans le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note de bas de page s’affiche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bas de la page concernée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tandis que la note de fin est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regroupée à la fin du document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d’une section </w:t>
      </w:r>
      <w:sdt>
        <w:sdtPr>
          <w:id w:val="161451415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n’y a pas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différence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ce sont 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mêmes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fonctionnalités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quoi sert le mode « Suivi des modifications » 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avoir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historique des différentes versions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 document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proposer 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 document afin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vérifier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modifications proposées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 d’autres utilisateurs ou par soi-même </w:t>
      </w:r>
      <w:sdt>
        <w:sdtPr>
          <w:id w:val="-166643998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option permet de protéger d’un document 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Révision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Restreindre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modification </w:t>
      </w:r>
      <w:sdt>
        <w:sdtPr>
          <w:id w:val="-156608759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Fichiers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Gérer le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Accueil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Protéger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</w:t>
      </w:r>
      <w:r w:rsidDel="00000000" w:rsidR="00000000" w:rsidRPr="00000000">
        <w:rPr>
          <w:rtl w:val="0"/>
        </w:rPr>
        <w:t xml:space="preserve">se nomme l’outil qui permet de manipuler (masquer, sélectionner, renommer, réorganiser) différents objets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Volet de </w:t>
      </w:r>
      <w:r w:rsidDel="00000000" w:rsidR="00000000" w:rsidRPr="00000000">
        <w:rPr>
          <w:b w:val="1"/>
          <w:bCs w:val="1"/>
          <w:rtl w:val="0"/>
        </w:rPr>
        <w:t xml:space="preserve">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Sélectionner les </w:t>
      </w:r>
      <w:r w:rsidDel="00000000" w:rsidR="00000000" w:rsidRPr="00000000">
        <w:rPr>
          <w:b w:val="1"/>
          <w:bCs w:val="1"/>
          <w:rtl w:val="0"/>
        </w:rPr>
        <w:t xml:space="preserve">objets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Volet </w:t>
      </w:r>
      <w:r w:rsidDel="00000000" w:rsidR="00000000" w:rsidRPr="00000000">
        <w:rPr>
          <w:b w:val="1"/>
          <w:bCs w:val="1"/>
          <w:rtl w:val="0"/>
        </w:rPr>
        <w:t xml:space="preserve">sélection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sdt>
        <w:sdtPr>
          <w:id w:val="749452640"/>
          <w:tag w:val="goog_rdk_25"/>
        </w:sdtPr>
        <w:sdtContent>
          <w:commentRangeStart w:id="8"/>
        </w:sdtContent>
      </w:sdt>
      <w:sdt>
        <w:sdtPr>
          <w:id w:val="-1107116222"/>
          <w:tag w:val="goog_rdk_26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Expert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hire merryl" w:id="2" w:date="2026-02-23T15:59:18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 @wilfried.harduin@ns-conseil.com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Wilfried HARDUIN _ LIKE-AOPIA Formation_</w:t>
      </w:r>
    </w:p>
  </w:comment>
  <w:comment w:author="thire merryl" w:id="3" w:date="2026-02-23T16:00:59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3?</w:t>
      </w:r>
    </w:p>
  </w:comment>
  <w:comment w:author="Wilfried HARDUIN _ LIKE-AOPIA Formation" w:id="4" w:date="2026-02-23T17:26:50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3 suffisant, Excel 4 plus important</w:t>
      </w:r>
    </w:p>
  </w:comment>
  <w:comment w:author="thire merryl" w:id="5" w:date="2026-02-23T15:59:18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 @wilfried.harduin@ns-conseil.com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Wilfried HARDUIN _ LIKE-AOPIA Formation_</w:t>
      </w:r>
    </w:p>
  </w:comment>
  <w:comment w:author="thire merryl" w:id="6" w:date="2026-02-23T16:00:59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3?</w:t>
      </w:r>
    </w:p>
  </w:comment>
  <w:comment w:author="Wilfried HARDUIN _ LIKE-AOPIA Formation" w:id="7" w:date="2026-02-23T17:26:50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3 suffisant, Excel 4 plus important</w:t>
      </w:r>
    </w:p>
  </w:comment>
  <w:comment w:author="thire merryl" w:id="0" w:date="2026-02-23T15:57:29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@wilfried.harduin@ns-conseil.com ok pour toi?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Wilfried HARDUIN _ LIKE-AOPIA Formation_</w:t>
      </w:r>
    </w:p>
  </w:comment>
  <w:comment w:author="Wilfried HARDUIN _ LIKE-AOPIA Formation" w:id="1" w:date="2026-02-23T17:26:13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 tout à fait !</w:t>
      </w:r>
    </w:p>
  </w:comment>
  <w:comment w:author="thire merryl" w:id="8" w:date="2026-02-20T16:21:09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@wilfried.harduin@ns-conseil.com @cecile.raynal@aopia.fr je ne suis pas sure qu'il soit nécessaire d'avoir des questions expert en word, car on ne proposera pas de parcours Expert. Li'dée c'est de s'arrêter à Opérationnel. Mais on peut toujours avoir les questions au cas ou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Wilfried HARDUIN _ LIKE-AOPIA Formation reacted with 👍 at 2026-02-23 10:01 AM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Wilfried HARDUIN _ LIKE-AOPIA Formation_</w:t>
      </w:r>
    </w:p>
  </w:comment>
  <w:comment w:author="Wilfried HARDUIN _ LIKE-AOPIA Formation" w:id="9" w:date="2026-02-23T10:44:05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les ferais dans ce cas après avoir fini Excel et PPT, plus tard 👌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0" w15:done="0"/>
  <w15:commentEx w15:paraId="00000081" w15:paraIdParent="00000080" w15:done="0"/>
  <w15:commentEx w15:paraId="00000082" w15:paraIdParent="00000080" w15:done="0"/>
  <w15:commentEx w15:paraId="00000084" w15:done="0"/>
  <w15:commentEx w15:paraId="00000085" w15:paraIdParent="00000084" w15:done="0"/>
  <w15:commentEx w15:paraId="00000086" w15:paraIdParent="00000084" w15:done="0"/>
  <w15:commentEx w15:paraId="00000088" w15:done="0"/>
  <w15:commentEx w15:paraId="00000089" w15:paraIdParent="00000088" w15:done="0"/>
  <w15:commentEx w15:paraId="0000008D" w15:done="0"/>
  <w15:commentEx w15:paraId="0000008E" w15:paraIdParent="0000008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8B25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8B25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8B25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8B254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8B254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8B254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8B254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8B254E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8B254E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8B254E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8B254E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8B254E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8B25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8B25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8B25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8B254E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8B254E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8B254E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8B254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8B254E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8B254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MUyjqqxMboNvCoXjDUSEwQ4wPA==">CgMxLjAaMAoBMBIrCikIB0IlChFRdWF0dHJvY2VudG8gU2FucxIQQXJpYWwgVW5pY29kZSBNUxowCgExEisKKQgHQiUKEVF1YXR0cm9jZW50byBTYW5zEhBBcmlhbCBVbmljb2RlIE1TGjAKATISKwopCAdCJQoRUXVhdHRyb2NlbnRvIFNhbnMSEEFyaWFsIFVuaWNvZGUgTVMaJwoBMxIiCiAIBCocCgtBQUFCMG9UMXhtVRAIGgtBQUFCMG9UMXhtVRonCgE0EiIKIAgEKhwKC0FBQUIwb1QxeG1VEAgaC0FBQUIwcm1BQTlj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oCgIxMBIiCiAIBCocCgtBQUFCMG9UMXhtYxAIGgtBQUFCMG9UMXhtYxooCgIxMRIiCiAIBCocCgtBQUFCMG9UMXhtYxAIGgtBQUFCMG9UMXhtZxooCgIxMhIiCiAIBCocCgtBQUFCMG9UMXhtYxAIGgtBQUFCMHJtQUE5a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2026-02-19T16:07:00Z</dcterms:created>
  <dc:creator>Wilfried HARDUIN</dc:creator>
</cp:coreProperties>
</file>