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Slide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These our our potential science objectives: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Our first potential science objective is Fiber optic Cables in Space: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potential science objective</w:t>
      </w:r>
      <w:r w:rsidDel="00000000" w:rsidR="00000000" w:rsidRPr="00000000">
        <w:rPr>
          <w:b w:val="1"/>
          <w:sz w:val="28"/>
          <w:szCs w:val="28"/>
          <w:rtl w:val="0"/>
        </w:rPr>
        <w:t xml:space="preserve"> will measure the speed and efficiency</w:t>
      </w:r>
      <w:r w:rsidDel="00000000" w:rsidR="00000000" w:rsidRPr="00000000">
        <w:rPr>
          <w:sz w:val="28"/>
          <w:szCs w:val="28"/>
          <w:rtl w:val="0"/>
        </w:rPr>
        <w:t xml:space="preserve"> of fiber optic cables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micro and macro gravity</w:t>
      </w:r>
      <w:r w:rsidDel="00000000" w:rsidR="00000000" w:rsidRPr="00000000">
        <w:rPr>
          <w:sz w:val="28"/>
          <w:szCs w:val="28"/>
          <w:rtl w:val="0"/>
        </w:rPr>
        <w:t xml:space="preserve"> conditions. 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will be testing both </w:t>
      </w:r>
      <w:r w:rsidDel="00000000" w:rsidR="00000000" w:rsidRPr="00000000">
        <w:rPr>
          <w:b w:val="1"/>
          <w:sz w:val="28"/>
          <w:szCs w:val="28"/>
          <w:rtl w:val="0"/>
        </w:rPr>
        <w:t xml:space="preserve">standard and space grade Fiber-Optic</w:t>
      </w:r>
      <w:r w:rsidDel="00000000" w:rsidR="00000000" w:rsidRPr="00000000">
        <w:rPr>
          <w:sz w:val="28"/>
          <w:szCs w:val="28"/>
          <w:rtl w:val="0"/>
        </w:rPr>
        <w:t xml:space="preserve"> cables. </w:t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objective would serve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measure the effect of gravity on photons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provide data on the performance of an important material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Our third potential science objective is the Degradation of Pharmaceuticals in Space: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experiment will measure the</w:t>
      </w:r>
      <w:r w:rsidDel="00000000" w:rsidR="00000000" w:rsidRPr="00000000">
        <w:rPr>
          <w:b w:val="1"/>
          <w:sz w:val="28"/>
          <w:szCs w:val="28"/>
          <w:rtl w:val="0"/>
        </w:rPr>
        <w:t xml:space="preserve"> potency drop-off </w:t>
      </w:r>
      <w:r w:rsidDel="00000000" w:rsidR="00000000" w:rsidRPr="00000000">
        <w:rPr>
          <w:sz w:val="28"/>
          <w:szCs w:val="28"/>
          <w:rtl w:val="0"/>
        </w:rPr>
        <w:t xml:space="preserve">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shelf life</w:t>
      </w:r>
      <w:r w:rsidDel="00000000" w:rsidR="00000000" w:rsidRPr="00000000">
        <w:rPr>
          <w:sz w:val="28"/>
          <w:szCs w:val="28"/>
          <w:rtl w:val="0"/>
        </w:rPr>
        <w:t xml:space="preserve"> of common pharmaceuticals in microgravity. 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will collect data using a </w:t>
      </w:r>
      <w:r w:rsidDel="00000000" w:rsidR="00000000" w:rsidRPr="00000000">
        <w:rPr>
          <w:b w:val="1"/>
          <w:sz w:val="28"/>
          <w:szCs w:val="28"/>
          <w:rtl w:val="0"/>
        </w:rPr>
        <w:t xml:space="preserve">Chemical Potency Tester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important because it will provide important safety information relating to medicines in space.</w:t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Slide 8: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Our Chosen science objective is Fiber-Optic Cables in Space: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previously stated, we will measure the speed and effectiveness of fiber-optic cables in micro and macro gravity conditions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fiber optic cable works when a laser injects a beam of light into a core of glass filament, and light bends insid</w:t>
        <w:tab/>
        <w:t xml:space="preserve">e the cable until it reaches the end of the wire.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