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05B" w:rsidRPr="00F4705B" w:rsidRDefault="00F4705B" w:rsidP="00F4705B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F4705B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كرة اليد</w:t>
      </w:r>
      <w:r w:rsidRPr="00F4705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br/>
      </w:r>
    </w:p>
    <w:p w:rsidR="00F4705B" w:rsidRPr="00F4705B" w:rsidRDefault="00F4705B" w:rsidP="00F4705B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F4705B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مسك واستقبال الكرة</w:t>
      </w:r>
      <w:r w:rsidRPr="00F4705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:</w:t>
      </w:r>
    </w:p>
    <w:p w:rsidR="00F4705B" w:rsidRPr="00F4705B" w:rsidRDefault="00F4705B" w:rsidP="00F4705B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</w:p>
    <w:p w:rsidR="00F4705B" w:rsidRPr="00F4705B" w:rsidRDefault="00F4705B" w:rsidP="00F4705B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F4705B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أنواع مسك الكرة</w:t>
      </w:r>
      <w:r w:rsidRPr="00F4705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:</w:t>
      </w:r>
    </w:p>
    <w:p w:rsidR="00F4705B" w:rsidRPr="00F4705B" w:rsidRDefault="00F4705B" w:rsidP="00F4705B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</w:p>
    <w:p w:rsidR="00F4705B" w:rsidRPr="00F4705B" w:rsidRDefault="00F4705B" w:rsidP="00F4705B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8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F4705B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باليدين0</w:t>
      </w:r>
    </w:p>
    <w:p w:rsidR="00F4705B" w:rsidRPr="00F4705B" w:rsidRDefault="00F4705B" w:rsidP="00F4705B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84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705B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بيد واحدة</w:t>
      </w:r>
      <w:r w:rsidRPr="00F4705B">
        <w:rPr>
          <w:rFonts w:ascii="Times New Roman" w:eastAsia="Times New Roman" w:hAnsi="Times New Roman" w:cs="Times New Roman"/>
          <w:sz w:val="24"/>
          <w:szCs w:val="24"/>
          <w:rtl/>
          <w:lang/>
        </w:rPr>
        <w:t>0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216"/>
      </w:tblGrid>
      <w:tr w:rsidR="00F4705B" w:rsidRPr="00F4705B" w:rsidTr="00F4705B">
        <w:trPr>
          <w:jc w:val="right"/>
        </w:trPr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4705B" w:rsidRPr="00F4705B" w:rsidRDefault="00F4705B" w:rsidP="00F4705B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-3981450</wp:posOffset>
                  </wp:positionH>
                  <wp:positionV relativeFrom="paragraph">
                    <wp:posOffset>71755</wp:posOffset>
                  </wp:positionV>
                  <wp:extent cx="2457450" cy="990600"/>
                  <wp:effectExtent l="19050" t="0" r="0" b="0"/>
                  <wp:wrapNone/>
                  <wp:docPr id="3" name="صورة 2" descr="http://www.bdnia.com/wp-content/uploads/2008/12/122329-1715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bdnia.com/wp-content/uploads/2008/12/122329-1715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4705B" w:rsidRPr="00F4705B" w:rsidRDefault="00F4705B" w:rsidP="00F4705B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05B" w:rsidRPr="00F4705B" w:rsidRDefault="00F4705B" w:rsidP="00F4705B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05B" w:rsidRPr="00F4705B" w:rsidRDefault="00F4705B" w:rsidP="00F4705B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-3771900</wp:posOffset>
                  </wp:positionH>
                  <wp:positionV relativeFrom="paragraph">
                    <wp:posOffset>136525</wp:posOffset>
                  </wp:positionV>
                  <wp:extent cx="2143125" cy="1619250"/>
                  <wp:effectExtent l="19050" t="0" r="9525" b="0"/>
                  <wp:wrapNone/>
                  <wp:docPr id="1" name="صورة 1" descr="http://www.bdnia.com/wp-content/uploads/2008/12/122329-1715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dnia.com/wp-content/uploads/2008/12/122329-1715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61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4705B" w:rsidRPr="00F4705B" w:rsidRDefault="00F4705B" w:rsidP="00F4705B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  <w:p w:rsidR="00F4705B" w:rsidRPr="00F4705B" w:rsidRDefault="00F4705B" w:rsidP="00F4705B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  <w:p w:rsidR="00F4705B" w:rsidRPr="00F4705B" w:rsidRDefault="00F4705B" w:rsidP="00F4705B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  <w:p w:rsidR="00F4705B" w:rsidRPr="00F4705B" w:rsidRDefault="00F4705B" w:rsidP="00F4705B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  <w:p w:rsidR="00F4705B" w:rsidRPr="00F4705B" w:rsidRDefault="00F4705B" w:rsidP="00F4705B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  <w:p w:rsidR="00F4705B" w:rsidRPr="00F4705B" w:rsidRDefault="00F4705B" w:rsidP="00F4705B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05B" w:rsidRPr="00F4705B" w:rsidRDefault="00F4705B" w:rsidP="00F4705B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4705B" w:rsidRPr="00F4705B" w:rsidRDefault="00F4705B" w:rsidP="00F4705B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05B" w:rsidRPr="00F4705B" w:rsidRDefault="00F4705B" w:rsidP="00F4705B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C33AD" w:rsidRPr="007C33AD" w:rsidRDefault="007C33AD" w:rsidP="007C33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33A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مسك واستقبال الكرة باليدين</w:t>
      </w:r>
    </w:p>
    <w:p w:rsidR="007C33AD" w:rsidRDefault="007C33AD" w:rsidP="007C33AD">
      <w:pPr>
        <w:pStyle w:val="a3"/>
        <w:jc w:val="center"/>
        <w:rPr>
          <w:lang/>
        </w:rPr>
      </w:pPr>
      <w:r>
        <w:rPr>
          <w:noProof/>
        </w:rPr>
        <w:drawing>
          <wp:inline distT="0" distB="0" distL="0" distR="0">
            <wp:extent cx="3105150" cy="1552575"/>
            <wp:effectExtent l="19050" t="0" r="0" b="0"/>
            <wp:docPr id="5" name="صورة 5" descr="http://www.bdnia.com/wp-content/uploads/2008/12/122329-1715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dnia.com/wp-content/uploads/2008/12/122329-1715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707" w:rsidRDefault="00D85707">
      <w:pPr>
        <w:rPr>
          <w:rFonts w:hint="cs"/>
          <w:rtl/>
        </w:rPr>
      </w:pPr>
    </w:p>
    <w:p w:rsidR="007C33AD" w:rsidRPr="007C33AD" w:rsidRDefault="007C33AD" w:rsidP="007C33AD">
      <w:pPr>
        <w:jc w:val="center"/>
        <w:rPr>
          <w:rFonts w:hint="cs"/>
          <w:b/>
          <w:bCs/>
          <w:rtl/>
        </w:rPr>
      </w:pPr>
    </w:p>
    <w:p w:rsidR="007C33AD" w:rsidRDefault="007C33AD" w:rsidP="007C33AD">
      <w:pPr>
        <w:jc w:val="center"/>
        <w:rPr>
          <w:rFonts w:hint="cs"/>
          <w:b/>
          <w:bCs/>
          <w:rtl/>
        </w:rPr>
      </w:pPr>
      <w:r w:rsidRPr="007C33AD">
        <w:rPr>
          <w:rFonts w:hint="cs"/>
          <w:b/>
          <w:bCs/>
          <w:rtl/>
        </w:rPr>
        <w:t>المحاورة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0"/>
        <w:gridCol w:w="1860"/>
        <w:gridCol w:w="1500"/>
        <w:gridCol w:w="1950"/>
      </w:tblGrid>
      <w:tr w:rsidR="007C33AD" w:rsidRPr="007C33AD" w:rsidTr="007C33AD">
        <w:trPr>
          <w:jc w:val="right"/>
        </w:trPr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C33AD" w:rsidRPr="007C33AD" w:rsidRDefault="007C33AD" w:rsidP="007C33AD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133475" cy="1162050"/>
                  <wp:effectExtent l="19050" t="0" r="9525" b="0"/>
                  <wp:docPr id="8" name="صورة 8" descr="http://www.bdnia.com/wp-content/uploads/2008/12/122329-1715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bdnia.com/wp-content/uploads/2008/12/122329-1715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C33AD" w:rsidRPr="007C33AD" w:rsidRDefault="007C33AD" w:rsidP="007C33AD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19175" cy="1095375"/>
                  <wp:effectExtent l="19050" t="0" r="9525" b="0"/>
                  <wp:docPr id="9" name="صورة 9" descr="http://www.bdnia.com/wp-content/uploads/2008/12/122329-1715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bdnia.com/wp-content/uploads/2008/12/122329-1715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C33AD" w:rsidRPr="007C33AD" w:rsidRDefault="007C33AD" w:rsidP="007C33AD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90575" cy="1152525"/>
                  <wp:effectExtent l="19050" t="0" r="9525" b="0"/>
                  <wp:docPr id="10" name="صورة 10" descr="http://www.bdnia.com/wp-content/uploads/2008/12/122329-1715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bdnia.com/wp-content/uploads/2008/12/122329-1715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C33AD" w:rsidRPr="007C33AD" w:rsidRDefault="007C33AD" w:rsidP="007C33AD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85850" cy="1152525"/>
                  <wp:effectExtent l="19050" t="0" r="0" b="0"/>
                  <wp:docPr id="11" name="صورة 11" descr="http://www.bdnia.com/wp-content/uploads/2008/12/122329-1715-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bdnia.com/wp-content/uploads/2008/12/122329-1715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33AD" w:rsidRDefault="007C33AD" w:rsidP="007C33AD">
      <w:pPr>
        <w:jc w:val="center"/>
        <w:rPr>
          <w:b/>
          <w:bCs/>
        </w:rPr>
      </w:pPr>
    </w:p>
    <w:p w:rsidR="007C33AD" w:rsidRDefault="007C33AD" w:rsidP="007C33AD">
      <w:pPr>
        <w:jc w:val="center"/>
        <w:rPr>
          <w:b/>
          <w:bCs/>
        </w:rPr>
      </w:pPr>
    </w:p>
    <w:p w:rsidR="007C33AD" w:rsidRDefault="007C33AD" w:rsidP="007C33AD">
      <w:pPr>
        <w:jc w:val="center"/>
        <w:rPr>
          <w:rFonts w:hint="cs"/>
          <w:b/>
          <w:bCs/>
          <w:rtl/>
          <w:lang/>
        </w:rPr>
      </w:pPr>
      <w:r w:rsidRPr="007C33AD">
        <w:rPr>
          <w:rFonts w:hint="cs"/>
          <w:b/>
          <w:bCs/>
          <w:rtl/>
          <w:lang/>
        </w:rPr>
        <w:t xml:space="preserve">التمرير </w:t>
      </w:r>
      <w:proofErr w:type="spellStart"/>
      <w:r w:rsidRPr="007C33AD">
        <w:rPr>
          <w:rFonts w:hint="cs"/>
          <w:b/>
          <w:bCs/>
          <w:rtl/>
          <w:lang/>
        </w:rPr>
        <w:t>الكرباجي</w:t>
      </w:r>
      <w:proofErr w:type="spellEnd"/>
      <w:r w:rsidRPr="007C33AD">
        <w:rPr>
          <w:rFonts w:hint="cs"/>
          <w:b/>
          <w:bCs/>
          <w:rtl/>
          <w:lang/>
        </w:rPr>
        <w:t xml:space="preserve"> من الارتكاز</w:t>
      </w:r>
    </w:p>
    <w:p w:rsidR="007C33AD" w:rsidRDefault="007C33AD" w:rsidP="007C33AD">
      <w:pPr>
        <w:jc w:val="center"/>
        <w:rPr>
          <w:rFonts w:hint="cs"/>
          <w:b/>
          <w:bCs/>
          <w:rtl/>
          <w:lang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70"/>
        <w:gridCol w:w="2130"/>
      </w:tblGrid>
      <w:tr w:rsidR="007C33AD" w:rsidRPr="007C33AD" w:rsidTr="007C33AD">
        <w:trPr>
          <w:jc w:val="right"/>
        </w:trPr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C33AD" w:rsidRPr="007C33AD" w:rsidRDefault="007C33AD" w:rsidP="007C33AD">
            <w:pPr>
              <w:bidi w:val="0"/>
              <w:spacing w:before="100" w:beforeAutospacing="1" w:after="100" w:afterAutospacing="1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495550" cy="1771650"/>
                  <wp:effectExtent l="19050" t="0" r="0" b="0"/>
                  <wp:docPr id="16" name="صورة 16" descr="http://www.bdnia.com/wp-content/uploads/2008/12/122329-1715-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bdnia.com/wp-content/uploads/2008/12/122329-1715-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177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C33AD" w:rsidRPr="007C33AD" w:rsidRDefault="007C33AD" w:rsidP="007C33AD">
            <w:pPr>
              <w:bidi w:val="0"/>
              <w:spacing w:before="100" w:beforeAutospacing="1" w:after="100" w:afterAutospacing="1" w:line="240" w:lineRule="auto"/>
              <w:ind w:left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00125" cy="2019300"/>
                  <wp:effectExtent l="19050" t="0" r="9525" b="0"/>
                  <wp:docPr id="17" name="صورة 17" descr="http://www.bdnia.com/wp-content/uploads/2008/12/122329-1715-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bdnia.com/wp-content/uploads/2008/12/122329-1715-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01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33AD" w:rsidRPr="007C33AD" w:rsidRDefault="007C33AD" w:rsidP="007C33AD">
      <w:pPr>
        <w:jc w:val="center"/>
        <w:rPr>
          <w:rFonts w:hint="cs"/>
          <w:b/>
          <w:bCs/>
          <w:rtl/>
          <w:lang/>
        </w:rPr>
      </w:pPr>
    </w:p>
    <w:p w:rsidR="007C33AD" w:rsidRDefault="00664349" w:rsidP="007C33AD">
      <w:pPr>
        <w:jc w:val="center"/>
        <w:rPr>
          <w:rFonts w:hint="cs"/>
          <w:b/>
          <w:bCs/>
          <w:rtl/>
          <w:lang/>
        </w:rPr>
      </w:pPr>
      <w:r w:rsidRPr="007C33AD">
        <w:rPr>
          <w:rFonts w:hint="cs"/>
          <w:b/>
          <w:bCs/>
          <w:rtl/>
          <w:lang/>
        </w:rPr>
        <w:t xml:space="preserve">التمرير </w:t>
      </w:r>
      <w:proofErr w:type="spellStart"/>
      <w:r w:rsidRPr="007C33AD">
        <w:rPr>
          <w:rFonts w:hint="cs"/>
          <w:b/>
          <w:bCs/>
          <w:rtl/>
          <w:lang/>
        </w:rPr>
        <w:t>الكرباجي</w:t>
      </w:r>
      <w:proofErr w:type="spellEnd"/>
      <w:r w:rsidRPr="007C33AD">
        <w:rPr>
          <w:rFonts w:hint="cs"/>
          <w:b/>
          <w:bCs/>
          <w:rtl/>
          <w:lang/>
        </w:rPr>
        <w:t xml:space="preserve"> من ال</w:t>
      </w:r>
      <w:r>
        <w:rPr>
          <w:rFonts w:hint="cs"/>
          <w:b/>
          <w:bCs/>
          <w:rtl/>
          <w:lang/>
        </w:rPr>
        <w:t>جري</w:t>
      </w:r>
    </w:p>
    <w:p w:rsidR="00664349" w:rsidRDefault="00664349" w:rsidP="007C33AD">
      <w:pPr>
        <w:jc w:val="center"/>
        <w:rPr>
          <w:rFonts w:hint="cs"/>
          <w:b/>
          <w:bCs/>
          <w:rtl/>
          <w:lang/>
        </w:rPr>
      </w:pPr>
    </w:p>
    <w:p w:rsidR="00664349" w:rsidRDefault="00664349" w:rsidP="00664349">
      <w:pPr>
        <w:pStyle w:val="a3"/>
        <w:ind w:left="300"/>
        <w:jc w:val="right"/>
        <w:rPr>
          <w:lang/>
        </w:rPr>
      </w:pPr>
      <w:r>
        <w:rPr>
          <w:noProof/>
        </w:rPr>
        <w:drawing>
          <wp:inline distT="0" distB="0" distL="0" distR="0">
            <wp:extent cx="2762250" cy="1285875"/>
            <wp:effectExtent l="19050" t="0" r="0" b="0"/>
            <wp:docPr id="20" name="صورة 20" descr="http://www.bdnia.com/wp-content/uploads/2008/12/122329-1715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bdnia.com/wp-content/uploads/2008/12/122329-1715-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349" w:rsidRDefault="00664349" w:rsidP="007C33AD">
      <w:pPr>
        <w:jc w:val="center"/>
        <w:rPr>
          <w:rFonts w:hint="cs"/>
          <w:b/>
          <w:bCs/>
          <w:rtl/>
          <w:lang/>
        </w:rPr>
      </w:pPr>
    </w:p>
    <w:p w:rsidR="00664349" w:rsidRDefault="00664349" w:rsidP="007C33AD">
      <w:pPr>
        <w:jc w:val="center"/>
        <w:rPr>
          <w:rFonts w:hint="cs"/>
          <w:b/>
          <w:bCs/>
          <w:rtl/>
          <w:lang/>
        </w:rPr>
      </w:pPr>
    </w:p>
    <w:p w:rsidR="00664349" w:rsidRDefault="00664349" w:rsidP="007C33AD">
      <w:pPr>
        <w:jc w:val="center"/>
        <w:rPr>
          <w:rFonts w:hint="cs"/>
          <w:b/>
          <w:bCs/>
          <w:rtl/>
          <w:lang/>
        </w:rPr>
      </w:pPr>
    </w:p>
    <w:p w:rsidR="00664349" w:rsidRDefault="00664349" w:rsidP="007C33AD">
      <w:pPr>
        <w:jc w:val="center"/>
        <w:rPr>
          <w:rFonts w:hint="cs"/>
          <w:b/>
          <w:bCs/>
          <w:rtl/>
          <w:lang/>
        </w:rPr>
      </w:pPr>
    </w:p>
    <w:p w:rsidR="00664349" w:rsidRPr="00664349" w:rsidRDefault="00664349" w:rsidP="007C33AD">
      <w:pPr>
        <w:jc w:val="center"/>
        <w:rPr>
          <w:rFonts w:hint="cs"/>
          <w:b/>
          <w:bCs/>
          <w:rtl/>
          <w:lang/>
        </w:rPr>
      </w:pPr>
      <w:r w:rsidRPr="00664349">
        <w:rPr>
          <w:rFonts w:hint="cs"/>
          <w:b/>
          <w:bCs/>
          <w:rtl/>
          <w:lang/>
        </w:rPr>
        <w:lastRenderedPageBreak/>
        <w:t xml:space="preserve">التمرير </w:t>
      </w:r>
      <w:proofErr w:type="spellStart"/>
      <w:r w:rsidRPr="00664349">
        <w:rPr>
          <w:rFonts w:hint="cs"/>
          <w:b/>
          <w:bCs/>
          <w:rtl/>
          <w:lang/>
        </w:rPr>
        <w:t>البندولي</w:t>
      </w:r>
      <w:proofErr w:type="spellEnd"/>
      <w:r>
        <w:rPr>
          <w:rFonts w:hint="cs"/>
          <w:b/>
          <w:bCs/>
          <w:rtl/>
          <w:lang/>
        </w:rPr>
        <w:t xml:space="preserve"> خلف الظهر</w:t>
      </w:r>
    </w:p>
    <w:p w:rsidR="00664349" w:rsidRDefault="00664349" w:rsidP="007C33AD">
      <w:pPr>
        <w:jc w:val="center"/>
        <w:rPr>
          <w:rFonts w:hint="cs"/>
          <w:rtl/>
          <w:lang/>
        </w:rPr>
      </w:pPr>
    </w:p>
    <w:p w:rsidR="00664349" w:rsidRDefault="00664349" w:rsidP="00664349">
      <w:pPr>
        <w:pStyle w:val="a3"/>
        <w:jc w:val="right"/>
      </w:pPr>
      <w:r>
        <w:rPr>
          <w:noProof/>
        </w:rPr>
        <w:drawing>
          <wp:inline distT="0" distB="0" distL="0" distR="0">
            <wp:extent cx="1943100" cy="1304925"/>
            <wp:effectExtent l="19050" t="0" r="0" b="0"/>
            <wp:docPr id="23" name="صورة 23" descr="http://www.bdnia.com/wp-content/uploads/2008/12/122329-1715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bdnia.com/wp-content/uploads/2008/12/122329-1715-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349" w:rsidRDefault="00664349" w:rsidP="00664349">
      <w:pPr>
        <w:jc w:val="center"/>
        <w:rPr>
          <w:rFonts w:hint="cs"/>
          <w:b/>
          <w:bCs/>
          <w:rtl/>
          <w:lang/>
        </w:rPr>
      </w:pPr>
      <w:r w:rsidRPr="00664349">
        <w:rPr>
          <w:rFonts w:hint="cs"/>
          <w:b/>
          <w:bCs/>
          <w:rtl/>
          <w:lang/>
        </w:rPr>
        <w:t xml:space="preserve">التمرير </w:t>
      </w:r>
      <w:proofErr w:type="spellStart"/>
      <w:r w:rsidRPr="00664349">
        <w:rPr>
          <w:rFonts w:hint="cs"/>
          <w:b/>
          <w:bCs/>
          <w:rtl/>
          <w:lang/>
        </w:rPr>
        <w:t>البندولي</w:t>
      </w:r>
      <w:proofErr w:type="spellEnd"/>
      <w:r>
        <w:rPr>
          <w:rFonts w:hint="cs"/>
          <w:b/>
          <w:bCs/>
          <w:rtl/>
          <w:lang/>
        </w:rPr>
        <w:t xml:space="preserve"> خلف الرأس</w:t>
      </w:r>
    </w:p>
    <w:p w:rsidR="00664349" w:rsidRDefault="00664349" w:rsidP="00664349">
      <w:pPr>
        <w:jc w:val="center"/>
        <w:rPr>
          <w:rFonts w:hint="cs"/>
          <w:b/>
          <w:bCs/>
          <w:rtl/>
          <w:lang/>
        </w:rPr>
      </w:pPr>
    </w:p>
    <w:p w:rsidR="00664349" w:rsidRPr="00664349" w:rsidRDefault="00664349" w:rsidP="006643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76400" cy="1314450"/>
            <wp:effectExtent l="19050" t="0" r="0" b="0"/>
            <wp:docPr id="4" name="صورة 26" descr="http://www.bdnia.com/wp-content/uploads/2008/12/122329-1715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bdnia.com/wp-content/uploads/2008/12/122329-1715-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349" w:rsidRDefault="00664349" w:rsidP="00664349">
      <w:pPr>
        <w:jc w:val="center"/>
        <w:rPr>
          <w:rFonts w:hint="cs"/>
          <w:b/>
          <w:bCs/>
          <w:rtl/>
          <w:lang/>
        </w:rPr>
      </w:pPr>
    </w:p>
    <w:p w:rsidR="00664349" w:rsidRDefault="00664349" w:rsidP="00664349">
      <w:pPr>
        <w:rPr>
          <w:rFonts w:hint="cs"/>
          <w:b/>
          <w:bCs/>
          <w:rtl/>
          <w:lang/>
        </w:rPr>
      </w:pPr>
    </w:p>
    <w:p w:rsidR="00664349" w:rsidRPr="00664349" w:rsidRDefault="00664349" w:rsidP="00664349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ind w:left="84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6434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التصويب بالوثب الطويل</w:t>
      </w:r>
      <w:r w:rsidRPr="00664349">
        <w:rPr>
          <w:rFonts w:ascii="Times New Roman" w:eastAsia="Times New Roman" w:hAnsi="Times New Roman" w:cs="Times New Roman"/>
          <w:sz w:val="24"/>
          <w:szCs w:val="24"/>
          <w:rtl/>
          <w:lang/>
        </w:rPr>
        <w:t>0</w:t>
      </w:r>
    </w:p>
    <w:p w:rsidR="00664349" w:rsidRDefault="00664349" w:rsidP="00664349">
      <w:pPr>
        <w:pStyle w:val="a3"/>
        <w:ind w:left="360"/>
        <w:jc w:val="right"/>
        <w:rPr>
          <w:lang/>
        </w:rPr>
      </w:pPr>
    </w:p>
    <w:p w:rsidR="00664349" w:rsidRDefault="00664349" w:rsidP="00664349">
      <w:pPr>
        <w:pStyle w:val="a3"/>
        <w:ind w:left="360"/>
        <w:jc w:val="right"/>
        <w:rPr>
          <w:lang/>
        </w:rPr>
      </w:pPr>
      <w:r>
        <w:rPr>
          <w:noProof/>
        </w:rPr>
        <w:drawing>
          <wp:inline distT="0" distB="0" distL="0" distR="0">
            <wp:extent cx="2686050" cy="1771650"/>
            <wp:effectExtent l="19050" t="0" r="0" b="0"/>
            <wp:docPr id="28" name="صورة 28" descr="http://www.bdnia.com/wp-content/uploads/2008/12/122329-1715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bdnia.com/wp-content/uploads/2008/12/122329-1715-1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A7" w:rsidRPr="00277DA7" w:rsidRDefault="00277DA7" w:rsidP="00277DA7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77DA7" w:rsidRDefault="00277DA7" w:rsidP="00277DA7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 w:hint="cs"/>
          <w:sz w:val="24"/>
          <w:szCs w:val="24"/>
          <w:rtl/>
          <w:lang/>
        </w:rPr>
      </w:pPr>
    </w:p>
    <w:p w:rsidR="00277DA7" w:rsidRDefault="00277DA7" w:rsidP="00277DA7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 w:hint="cs"/>
          <w:sz w:val="24"/>
          <w:szCs w:val="24"/>
          <w:rtl/>
          <w:lang/>
        </w:rPr>
      </w:pPr>
    </w:p>
    <w:p w:rsidR="00277DA7" w:rsidRDefault="00277DA7" w:rsidP="00277DA7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 w:hint="cs"/>
          <w:sz w:val="24"/>
          <w:szCs w:val="24"/>
          <w:rtl/>
          <w:lang/>
        </w:rPr>
      </w:pPr>
    </w:p>
    <w:p w:rsidR="00277DA7" w:rsidRPr="00277DA7" w:rsidRDefault="00277DA7" w:rsidP="00277DA7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DA7" w:rsidRDefault="00277DA7" w:rsidP="00277DA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 w:hint="cs"/>
          <w:sz w:val="24"/>
          <w:szCs w:val="24"/>
          <w:lang/>
        </w:rPr>
      </w:pPr>
      <w:r w:rsidRPr="00664349">
        <w:rPr>
          <w:rFonts w:ascii="Times New Roman" w:eastAsia="Times New Roman" w:hAnsi="Times New Roman" w:cs="Times New Roman"/>
          <w:b/>
          <w:bCs/>
          <w:sz w:val="24"/>
          <w:szCs w:val="24"/>
          <w:rtl/>
          <w:lang/>
        </w:rPr>
        <w:t>التصويب بالوثب الطويل</w:t>
      </w:r>
      <w:r w:rsidRPr="00664349">
        <w:rPr>
          <w:rFonts w:ascii="Times New Roman" w:eastAsia="Times New Roman" w:hAnsi="Times New Roman" w:cs="Times New Roman"/>
          <w:sz w:val="24"/>
          <w:szCs w:val="24"/>
          <w:rtl/>
          <w:lang/>
        </w:rPr>
        <w:t>0</w:t>
      </w:r>
    </w:p>
    <w:p w:rsidR="00277DA7" w:rsidRDefault="00277DA7" w:rsidP="00277DA7">
      <w:pPr>
        <w:pStyle w:val="a3"/>
        <w:rPr>
          <w:rFonts w:hint="cs"/>
          <w:rtl/>
          <w:lang/>
        </w:rPr>
      </w:pPr>
    </w:p>
    <w:p w:rsidR="00664349" w:rsidRDefault="00664349" w:rsidP="00277DA7">
      <w:pPr>
        <w:pStyle w:val="a3"/>
        <w:jc w:val="right"/>
      </w:pPr>
      <w:r>
        <w:rPr>
          <w:lang/>
        </w:rPr>
        <w:t> </w:t>
      </w:r>
      <w:r>
        <w:rPr>
          <w:noProof/>
        </w:rPr>
        <w:drawing>
          <wp:inline distT="0" distB="0" distL="0" distR="0">
            <wp:extent cx="1314450" cy="1714500"/>
            <wp:effectExtent l="19050" t="0" r="0" b="0"/>
            <wp:docPr id="31" name="صورة 31" descr="http://www.bdnia.com/wp-content/uploads/2008/12/122329-1715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bdnia.com/wp-content/uploads/2008/12/122329-1715-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349" w:rsidRPr="00277DA7" w:rsidRDefault="00664349" w:rsidP="00664349">
      <w:pPr>
        <w:pStyle w:val="a3"/>
        <w:ind w:left="720"/>
        <w:jc w:val="center"/>
      </w:pPr>
    </w:p>
    <w:p w:rsidR="00664349" w:rsidRPr="00664349" w:rsidRDefault="00277DA7" w:rsidP="00664349">
      <w:pPr>
        <w:bidi w:val="0"/>
        <w:spacing w:before="100" w:beforeAutospacing="1" w:after="100" w:afterAutospacing="1" w:line="240" w:lineRule="auto"/>
        <w:ind w:left="8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7018">
        <w:rPr>
          <w:b/>
          <w:bCs/>
          <w:rtl/>
          <w:lang/>
        </w:rPr>
        <w:t>وقفة الاستعداد الدفاعي</w:t>
      </w:r>
    </w:p>
    <w:p w:rsidR="00664349" w:rsidRPr="00664349" w:rsidRDefault="00664349" w:rsidP="00664349">
      <w:pPr>
        <w:rPr>
          <w:rFonts w:hint="cs"/>
          <w:b/>
          <w:bCs/>
          <w:rtl/>
          <w:lang/>
        </w:rPr>
      </w:pPr>
    </w:p>
    <w:p w:rsidR="00F47018" w:rsidRDefault="00F47018" w:rsidP="00F47018">
      <w:pPr>
        <w:pStyle w:val="a3"/>
        <w:jc w:val="right"/>
      </w:pPr>
      <w:r>
        <w:rPr>
          <w:noProof/>
        </w:rPr>
        <w:drawing>
          <wp:inline distT="0" distB="0" distL="0" distR="0">
            <wp:extent cx="1685925" cy="2828925"/>
            <wp:effectExtent l="19050" t="0" r="9525" b="0"/>
            <wp:docPr id="36" name="صورة 36" descr="http://www.bdnia.com/wp-content/uploads/2008/12/122329-1715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bdnia.com/wp-content/uploads/2008/12/122329-1715-1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018" w:rsidRDefault="00F47018" w:rsidP="007C33AD">
      <w:pPr>
        <w:jc w:val="center"/>
        <w:rPr>
          <w:rFonts w:hint="cs"/>
          <w:b/>
          <w:bCs/>
          <w:rtl/>
          <w:lang/>
        </w:rPr>
      </w:pPr>
    </w:p>
    <w:p w:rsidR="00F47018" w:rsidRDefault="00F47018" w:rsidP="007C33AD">
      <w:pPr>
        <w:jc w:val="center"/>
        <w:rPr>
          <w:rFonts w:hint="cs"/>
          <w:b/>
          <w:bCs/>
          <w:rtl/>
          <w:lang/>
        </w:rPr>
      </w:pPr>
    </w:p>
    <w:p w:rsidR="00F47018" w:rsidRDefault="00F47018" w:rsidP="007C33AD">
      <w:pPr>
        <w:jc w:val="center"/>
        <w:rPr>
          <w:rFonts w:hint="cs"/>
          <w:b/>
          <w:bCs/>
          <w:rtl/>
          <w:lang/>
        </w:rPr>
      </w:pPr>
    </w:p>
    <w:p w:rsidR="00F47018" w:rsidRDefault="00F47018" w:rsidP="007C33AD">
      <w:pPr>
        <w:jc w:val="center"/>
        <w:rPr>
          <w:rFonts w:hint="cs"/>
          <w:b/>
          <w:bCs/>
          <w:rtl/>
          <w:lang/>
        </w:rPr>
      </w:pPr>
    </w:p>
    <w:p w:rsidR="00F47018" w:rsidRDefault="00F47018" w:rsidP="007C33AD">
      <w:pPr>
        <w:jc w:val="center"/>
        <w:rPr>
          <w:rFonts w:hint="cs"/>
          <w:b/>
          <w:bCs/>
          <w:rtl/>
          <w:lang/>
        </w:rPr>
      </w:pPr>
    </w:p>
    <w:p w:rsidR="00F47018" w:rsidRDefault="00F47018" w:rsidP="007C33AD">
      <w:pPr>
        <w:jc w:val="center"/>
        <w:rPr>
          <w:rFonts w:hint="cs"/>
          <w:b/>
          <w:bCs/>
          <w:rtl/>
          <w:lang/>
        </w:rPr>
      </w:pPr>
    </w:p>
    <w:p w:rsidR="00664349" w:rsidRPr="00F47018" w:rsidRDefault="00F47018" w:rsidP="007C33AD">
      <w:pPr>
        <w:jc w:val="center"/>
        <w:rPr>
          <w:rFonts w:hint="cs"/>
          <w:b/>
          <w:bCs/>
          <w:rtl/>
          <w:lang/>
        </w:rPr>
      </w:pPr>
      <w:r w:rsidRPr="00F47018">
        <w:rPr>
          <w:b/>
          <w:bCs/>
          <w:rtl/>
          <w:lang/>
        </w:rPr>
        <w:lastRenderedPageBreak/>
        <w:t>حائط الصد</w:t>
      </w:r>
    </w:p>
    <w:p w:rsidR="00F47018" w:rsidRDefault="00F47018" w:rsidP="00F47018">
      <w:pPr>
        <w:pStyle w:val="a3"/>
        <w:jc w:val="center"/>
      </w:pPr>
      <w:r>
        <w:rPr>
          <w:noProof/>
        </w:rPr>
        <w:drawing>
          <wp:inline distT="0" distB="0" distL="0" distR="0">
            <wp:extent cx="2209800" cy="2352675"/>
            <wp:effectExtent l="19050" t="0" r="0" b="0"/>
            <wp:docPr id="39" name="صورة 39" descr="http://www.bdnia.com/wp-content/uploads/2008/12/122329-1715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bdnia.com/wp-content/uploads/2008/12/122329-1715-1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3AD" w:rsidRDefault="007C33AD" w:rsidP="007C33AD">
      <w:pPr>
        <w:jc w:val="center"/>
        <w:rPr>
          <w:rFonts w:hint="cs"/>
          <w:rtl/>
          <w:lang/>
        </w:rPr>
      </w:pPr>
    </w:p>
    <w:p w:rsidR="00664349" w:rsidRDefault="00664349" w:rsidP="007C33AD">
      <w:pPr>
        <w:jc w:val="center"/>
        <w:rPr>
          <w:rFonts w:hint="cs"/>
          <w:rtl/>
          <w:lang/>
        </w:rPr>
      </w:pPr>
    </w:p>
    <w:p w:rsidR="00E97AE6" w:rsidRDefault="00E97AE6" w:rsidP="00E97AE6">
      <w:pPr>
        <w:pStyle w:val="a3"/>
        <w:jc w:val="center"/>
        <w:rPr>
          <w:rFonts w:hint="cs"/>
          <w:b/>
          <w:bCs/>
          <w:rtl/>
          <w:lang/>
        </w:rPr>
      </w:pPr>
      <w:r w:rsidRPr="00E97AE6">
        <w:rPr>
          <w:b/>
          <w:bCs/>
          <w:rtl/>
          <w:lang/>
        </w:rPr>
        <w:t>التصويب مع السقوط</w:t>
      </w:r>
    </w:p>
    <w:p w:rsidR="00E97AE6" w:rsidRDefault="00E97AE6" w:rsidP="00E97AE6">
      <w:pPr>
        <w:pStyle w:val="a3"/>
        <w:jc w:val="center"/>
        <w:rPr>
          <w:rFonts w:hint="cs"/>
          <w:b/>
          <w:bCs/>
          <w:rtl/>
          <w:lang/>
        </w:rPr>
      </w:pPr>
    </w:p>
    <w:p w:rsidR="00E97AE6" w:rsidRDefault="00E97AE6" w:rsidP="00E97AE6">
      <w:pPr>
        <w:pStyle w:val="a3"/>
        <w:jc w:val="right"/>
        <w:rPr>
          <w:lang/>
        </w:rPr>
      </w:pPr>
      <w:r>
        <w:rPr>
          <w:noProof/>
        </w:rPr>
        <w:drawing>
          <wp:inline distT="0" distB="0" distL="0" distR="0">
            <wp:extent cx="2486025" cy="2819400"/>
            <wp:effectExtent l="19050" t="0" r="9525" b="0"/>
            <wp:docPr id="42" name="صورة 42" descr="http://www.bdnia.com/wp-content/uploads/2008/12/122329-1715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bdnia.com/wp-content/uploads/2008/12/122329-1715-1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AE6" w:rsidRPr="00E97AE6" w:rsidRDefault="00E97AE6" w:rsidP="00E97AE6">
      <w:pPr>
        <w:pStyle w:val="a3"/>
        <w:jc w:val="center"/>
        <w:rPr>
          <w:b/>
          <w:bCs/>
        </w:rPr>
      </w:pPr>
    </w:p>
    <w:p w:rsidR="007C33AD" w:rsidRDefault="007C33AD" w:rsidP="007C33AD">
      <w:pPr>
        <w:jc w:val="center"/>
        <w:rPr>
          <w:rFonts w:hint="cs"/>
          <w:b/>
          <w:bCs/>
          <w:rtl/>
        </w:rPr>
      </w:pPr>
    </w:p>
    <w:p w:rsidR="007C33AD" w:rsidRPr="007C33AD" w:rsidRDefault="007C33AD" w:rsidP="007C33AD">
      <w:pPr>
        <w:jc w:val="center"/>
        <w:rPr>
          <w:rFonts w:hint="cs"/>
          <w:b/>
          <w:bCs/>
        </w:rPr>
      </w:pPr>
    </w:p>
    <w:sectPr w:rsidR="007C33AD" w:rsidRPr="007C33AD" w:rsidSect="00372E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E3483"/>
    <w:multiLevelType w:val="multilevel"/>
    <w:tmpl w:val="87C4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91272"/>
    <w:multiLevelType w:val="multilevel"/>
    <w:tmpl w:val="B462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820698"/>
    <w:multiLevelType w:val="multilevel"/>
    <w:tmpl w:val="B462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4705B"/>
    <w:rsid w:val="00277DA7"/>
    <w:rsid w:val="00372E77"/>
    <w:rsid w:val="00664349"/>
    <w:rsid w:val="007C33AD"/>
    <w:rsid w:val="00D85707"/>
    <w:rsid w:val="00E97AE6"/>
    <w:rsid w:val="00F47018"/>
    <w:rsid w:val="00F47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70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705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47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F470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6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9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8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5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9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4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3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8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8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2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7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2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3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0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2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1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16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4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0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3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74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85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6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1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0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1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2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6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7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8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4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4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7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9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9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8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05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62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</cp:revision>
  <dcterms:created xsi:type="dcterms:W3CDTF">2011-07-31T11:44:00Z</dcterms:created>
  <dcterms:modified xsi:type="dcterms:W3CDTF">2011-07-31T11:58:00Z</dcterms:modified>
</cp:coreProperties>
</file>