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58A90E">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xml:space="preserve"> Vaqt tushunchasining umumiy mazmuni</w:t>
      </w:r>
    </w:p>
    <w:p w14:paraId="1A71EC59">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Vaqt — tabiatdagi eng asosiy va fundamental tushunchalardan biridir. U voqea-hodisalar ketma-ketligini, ularning tartibini va davomiyligini ifodalaydi. Odam qadimdan vaqtni anglashga intilgan: tong otishi, kun botishi, fasllarning almashishi kabi tabiiy hodisalar orqali vaqt o‘lchanib, asta-sekin ilmiy tushunchaga aylangan. Fizikada vaqt — bu o‘lchash mumkin bo‘lgan </w:t>
      </w:r>
      <w:r>
        <w:rPr>
          <w:rStyle w:val="7"/>
          <w:rFonts w:hint="default" w:ascii="Times New Roman" w:hAnsi="Times New Roman" w:cs="Times New Roman"/>
        </w:rPr>
        <w:t>fizik kattalik</w:t>
      </w:r>
      <w:r>
        <w:rPr>
          <w:rFonts w:hint="default" w:ascii="Times New Roman" w:hAnsi="Times New Roman" w:cs="Times New Roman"/>
        </w:rPr>
        <w:t>, ya’ni jarayonlar qanchalik uzoq davom etishini aniqlab beruvchi mezon sifatida qaraladi.</w:t>
      </w:r>
    </w:p>
    <w:p w14:paraId="7A1CB44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4A18A8F">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xml:space="preserve"> Klassik fizika va vaqt</w:t>
      </w:r>
    </w:p>
    <w:p w14:paraId="28279369">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Isaak Nyuton davridan boshlab vaqt klassik fizikaning markaziy tushunchasi bo‘lib kelgan. Nyuton nazariyasida vaqt </w:t>
      </w:r>
      <w:r>
        <w:rPr>
          <w:rStyle w:val="7"/>
          <w:rFonts w:hint="default" w:ascii="Times New Roman" w:hAnsi="Times New Roman" w:cs="Times New Roman"/>
        </w:rPr>
        <w:t>absolyut</w:t>
      </w:r>
      <w:r>
        <w:rPr>
          <w:rFonts w:hint="default" w:ascii="Times New Roman" w:hAnsi="Times New Roman" w:cs="Times New Roman"/>
        </w:rPr>
        <w:t xml:space="preserve"> deb hisoblangan, ya’ni u barcha joyda bir xil tezlikda oqadi, moddiy jismlardan va ularning harakatidan mustaqil ravishda mavjud. Bu tasavvur quyidagi xususiyatlarga ega edi:</w:t>
      </w:r>
    </w:p>
    <w:p w14:paraId="34D71AA7">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Bir yo‘nalishlilik</w:t>
      </w:r>
      <w:r>
        <w:rPr>
          <w:rFonts w:hint="default" w:ascii="Times New Roman" w:hAnsi="Times New Roman" w:cs="Times New Roman"/>
        </w:rPr>
        <w:t>: vaqt faqat oldinga qarab oqadi.</w:t>
      </w:r>
    </w:p>
    <w:p w14:paraId="24522529">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Universallik</w:t>
      </w:r>
      <w:r>
        <w:rPr>
          <w:rFonts w:hint="default" w:ascii="Times New Roman" w:hAnsi="Times New Roman" w:cs="Times New Roman"/>
        </w:rPr>
        <w:t>: butun olamda vaqt bir xil oqadi, ya’ni barcha hodisalar uchun umumiy.</w:t>
      </w:r>
    </w:p>
    <w:p w14:paraId="6F7318A2">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Mutlaq o‘lcham</w:t>
      </w:r>
      <w:r>
        <w:rPr>
          <w:rFonts w:hint="default" w:ascii="Times New Roman" w:hAnsi="Times New Roman" w:cs="Times New Roman"/>
        </w:rPr>
        <w:t>: vaqtni aniqlash uchun tashqi omillar ta’sir qilmaydi.</w:t>
      </w:r>
    </w:p>
    <w:p w14:paraId="5807B2BD">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Masalan, yer yuzidagi ikkita soat bir xil natija ko‘rsatishi kerak deb hisoblangan. Bu qarash ko‘p asrlar davomida fizikaning asosiy modeli bo‘lib xizmat qilgan.</w:t>
      </w:r>
    </w:p>
    <w:p w14:paraId="780EFA6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29EDAA5">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xml:space="preserve"> Maxsus nisbiylik nazariyasida vaqt</w:t>
      </w:r>
    </w:p>
    <w:p w14:paraId="66BA967D">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XX asr boshlarida Albert Eynshteynning </w:t>
      </w:r>
      <w:r>
        <w:rPr>
          <w:rStyle w:val="7"/>
          <w:rFonts w:hint="default" w:ascii="Times New Roman" w:hAnsi="Times New Roman" w:cs="Times New Roman"/>
        </w:rPr>
        <w:t>maxsus nisbiylik nazariyasi</w:t>
      </w:r>
      <w:r>
        <w:rPr>
          <w:rFonts w:hint="default" w:ascii="Times New Roman" w:hAnsi="Times New Roman" w:cs="Times New Roman"/>
        </w:rPr>
        <w:t xml:space="preserve"> vaqt haqidagi qarashlarni tubdan o‘zgartirdi. Uning asosiy g‘oyasi shuki:</w:t>
      </w:r>
    </w:p>
    <w:p w14:paraId="7FAB089B">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Vaqt va makon bir-biridan ajralmas bo‘lib, </w:t>
      </w:r>
      <w:r>
        <w:rPr>
          <w:rStyle w:val="7"/>
          <w:rFonts w:hint="default" w:ascii="Times New Roman" w:hAnsi="Times New Roman" w:cs="Times New Roman"/>
        </w:rPr>
        <w:t>makon-vaqt kontinuumi</w:t>
      </w:r>
      <w:r>
        <w:rPr>
          <w:rFonts w:hint="default" w:ascii="Times New Roman" w:hAnsi="Times New Roman" w:cs="Times New Roman"/>
        </w:rPr>
        <w:t>ni hosil qiladi.</w:t>
      </w:r>
    </w:p>
    <w:p w14:paraId="0660A5A5">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Harakat tezligi yorug‘lik tezligiga yaqinlashganda vaqtning oqishi turlicha bo‘lishi mumkin.</w:t>
      </w:r>
    </w:p>
    <w:p w14:paraId="0DC8FBB7">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Masalan:</w:t>
      </w:r>
    </w:p>
    <w:p w14:paraId="0A6CC1ED">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Agar kosmik kema yorug‘lik tezligiga yaqin tezlikda harakat qilsa, undagi soat Yer yuzidagi soatlarga nisbatan </w:t>
      </w:r>
      <w:r>
        <w:rPr>
          <w:rStyle w:val="7"/>
          <w:rFonts w:hint="default" w:ascii="Times New Roman" w:hAnsi="Times New Roman" w:cs="Times New Roman"/>
        </w:rPr>
        <w:t>sekinroq ishlaydi</w:t>
      </w:r>
      <w:r>
        <w:rPr>
          <w:rFonts w:hint="default" w:ascii="Times New Roman" w:hAnsi="Times New Roman" w:cs="Times New Roman"/>
        </w:rPr>
        <w:t xml:space="preserve">. Bu hodisa </w:t>
      </w:r>
      <w:r>
        <w:rPr>
          <w:rStyle w:val="7"/>
          <w:rFonts w:hint="default" w:ascii="Times New Roman" w:hAnsi="Times New Roman" w:cs="Times New Roman"/>
        </w:rPr>
        <w:t>vaqtning kengayishi (time dilation)</w:t>
      </w:r>
      <w:r>
        <w:rPr>
          <w:rFonts w:hint="default" w:ascii="Times New Roman" w:hAnsi="Times New Roman" w:cs="Times New Roman"/>
        </w:rPr>
        <w:t xml:space="preserve"> deb ataladi</w:t>
      </w:r>
      <w:r>
        <w:rPr>
          <w:rFonts w:hint="default" w:ascii="Times New Roman" w:hAnsi="Times New Roman" w:cs="Times New Roman"/>
          <w:lang w:val="en-US"/>
        </w:rPr>
        <w:t>.</w:t>
      </w:r>
    </w:p>
    <w:p w14:paraId="12726C5E">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Shuningdek, ikki hodisa bir joyda bir vaqtda sodir bo‘lganday ko‘rinishi mumkin, biroq boshqa joydan qaraganda ular turlicha vaqtda ro‘y berishi mumkin. Bu esa </w:t>
      </w:r>
      <w:r>
        <w:rPr>
          <w:rStyle w:val="7"/>
          <w:rFonts w:hint="default" w:ascii="Times New Roman" w:hAnsi="Times New Roman" w:cs="Times New Roman"/>
        </w:rPr>
        <w:t>nisbiylik</w:t>
      </w:r>
      <w:r>
        <w:rPr>
          <w:rFonts w:hint="default" w:ascii="Times New Roman" w:hAnsi="Times New Roman" w:cs="Times New Roman"/>
        </w:rPr>
        <w:t>ning muhim natijalaridan biridir.</w:t>
      </w:r>
    </w:p>
    <w:p w14:paraId="2E5B38C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7355D16">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Umumiy nisbiylik nazariyasi va vaqt</w:t>
      </w:r>
    </w:p>
    <w:p w14:paraId="0FC4B31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1915-yilda Eynshteyn umumiy nisbiylik nazariyasini yaratdi. Bu nazariya tortishish kuchini ham vaqt bilan bog‘ladi.</w:t>
      </w:r>
    </w:p>
    <w:p w14:paraId="2DEE741F">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Kuchli tortishish maydonida vaqt </w:t>
      </w:r>
      <w:r>
        <w:rPr>
          <w:rStyle w:val="7"/>
          <w:rFonts w:hint="default" w:ascii="Times New Roman" w:hAnsi="Times New Roman" w:cs="Times New Roman"/>
        </w:rPr>
        <w:t>sekinroq oqadi</w:t>
      </w:r>
      <w:r>
        <w:rPr>
          <w:rFonts w:hint="default" w:ascii="Times New Roman" w:hAnsi="Times New Roman" w:cs="Times New Roman"/>
        </w:rPr>
        <w:t xml:space="preserve">. Masalan, yer markaziga yaqin joylashgan soat tog‘ tepasidagi soatga qaraganda sekinroq ishlaydi. Bu hodisa </w:t>
      </w:r>
      <w:r>
        <w:rPr>
          <w:rStyle w:val="7"/>
          <w:rFonts w:hint="default" w:ascii="Times New Roman" w:hAnsi="Times New Roman" w:cs="Times New Roman"/>
        </w:rPr>
        <w:t>gravitatsion vaqt kechikishi</w:t>
      </w:r>
      <w:r>
        <w:rPr>
          <w:rFonts w:hint="default" w:ascii="Times New Roman" w:hAnsi="Times New Roman" w:cs="Times New Roman"/>
        </w:rPr>
        <w:t xml:space="preserve"> deb ataladi.</w:t>
      </w:r>
    </w:p>
    <w:p w14:paraId="29BBFFE2">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Bu natija hozirgi kunda sun’iy yo‘ldosh navigatsiya tizimlarida (GPS) amalda qo‘llanadi. Agar nisbiylik nazariyasi hisobga olinmasa, GPS bir necha kilometrga xato ko‘rsatgan bo‘lar edi.</w:t>
      </w:r>
    </w:p>
    <w:p w14:paraId="0D6E772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8782AE2">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xml:space="preserve"> Kvant mexanikasida vaqt</w:t>
      </w:r>
    </w:p>
    <w:p w14:paraId="75953AA4">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Kvant fizikasida vaqt o‘ziga xos murakkabliklarga ega:</w:t>
      </w:r>
    </w:p>
    <w:p w14:paraId="293A3F0B">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Vaqt ko‘pincha tashqi parametr sifatida olinadi, ya’ni zarrachalarning holati vaqtga bog‘liq bo‘ladi.</w:t>
      </w:r>
    </w:p>
    <w:p w14:paraId="5B9A64AC">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Kvant nazariyalarda zarrachalar ehtimollik bilan tasvirlanadi, shuning uchun vaqtning o‘zi ham ma’lum darajada ehtimolliklar bilan bog‘liq tushuncha bo‘lishi mumkin.</w:t>
      </w:r>
    </w:p>
    <w:p w14:paraId="5185B262">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Zamonaviy kvant gravitatsiyasi yoki “hamma narsaning nazariyasi” izlanishlarida vaqtning tabiati juda muhim masala hisoblanadi.</w:t>
      </w:r>
    </w:p>
    <w:p w14:paraId="7300192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1363F67">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 xml:space="preserve"> Vaqtning yo‘nalishi va entropiya</w:t>
      </w:r>
    </w:p>
    <w:p w14:paraId="4D812B18">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Vaqtning asosiy xususiyatlaridan biri — </w:t>
      </w:r>
      <w:r>
        <w:rPr>
          <w:rStyle w:val="7"/>
          <w:rFonts w:hint="default" w:ascii="Times New Roman" w:hAnsi="Times New Roman" w:cs="Times New Roman"/>
        </w:rPr>
        <w:t>u qaytmasdir</w:t>
      </w:r>
      <w:r>
        <w:rPr>
          <w:rFonts w:hint="default" w:ascii="Times New Roman" w:hAnsi="Times New Roman" w:cs="Times New Roman"/>
        </w:rPr>
        <w:t xml:space="preserve">. Biz doimo “o‘tgan”dan “kelajak”ka qarab harakat qilamiz. Fizikada bu hodisa </w:t>
      </w:r>
      <w:r>
        <w:rPr>
          <w:rStyle w:val="7"/>
          <w:rFonts w:hint="default" w:ascii="Times New Roman" w:hAnsi="Times New Roman" w:cs="Times New Roman"/>
        </w:rPr>
        <w:t>entropiya</w:t>
      </w:r>
      <w:r>
        <w:rPr>
          <w:rFonts w:hint="default" w:ascii="Times New Roman" w:hAnsi="Times New Roman" w:cs="Times New Roman"/>
        </w:rPr>
        <w:t xml:space="preserve"> tushunchasi bilan izohlanadi</w:t>
      </w:r>
      <w:r>
        <w:rPr>
          <w:rFonts w:hint="default" w:ascii="Times New Roman" w:hAnsi="Times New Roman" w:cs="Times New Roman"/>
          <w:lang w:val="en-US"/>
        </w:rPr>
        <w:t>:</w:t>
      </w:r>
    </w:p>
    <w:p w14:paraId="4D90DD1E">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Entropiya — tartibsizlik o‘lchovidir. Tizimlar vaqt o‘tishi bilan tartibsizlikka intiladi.</w:t>
      </w:r>
    </w:p>
    <w:p w14:paraId="514D3A07">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Masalan, muz bo‘lagi erib ketishi mumkin, ammo suv tomchilari o‘z-o‘zidan muz bo‘lagiga aylanmaydi. Shu sababli vaqtning oqishi bir yo‘nalishda bo‘ladi.</w:t>
      </w:r>
    </w:p>
    <w:p w14:paraId="645B3DD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E7CD3C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C994A8F">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Vaqtning fizik mohiyati</w:t>
      </w:r>
    </w:p>
    <w:p w14:paraId="095A1E43">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Vaqt – bu hodisalar ketma-ketligini va jarayonlarning davomiyligini o‘lchaydigan fizik kattalik. U o‘tmish, hozirgi zamon va kelajakni farqlash imkonini beradi. Fizikada vaqtni </w:t>
      </w:r>
      <w:r>
        <w:rPr>
          <w:rStyle w:val="7"/>
          <w:rFonts w:hint="default" w:ascii="Times New Roman" w:hAnsi="Times New Roman" w:cs="Times New Roman"/>
        </w:rPr>
        <w:t>t</w:t>
      </w:r>
      <w:r>
        <w:rPr>
          <w:rFonts w:hint="default" w:ascii="Times New Roman" w:hAnsi="Times New Roman" w:cs="Times New Roman"/>
        </w:rPr>
        <w:t xml:space="preserve"> harfi bilan belgilashadi va u asosiy o‘lchov birliklaridan biridir (SI tizimida – </w:t>
      </w:r>
      <w:r>
        <w:rPr>
          <w:rStyle w:val="7"/>
          <w:rFonts w:hint="default" w:ascii="Times New Roman" w:hAnsi="Times New Roman" w:cs="Times New Roman"/>
        </w:rPr>
        <w:t>sekund</w:t>
      </w:r>
      <w:r>
        <w:rPr>
          <w:rFonts w:hint="default" w:ascii="Times New Roman" w:hAnsi="Times New Roman" w:cs="Times New Roman"/>
        </w:rPr>
        <w:t>).</w:t>
      </w:r>
    </w:p>
    <w:p w14:paraId="6F656160">
      <w:pPr>
        <w:pStyle w:val="8"/>
        <w:keepNext w:val="0"/>
        <w:keepLines w:val="0"/>
        <w:widowControl/>
        <w:suppressLineNumbers w:val="0"/>
        <w:rPr>
          <w:rFonts w:hint="default" w:ascii="Times New Roman" w:hAnsi="Times New Roman" w:cs="Times New Roman"/>
        </w:rPr>
      </w:pPr>
    </w:p>
    <w:p w14:paraId="3572904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2BC652A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734F6F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Vaqtning tarixiy rivojlanishi </w:t>
      </w:r>
    </w:p>
    <w:p w14:paraId="70609BB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Tabiiy kuzatishlar va dastlabki birliklar</w:t>
      </w:r>
    </w:p>
    <w:p w14:paraId="04D19038">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Insoniyat vaqtni eng avvalo tabiat hodisalari orqali idrok etgan: kun (quyosh chiqishi–botishi), oy aylanishi (oy davri), yillik fasllar (yerning Quyosh atrofidagi aylanishi).</w:t>
      </w:r>
    </w:p>
    <w:p w14:paraId="1B2205C9">
      <w:pPr>
        <w:pStyle w:val="8"/>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Ba’zi qadimiy sivilizatsiyalarda (Mesopotamiya, Misr) vaqtni o‘lchash va taqvimiy tizimlar (masalan, 60-lik sanoq — 60 daqiqa/soat, 360° va h.k.) shakllangan.</w:t>
      </w:r>
    </w:p>
    <w:p w14:paraId="1D1FAB2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Erta o‘lchash qurilmalari</w:t>
      </w:r>
    </w:p>
    <w:p w14:paraId="4D275E9E">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Quyosh soatlari (gnomonlar):</w:t>
      </w:r>
      <w:r>
        <w:rPr>
          <w:rFonts w:hint="default" w:ascii="Times New Roman" w:hAnsi="Times New Roman" w:cs="Times New Roman"/>
        </w:rPr>
        <w:t xml:space="preserve"> soyalar asosida vaqtni ko‘rsatgan eng qadimgi qurilmalar. Misrda vaqti-vaqti bilan ishlatilgan.</w:t>
      </w:r>
    </w:p>
    <w:p w14:paraId="3C6C525E">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Suv soatlari (klepsidra):</w:t>
      </w:r>
      <w:r>
        <w:rPr>
          <w:rFonts w:hint="default" w:ascii="Times New Roman" w:hAnsi="Times New Roman" w:cs="Times New Roman"/>
        </w:rPr>
        <w:t xml:space="preserve"> suv bosimi va oqimi orqali vaqtni o‘lchash — tun ham ishlaydigan usul.</w:t>
      </w:r>
    </w:p>
    <w:p w14:paraId="0062B2D2">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Qum soatlari, sham va yoqimli qalamcha (incense) soatlari:</w:t>
      </w:r>
      <w:r>
        <w:rPr>
          <w:rFonts w:hint="default" w:ascii="Times New Roman" w:hAnsi="Times New Roman" w:cs="Times New Roman"/>
        </w:rPr>
        <w:t xml:space="preserve"> turli madaniyatlarda mo‘ljallangan. Qum soati asosan doimiy, ammo interval cheklangan. Xitoyda incens-soatlar murakkab va aniq bo‘lgan.</w:t>
      </w:r>
    </w:p>
    <w:p w14:paraId="0F8B2AC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Elektron va kristalli soatlar</w:t>
      </w:r>
    </w:p>
    <w:p w14:paraId="42D72EA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w:t>
      </w:r>
      <w:r>
        <w:rPr>
          <w:rFonts w:hint="default" w:ascii="Times New Roman" w:hAnsi="Times New Roman" w:cs="Times New Roman"/>
        </w:rPr>
        <w:t xml:space="preserve">XX asr boshida </w:t>
      </w:r>
      <w:r>
        <w:rPr>
          <w:rStyle w:val="7"/>
          <w:rFonts w:hint="default" w:ascii="Times New Roman" w:hAnsi="Times New Roman" w:cs="Times New Roman"/>
          <w:b/>
          <w:bCs/>
        </w:rPr>
        <w:t>kvars kristall</w:t>
      </w:r>
      <w:r>
        <w:rPr>
          <w:rFonts w:hint="default" w:ascii="Times New Roman" w:hAnsi="Times New Roman" w:cs="Times New Roman"/>
        </w:rPr>
        <w:t>li oscillatorlar paydo bo‘ldi (Bell Labs tadqiqotlari, 1920–1930 yillar), ular elektr energiya bilan ishlaydigan va mexanik soatlarga nisbatan ancha aniqlik berdi.</w:t>
      </w:r>
    </w:p>
    <w:p w14:paraId="0F5AC14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Atom soatlari va zamonaviy aniqlik</w:t>
      </w:r>
    </w:p>
    <w:p w14:paraId="062A8E10">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1950—1960-yillarda birinchi atom soatlari yaratildi (seziy atomining spektral chiziqlariga asoslangan).</w:t>
      </w:r>
    </w:p>
    <w:p w14:paraId="2B9971B8">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1967-yilda SI birliklar tizimida </w:t>
      </w:r>
      <w:r>
        <w:rPr>
          <w:rStyle w:val="7"/>
          <w:rFonts w:hint="default" w:ascii="Times New Roman" w:hAnsi="Times New Roman" w:cs="Times New Roman"/>
        </w:rPr>
        <w:t>1 soniya</w:t>
      </w:r>
      <w:r>
        <w:rPr>
          <w:rFonts w:hint="default" w:ascii="Times New Roman" w:hAnsi="Times New Roman" w:cs="Times New Roman"/>
        </w:rPr>
        <w:t xml:space="preserve"> quyidagicha aniqlik kiritildi: </w:t>
      </w:r>
      <w:r>
        <w:rPr>
          <w:rStyle w:val="6"/>
          <w:rFonts w:hint="default" w:ascii="Times New Roman" w:hAnsi="Times New Roman" w:cs="Times New Roman"/>
        </w:rPr>
        <w:t>1 soniya — seziy-133 atomining 9 192 631 770 ta o‘zaro energiya o‘tishiga to‘g‘ri keladigan davr</w:t>
      </w:r>
      <w:r>
        <w:rPr>
          <w:rFonts w:hint="default" w:ascii="Times New Roman" w:hAnsi="Times New Roman" w:cs="Times New Roman"/>
        </w:rPr>
        <w:t>.</w:t>
      </w:r>
    </w:p>
    <w:p w14:paraId="6C88468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XX–XXI asrda </w:t>
      </w:r>
      <w:r>
        <w:rPr>
          <w:rStyle w:val="7"/>
          <w:rFonts w:hint="default" w:ascii="Times New Roman" w:hAnsi="Times New Roman" w:cs="Times New Roman"/>
        </w:rPr>
        <w:t>atom soatlari</w:t>
      </w:r>
      <w:r>
        <w:rPr>
          <w:rFonts w:hint="default" w:ascii="Times New Roman" w:hAnsi="Times New Roman" w:cs="Times New Roman"/>
        </w:rPr>
        <w:t xml:space="preserve"> va keyinchalik </w:t>
      </w:r>
      <w:r>
        <w:rPr>
          <w:rStyle w:val="7"/>
          <w:rFonts w:hint="default" w:ascii="Times New Roman" w:hAnsi="Times New Roman" w:cs="Times New Roman"/>
        </w:rPr>
        <w:t>optik optik lattice va ion soatlari</w:t>
      </w:r>
      <w:r>
        <w:rPr>
          <w:rFonts w:hint="default" w:ascii="Times New Roman" w:hAnsi="Times New Roman" w:cs="Times New Roman"/>
        </w:rPr>
        <w:t xml:space="preserve"> paydo bo‘lib, vaqtni o‘lchashda aniqlik 10^-15–10^-18 darajalariga yetmoqda.</w:t>
      </w:r>
    </w:p>
    <w:p w14:paraId="28174D9B">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p>
    <w:p w14:paraId="7C3F2A9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rPr>
        <w:t xml:space="preserve"> </w:t>
      </w:r>
    </w:p>
    <w:p w14:paraId="0A821CFF">
      <w:pPr>
        <w:keepNext w:val="0"/>
        <w:keepLines w:val="0"/>
        <w:widowControl/>
        <w:suppressLineNumbers w:val="0"/>
        <w:rPr>
          <w:rFonts w:hint="default" w:ascii="Times New Roman" w:hAnsi="Times New Roman" w:cs="Times New Roman"/>
        </w:rPr>
      </w:pPr>
      <w:bookmarkStart w:id="0" w:name="_GoBack"/>
      <w:bookmarkEnd w:id="0"/>
      <w:r>
        <w:rPr>
          <w:rFonts w:hint="default" w:ascii="Times New Roman" w:hAnsi="Times New Roman" w:cs="Times New Roman"/>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12C8526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t>
      </w:r>
    </w:p>
    <w:p w14:paraId="233035C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Vaqt kengayishi </w:t>
      </w:r>
    </w:p>
    <w:p w14:paraId="6A9FC048">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Harakatdagi soat stasionar kuzatuvchiga nisbatan sekinroq ishlaydi. Agar Δτ\Delta\tauΔτ — soat o‘ziga biriktirilgan (odatdagi) vaqt (proper time), va Δt\Delta tΔt — boshqa ramkadan o‘lchangan vaqt bo‘lsa, ular orasidagi munosabat:</w:t>
      </w:r>
    </w:p>
    <w:p w14:paraId="32A7FBC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Δt=γ Δτ.\Delta t = \gamma\,\Delta\tau.Δt=γΔτ. </w:t>
      </w:r>
    </w:p>
    <w:p w14:paraId="286DE24F">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Bu fenomen real dunyoda muonlarning yerga yetib kelishi va Hafele–Keating eksperimentida tashqi soatlar bilan tasdiqlangan.</w:t>
      </w:r>
    </w:p>
    <w:p w14:paraId="5E2E925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Simultanniylikning nisbiyligi</w:t>
      </w:r>
    </w:p>
    <w:p w14:paraId="1237C43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Bir joyda bir-biriga yaqin sodir bo‘lgan ikki hodisa boshqa ramkada shu tarzda ko‘rinmasligi mumkin — ya’ni “bir vaqtda” (simultaneous) tushunchasi ob’ektiv emas va kuzatuvchi tanlanishiga bog‘liq.</w:t>
      </w:r>
    </w:p>
    <w:p w14:paraId="5CD414A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35C06C8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Umumiy nisbiylik: gravitatsiya va vaqt</w:t>
      </w:r>
    </w:p>
    <w:p w14:paraId="29136E2E">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Eynshteynning umumiy nisbiylik nazariyasi (1915) tortishishini makonda egri geometrik xususiyat sifatida tasvirlaydi. Bu nazariya doirasida vaqt makon bilan birlashgan bo‘lib, gravitatsion maydon vaqtning oqishini ham o‘zgartiradi.</w:t>
      </w:r>
    </w:p>
    <w:p w14:paraId="34200E8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Gravitatsion vaqt kechikishi</w:t>
      </w:r>
    </w:p>
    <w:p w14:paraId="11FDA892">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Yaqin tortishish maydonida (masalan, massa M yaqinida radius r da) vaqt stasionar kuzatuvchida sekinroq oqiydi. Schwarzschild metrikasi doirasida sferik simmetrik jism uchun proper time va koordinat vaqti orasidagi munosabat:</w:t>
      </w:r>
    </w:p>
    <w:p w14:paraId="2EA0469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dτ=dt1−2GMrc2.d\tau = dt\sqrt{1 - \frac{2GM}{rc^2}}.dτ=dt1−rc22GM​​. </w:t>
      </w:r>
    </w:p>
    <w:p w14:paraId="71373B4A">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Birinchi tartibda (ya’ni GMrc2≪1 \frac{GM}{rc^2} \ll 1rc2GM​≪1) yaqinlama:</w:t>
      </w:r>
    </w:p>
    <w:p w14:paraId="18E1A1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Δτ≈Δt(1−GMrc2).\Delta\tau \approx \Delta t\left(1 - \frac{GM}{rc^2}\right).Δτ≈Δt(1−rc2GM​). </w:t>
      </w:r>
    </w:p>
    <w:p w14:paraId="615E0739">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Natijada Yer yuzidagi pastlikda turgan soat tog‘ tepasidagi soatga nisbatan biroz sekinroq ishlaydi. Ushbu effekt GPS tizimidagi yo‘ldosh soatlari uchun amaliy jihatdan muhimdir.</w:t>
      </w:r>
    </w:p>
    <w:p w14:paraId="469F18D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0448A32B">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Kvant mexanikasida vaqt va "vaqt muammosi"</w:t>
      </w:r>
    </w:p>
    <w:p w14:paraId="71E6E8E7">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Kvant mekanikasida (non-relativistik) vaqt ko‘pincha tashqi parametr sifatida qabul qilinadi: Schrödinger tenglamasi</w:t>
      </w:r>
    </w:p>
    <w:p w14:paraId="490FC29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iℏ∂∂tΨ(t)=H^Ψ(t)i\hbar\frac{\partial}{\partial t}\Psi(t) = \hat{H}\Psi(t)iℏ∂t∂​Ψ(t)=H^Ψ(t) </w:t>
      </w:r>
    </w:p>
    <w:p w14:paraId="740B9C7D">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vaqtni operator sifatida emas, balki parametr sifatida kiritadi. Shu bilan birga, kvant gravitatsiyasi izlanishlarida — xususan, Wheeler–DeWitt tenglamasi — "vaqtning yo‘qligi" (HΨ = 0) kabi qiyinchiliklar paydo bo‘ladi; bu holat "problem of time" deb ataladi. Qisqacha: kvant nazariyalarda va umumiy nisbiylikda vaqtning roli turlicha, ularni uyg‘unlashtirishda vaqtning tabiati asosiy muammolardan biri sifatida qolmoqda.</w:t>
      </w:r>
    </w:p>
    <w:p w14:paraId="54011D66">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20EF179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Vaqtning yo‘nalishi </w:t>
      </w:r>
    </w:p>
    <w:p w14:paraId="42CD488F">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Fizika qonunlari ko‘pincha vaqtni teskari tomonga ham ifodalay oladi (masalan, klassik mexanika va elektromagnetizmda), ammo biz atrofdagi jarayonlarni faqat bir yo‘nalishda — o‘tgan → kelajak — ko‘ramiz. Bu termodinamika ikkinchi qonuni bilan izohlanadi: </w:t>
      </w:r>
      <w:r>
        <w:rPr>
          <w:rStyle w:val="7"/>
          <w:rFonts w:hint="default" w:ascii="Times New Roman" w:hAnsi="Times New Roman" w:cs="Times New Roman"/>
        </w:rPr>
        <w:t>entropiyaning ortishi</w:t>
      </w:r>
      <w:r>
        <w:rPr>
          <w:rFonts w:hint="default" w:ascii="Times New Roman" w:hAnsi="Times New Roman" w:cs="Times New Roman"/>
        </w:rPr>
        <w:t>. Tizimlar vaqt o‘tishi bilan tartibsizlikka intiladi, shu bois vaqtning makroskopik yo‘nalishi entropiya bilan bog‘liq. Boshqa yo‘naliklar: kosmologik (Koinotning kengayishi), kvant o‘lchovlar (dekoherensiya), radiatsiya (nur tarqalishi) va psixologik (inson idrokidagi vaqt) kabi jihatlar mavjud.</w:t>
      </w:r>
    </w:p>
    <w:p w14:paraId="25472A1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06EF883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Vaqtni o‘lchash: birliklar va texnologiyalar</w:t>
      </w:r>
    </w:p>
    <w:p w14:paraId="0B5C168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Vaqt birligi — soniya</w:t>
      </w:r>
    </w:p>
    <w:p w14:paraId="339BFBA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Tarixan soniya kundagi fraktsiyalari asosida aniqlangan, ammo hozirgi SI taʼrifiga ko‘ra:</w:t>
      </w:r>
      <w:r>
        <w:rPr>
          <w:rFonts w:hint="default" w:ascii="Times New Roman" w:hAnsi="Times New Roman" w:cs="Times New Roman"/>
        </w:rPr>
        <w:br w:type="textWrapping"/>
      </w:r>
      <w:r>
        <w:rPr>
          <w:rStyle w:val="7"/>
          <w:rFonts w:hint="default" w:ascii="Times New Roman" w:hAnsi="Times New Roman" w:cs="Times New Roman"/>
        </w:rPr>
        <w:t>1 soniya</w:t>
      </w:r>
      <w:r>
        <w:rPr>
          <w:rFonts w:hint="default" w:ascii="Times New Roman" w:hAnsi="Times New Roman" w:cs="Times New Roman"/>
        </w:rPr>
        <w:t xml:space="preserve"> — seziy-133 atomining 9 192 631 770 ta o‘zaro energiya o‘tishiga to‘g‘ri keladigan davr.</w:t>
      </w:r>
    </w:p>
    <w:p w14:paraId="1EFD9F1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Soat texnologiyalari (sanab o‘tish)</w:t>
      </w:r>
    </w:p>
    <w:p w14:paraId="5B6CD2CE">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Quyosh va qozon soatlari</w:t>
      </w:r>
      <w:r>
        <w:rPr>
          <w:rFonts w:hint="default" w:ascii="Times New Roman" w:hAnsi="Times New Roman" w:cs="Times New Roman"/>
        </w:rPr>
        <w:t xml:space="preserve"> (antropologik va tarixiy bosqich).</w:t>
      </w:r>
    </w:p>
    <w:p w14:paraId="7C2B0059">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Mexanik soatlar</w:t>
      </w:r>
      <w:r>
        <w:rPr>
          <w:rFonts w:hint="default" w:ascii="Times New Roman" w:hAnsi="Times New Roman" w:cs="Times New Roman"/>
        </w:rPr>
        <w:t>: tishli g‘ildiraklar, escapement, pendulum, balans bahori.</w:t>
      </w:r>
    </w:p>
    <w:p w14:paraId="768CBA69">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Kvars soatlar</w:t>
      </w:r>
      <w:r>
        <w:rPr>
          <w:rFonts w:hint="default" w:ascii="Times New Roman" w:hAnsi="Times New Roman" w:cs="Times New Roman"/>
        </w:rPr>
        <w:t>: piezoelektrik kvars kristali tomonidan hosil bo‘lgan tebranishga asoslanadi.</w:t>
      </w:r>
    </w:p>
    <w:p w14:paraId="1B3909C6">
      <w:pPr>
        <w:pStyle w:val="8"/>
        <w:keepNext w:val="0"/>
        <w:keepLines w:val="0"/>
        <w:widowControl/>
        <w:suppressLineNumbers w:val="0"/>
        <w:ind w:left="720"/>
        <w:rPr>
          <w:rFonts w:hint="default" w:ascii="Times New Roman" w:hAnsi="Times New Roman" w:cs="Times New Roman"/>
        </w:rPr>
      </w:pPr>
      <w:r>
        <w:rPr>
          <w:rStyle w:val="7"/>
          <w:rFonts w:hint="default" w:ascii="Times New Roman" w:hAnsi="Times New Roman" w:cs="Times New Roman"/>
        </w:rPr>
        <w:t>Atom soatlar</w:t>
      </w:r>
      <w:r>
        <w:rPr>
          <w:rFonts w:hint="default" w:ascii="Times New Roman" w:hAnsi="Times New Roman" w:cs="Times New Roman"/>
        </w:rPr>
        <w:t>: seziy, rubidyum, vodorod, keyinchalik optik soatlar (aluminyum ion, strontiy, boshqalar). Optik soatlar frekanslari baland bo‘lgani uchun (10^14–10^15 Hz), aniqlik jihatidan atom soatlardan ham ustun bo‘lmoqda.</w:t>
      </w:r>
    </w:p>
    <w:p w14:paraId="6251B95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Sinxronizatsiya va tuzatishlar</w:t>
      </w:r>
    </w:p>
    <w:p w14:paraId="2F9FF1E8">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GPS tizimi qo‘llash uchun yo‘ldosh soatlari uchun maxsus va gravitatsion nisbiylik elementlari hisobga olinadi — agar bu tuzatishlar qilinmasa, navigatsiya juda tez xatoliklar beradi. Butun dunyo bo‘ylab vaqtni muvofiqlashtirish uchun xalqaro standartlar va agentliklar mavjud; masalan, leap second (UTCga qo‘shiladigan sekundlar) Yerning aylanish tezligining o‘zgarishiga bog‘liq.</w:t>
      </w:r>
    </w:p>
    <w:p w14:paraId="49461CD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141A0009">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Eksperimental dalillar va amaliy misollar</w:t>
      </w:r>
    </w:p>
    <w:p w14:paraId="0B04DA1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Hafele–Keating tajribasi (1971)</w:t>
      </w:r>
    </w:p>
    <w:p w14:paraId="1BD49DA8">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Bu tajribada atom soatlar samolyotlarda Yer atrofida bir necha sayohat qildi va ularning ko‘rsatkichlari stasionar laboratoriyadagi soatlarga nisbatan Eynshteyn nisbiylik nazariyasi tomonidan bashorat qilingan o‘zgarishlarga mos kelishi tasdiqlandi (ya’ni maxsus va umumiy nisbiylikdan kelgan tuzatishlar birgalikda kuzatildi).</w:t>
      </w:r>
    </w:p>
    <w:p w14:paraId="13F5192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Kosmik zarralar va muonlar</w:t>
      </w:r>
    </w:p>
    <w:p w14:paraId="061B7B2B">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Yuqori energetik kosmik zarralar atmosferada muonlarni hosil qiladi; ularning tabiiiy yarim hayatlari juda qisqa (millisekundlar darajasida), lekin Yer sathiga yetib keladigan muonlar soni vaqt kengayishi natijasi qilib ko‘rsatilgan — ya’ni harakat tezligi katta bo‘lgan muonlar uchun soat sekinroq o‘tadi va ular ko‘proq masofa bosib o‘tadi.</w:t>
      </w:r>
    </w:p>
    <w:p w14:paraId="1AB6F36A">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GPS — amaliy qo‘llanis</w:t>
      </w:r>
      <w:r>
        <w:rPr>
          <w:rFonts w:hint="default" w:ascii="Times New Roman" w:hAnsi="Times New Roman" w:cs="Times New Roman"/>
          <w:lang w:val="en-US"/>
        </w:rPr>
        <w:t>hi</w:t>
      </w:r>
    </w:p>
    <w:p w14:paraId="276B144C">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GPS yo‘ldoshlari atom soatlar bilan jihozlangan va Ularning harakati hamda Yerning gravitatsion maydoni sababli soatlar uchun Eynshteynning nisbiylikdan keluvchi tuzatishlar olinadi. Ushbu tuzatishlar bo‘lmasa navigatsiya xatoligi kundalik darajada bir necha kilometrlarga yetishi mumkin.</w:t>
      </w:r>
    </w:p>
    <w:p w14:paraId="0A842665">
      <w:pPr>
        <w:pStyle w:val="8"/>
        <w:keepNext w:val="0"/>
        <w:keepLines w:val="0"/>
        <w:widowControl/>
        <w:suppressLineNumbers w:val="0"/>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E3366D"/>
    <w:rsid w:val="6300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Strong"/>
    <w:basedOn w:val="4"/>
    <w:qFormat/>
    <w:uiPriority w:val="0"/>
    <w:rPr>
      <w:b/>
      <w:b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2025-09-16T15:31:23Z</dcterms:created>
  <dc:creator>User</dc:creator>
  <cp:lastModifiedBy>Azimjon Abrorov</cp:lastModifiedBy>
  <dcterms:modified xsi:type="dcterms:W3CDTF">2025-09-16T17:20:52Z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40F9FABFC7D34494A51E63895250F872_12</vt:lpwstr>
  </property>
</Properties>
</file>