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A1 — Encuadre y alcance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(antes de cualquier diseño)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IG1 (sistema), IG8 (frontera), IG25 (alcance), IG35 (partes interesadas)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GOB2, GOB5, GOB21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Esta plantilla responde la primera pregunta de todo proyecto: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¿qué problema real estamos resolviendo, para quién, y qué NO vamos a hacer?</w:t>
      </w:r>
      <w:r>
        <w:rPr>
          <w:lang w:val="es-ES"/>
        </w:rPr>
        <w:t xml:space="preserve"> </w:t>
      </w:r>
      <w:r>
        <w:rPr>
          <w:lang w:val="es-ES"/>
        </w:rPr>
        <w:t xml:space="preserve">Úsala el día que alguien diga</w:t>
      </w:r>
      <w:r>
        <w:rPr>
          <w:lang w:val="es-ES"/>
        </w:rPr>
        <w:t xml:space="preserve"> </w:t>
      </w:r>
      <w:r>
        <w:rPr>
          <w:lang w:val="es-ES"/>
        </w:rPr>
        <w:t xml:space="preserve">“hay que hacer algo sobre…”</w:t>
      </w:r>
      <w:r>
        <w:rPr>
          <w:lang w:val="es-ES"/>
        </w:rPr>
        <w:t xml:space="preserve"> </w:t>
      </w:r>
      <w:r>
        <w:rPr>
          <w:lang w:val="es-ES"/>
        </w:rPr>
        <w:t xml:space="preserve">y antes de que se dibuje un solo plano, se escriba una sola línea de código o se compre un solo material.</w:t>
      </w:r>
    </w:p>
    <w:p>
      <w:pPr>
        <w:pStyle w:val="BodyText"/>
      </w:pPr>
      <w:r>
        <w:rPr>
          <w:lang w:val="es-ES"/>
        </w:rPr>
        <w:t xml:space="preserve">Si sólo vas a completar una plantilla de esta carpeta, que sea ésta. Un encuadre claro ahorra el trabajo de tres semanas de improvisación.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El problema real (no el síntoma pedido).</w:t>
      </w:r>
    </w:p>
    <w:p>
      <w:pPr>
        <w:pStyle w:val="BlockText"/>
      </w:pPr>
      <w:r>
        <w:rPr>
          <w:lang w:val="es-ES"/>
        </w:rPr>
        <w:t xml:space="preserve">Lo que nos pidieron: ______________________________________________</w:t>
      </w:r>
    </w:p>
    <w:p>
      <w:pPr>
        <w:pStyle w:val="BlockText"/>
      </w:pPr>
      <w:r>
        <w:rPr>
          <w:lang w:val="es-ES"/>
        </w:rPr>
        <w:t xml:space="preserve">El problema que descubrimos al preguntar: ______________________________________________</w:t>
      </w:r>
    </w:p>
    <w:p>
      <w:pPr>
        <w:pStyle w:val="BlockText"/>
      </w:pPr>
      <w:r>
        <w:rPr>
          <w:lang w:val="es-ES"/>
        </w:rPr>
        <w:t xml:space="preserve">¿Cómo lo sabemos? (una frase con dato o con cita de quien lo vivió): 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2. Para quién es.</w:t>
      </w:r>
    </w:p>
    <w:p>
      <w:pPr>
        <w:pStyle w:val="BodyText"/>
      </w:pPr>
      <w:r>
        <w:rPr>
          <w:lang w:val="es-ES"/>
        </w:rPr>
        <w:t xml:space="preserve">Partes interesadas, en orden de quién más lo necesita: ______________________________________________</w:t>
      </w:r>
    </w:p>
    <w:p>
      <w:pPr>
        <w:pStyle w:val="BodyText"/>
      </w:pPr>
      <w:r>
        <w:rPr>
          <w:lang w:val="es-ES"/>
        </w:rPr>
        <w:t xml:space="preserve">¿Quién debe opinar antes de decidir? ______________________________________________</w:t>
      </w:r>
    </w:p>
    <w:p>
      <w:pPr>
        <w:pStyle w:val="BodyText"/>
      </w:pPr>
      <w:r>
        <w:rPr>
          <w:lang w:val="es-ES"/>
        </w:rPr>
        <w:t xml:space="preserve">¿Quién sólo necesita que le informen?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La meta.</w:t>
      </w:r>
    </w:p>
    <w:p>
      <w:pPr>
        <w:pStyle w:val="BodyText"/>
      </w:pPr>
      <w:r>
        <w:rPr>
          <w:lang w:val="es-ES"/>
        </w:rPr>
        <w:t xml:space="preserve">Si este proyecto funciona, dentro de ____ semanas/meses, ________________________________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(hazla comprobable: ¿quién verá qué, y cómo se notará?)</w:t>
      </w:r>
    </w:p>
    <w:p>
      <w:pPr>
        <w:pStyle w:val="BodyText"/>
      </w:pPr>
      <w:r>
        <w:rPr>
          <w:b/>
          <w:bCs/>
          <w:lang w:val="es-ES"/>
        </w:rPr>
        <w:t xml:space="preserve">4. La frontera: dentro y fuera de alcance.</w:t>
      </w:r>
    </w:p>
    <w:p>
      <w:pPr>
        <w:pStyle w:val="BodyText"/>
      </w:pPr>
      <w:r>
        <w:rPr>
          <w:i/>
          <w:iCs/>
          <w:lang w:val="es-ES"/>
        </w:rPr>
        <w:t xml:space="preserve">Dentro de alcance (lo que sí haremos):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Fuera de alcance (lo que NO haremos, aunque nos lo pidan después):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5. Restricciones reales.</w:t>
      </w:r>
      <w:r>
        <w:rPr>
          <w:lang w:val="es-ES"/>
        </w:rPr>
        <w:t xml:space="preserve"> </w:t>
      </w:r>
      <w:r>
        <w:rPr>
          <w:lang w:val="es-ES"/>
        </w:rPr>
        <w:t xml:space="preserve">Tiempo disponible: ____ · Presupuesto o recursos: ____ · Normas que aplican: ____ · Personas disponibles: ____</w:t>
      </w:r>
    </w:p>
    <w:p>
      <w:pPr>
        <w:pStyle w:val="BodyText"/>
      </w:pPr>
      <w:r>
        <w:rPr>
          <w:b/>
          <w:bCs/>
          <w:lang w:val="es-ES"/>
        </w:rPr>
        <w:t xml:space="preserve">6. Riesgos de este encuadre.</w:t>
      </w:r>
      <w:r>
        <w:rPr>
          <w:lang w:val="es-ES"/>
        </w:rPr>
        <w:t xml:space="preserve"> </w:t>
      </w:r>
      <w:r>
        <w:rPr>
          <w:lang w:val="es-ES"/>
        </w:rPr>
        <w:t xml:space="preserve">Lo que más podría hacer fracasar este encuadre: 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El campo más subestimado es el de</w:t>
      </w:r>
      <w:r>
        <w:rPr>
          <w:lang w:val="es-ES"/>
        </w:rPr>
        <w:t xml:space="preserve"> </w:t>
      </w:r>
      <w:r>
        <w:rPr>
          <w:lang w:val="es-ES"/>
        </w:rPr>
        <w:t xml:space="preserve">“fuera de alcance”</w:t>
      </w:r>
      <w:r>
        <w:rPr>
          <w:lang w:val="es-ES"/>
        </w:rPr>
        <w:t xml:space="preserve">. Escríbelo con crudeza: ahí se salva la cordura de todo el equipo. Y si el problema que descubriste no se parece al que te pidieron, cambia el encuadre ahora, no en la mitad del proyecto —IG12 (levantamiento de requisitos) es barato al principio y carísimo después.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A1 — Encuadre y alcance</dc:title>
  <dc:creator>Plantillas · Ingeniería de la Educación · Proyecto Programa Sintético</dc:creator>
  <dc:language>es-ES</dc:language>
  <cp:keywords/>
  <dcterms:created xsi:type="dcterms:W3CDTF">2026-09-29T04:11:14Z</dcterms:created>
  <dcterms:modified xsi:type="dcterms:W3CDTF">2026-09-29T04:11:14Z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