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A3 — Diseño y plan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diseño (después de los requisitos)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tipo de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IG30 (WBS), IG31 (RACI), IG15 (iteración), IG44 (supuestos), IG14 (modelo en V)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GOB4, GOB5, GOB13, GOB25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Ordena el trabajo antes de empezarlo: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piezas tiene el proyecto, quién hace qué, en qué orden y bajo qué supuestos</w:t>
      </w:r>
      <w:r>
        <w:rPr>
          <w:lang w:val="es-ES"/>
        </w:rPr>
        <w:t xml:space="preserve">. Úsala cuando los requisitos de A2 ya estén escritos. El resultado debe poder leerlo alguien que no estaba en la reunión.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Desglose del trabajo (WBS) — trozos manejables y verificables.</w:t>
      </w:r>
    </w:p>
    <w:p>
      <w:pPr>
        <w:pStyle w:val="BodyText"/>
      </w:pPr>
      <w:r>
        <w:rPr>
          <w:lang w:val="es-ES"/>
        </w:rPr>
        <w:t xml:space="preserve">P1. ________________________________________________________________________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(¿qué lo hace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“terminado”</w:t>
      </w:r>
      <w:r>
        <w:rPr>
          <w:i/>
          <w:iCs/>
          <w:lang w:val="es-ES"/>
        </w:rPr>
        <w:t xml:space="preserve">? ____________)</w:t>
      </w:r>
    </w:p>
    <w:p>
      <w:pPr>
        <w:pStyle w:val="BodyText"/>
      </w:pPr>
      <w:r>
        <w:rPr>
          <w:lang w:val="es-ES"/>
        </w:rPr>
        <w:t xml:space="preserve">P2. ________________________________________________________________________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(¿qué lo hace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“terminado”</w:t>
      </w:r>
      <w:r>
        <w:rPr>
          <w:i/>
          <w:iCs/>
          <w:lang w:val="es-ES"/>
        </w:rPr>
        <w:t xml:space="preserve">? ____________)</w:t>
      </w:r>
    </w:p>
    <w:p>
      <w:pPr>
        <w:pStyle w:val="BodyText"/>
      </w:pPr>
      <w:r>
        <w:rPr>
          <w:lang w:val="es-ES"/>
        </w:rPr>
        <w:t xml:space="preserve">P3. ________________________________________________________________________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(¿qué lo hace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“terminado”</w:t>
      </w:r>
      <w:r>
        <w:rPr>
          <w:i/>
          <w:iCs/>
          <w:lang w:val="es-ES"/>
        </w:rPr>
        <w:t xml:space="preserve">? ____________)</w:t>
      </w:r>
    </w:p>
    <w:p>
      <w:pPr>
        <w:pStyle w:val="BodyText"/>
      </w:pPr>
      <w:r>
        <w:rPr>
          <w:lang w:val="es-ES"/>
        </w:rPr>
        <w:t xml:space="preserve">P4. ________________________________________________________________________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(¿qué lo hace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“terminado”</w:t>
      </w:r>
      <w:r>
        <w:rPr>
          <w:i/>
          <w:iCs/>
          <w:lang w:val="es-ES"/>
        </w:rPr>
        <w:t xml:space="preserve">? ____________)</w:t>
      </w:r>
    </w:p>
    <w:p>
      <w:pPr>
        <w:pStyle w:val="BodyText"/>
      </w:pPr>
      <w:r>
        <w:rPr>
          <w:lang w:val="es-ES"/>
        </w:rPr>
        <w:t xml:space="preserve">P5. ________________________________________________________________________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(¿qué lo hace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“terminado”</w:t>
      </w:r>
      <w:r>
        <w:rPr>
          <w:i/>
          <w:iCs/>
          <w:lang w:val="es-ES"/>
        </w:rPr>
        <w:t xml:space="preserve">? ____________)</w:t>
      </w:r>
    </w:p>
    <w:p>
      <w:pPr>
        <w:pStyle w:val="BodyText"/>
      </w:pPr>
      <w:r>
        <w:rPr>
          <w:b/>
          <w:bCs/>
          <w:lang w:val="es-ES"/>
        </w:rPr>
        <w:t xml:space="preserve">2. Roles (RACI).</w:t>
      </w:r>
    </w:p>
    <w:p>
      <w:pPr>
        <w:pStyle w:val="BodyText"/>
      </w:pPr>
      <w:r>
        <w:rPr>
          <w:lang w:val="es-ES"/>
        </w:rPr>
        <w:t xml:space="preserve">R (resuelve): ______________________ · A (aprueba): ______________________</w:t>
      </w:r>
    </w:p>
    <w:p>
      <w:pPr>
        <w:pStyle w:val="BodyText"/>
      </w:pPr>
      <w:r>
        <w:rPr>
          <w:lang w:val="es-ES"/>
        </w:rPr>
        <w:t xml:space="preserve">C (consulta): ______________________ · I (se entera): ______________________</w:t>
      </w:r>
    </w:p>
    <w:p>
      <w:pPr>
        <w:pStyle w:val="BodyText"/>
      </w:pPr>
      <w:r>
        <w:rPr>
          <w:b/>
          <w:bCs/>
          <w:lang w:val="es-ES"/>
        </w:rPr>
        <w:t xml:space="preserve">3. Secuencia y dependencias.</w:t>
      </w:r>
      <w:r>
        <w:rPr>
          <w:lang w:val="es-ES"/>
        </w:rPr>
        <w:t xml:space="preserve"> </w:t>
      </w:r>
      <w:r>
        <w:rPr>
          <w:lang w:val="es-ES"/>
        </w:rPr>
        <w:t xml:space="preserve">¿Qué tiene que existir antes de que empiece esto? ______________________________________________</w:t>
      </w:r>
    </w:p>
    <w:p>
      <w:pPr>
        <w:pStyle w:val="BodyText"/>
      </w:pPr>
      <w:r>
        <w:rPr>
          <w:lang w:val="es-ES"/>
        </w:rPr>
        <w:t xml:space="preserve">Formato elegido: ☐ en V (verificar por etapa) · ☐ iteraciones cortas (probar y ajustar)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¿por qué?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</w:p>
    <w:p>
      <w:pPr>
        <w:pStyle w:val="BodyText"/>
      </w:pPr>
      <w:r>
        <w:rPr>
          <w:b/>
          <w:bCs/>
          <w:lang w:val="es-ES"/>
        </w:rPr>
        <w:t xml:space="preserve">4. Supuestos del diseño</w:t>
      </w:r>
      <w:r>
        <w:rPr>
          <w:lang w:val="es-ES"/>
        </w:rPr>
        <w:t xml:space="preserve"> </w:t>
      </w:r>
      <w:r>
        <w:rPr>
          <w:lang w:val="es-ES"/>
        </w:rPr>
        <w:t xml:space="preserve">(si uno falla, el plan se cae — se listan para vigilarlos):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es-ES"/>
        </w:rPr>
        <w:t xml:space="preserve">5. Puertas.</w:t>
      </w:r>
      <w:r>
        <w:rPr>
          <w:lang w:val="es-ES"/>
        </w:rPr>
        <w:t xml:space="preserve"> </w:t>
      </w:r>
      <w:r>
        <w:rPr>
          <w:lang w:val="es-ES"/>
        </w:rPr>
        <w:t xml:space="preserve">¿En qué momentos NO se avanza sin cumplir condiciones? Puerta 1: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(condiciones: ____________)</w:t>
      </w:r>
      <w:r>
        <w:rPr>
          <w:lang w:val="es-ES"/>
        </w:rPr>
        <w:t xml:space="preserve"> </w:t>
      </w:r>
      <w:r>
        <w:rPr>
          <w:lang w:val="es-ES"/>
        </w:rPr>
        <w:t xml:space="preserve">· Puerta 2: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(condiciones: ____________)</w:t>
      </w:r>
    </w:p>
    <w:p>
      <w:pPr>
        <w:pStyle w:val="BodyText"/>
      </w:pPr>
      <w:r>
        <w:rPr>
          <w:b/>
          <w:bCs/>
          <w:lang w:val="es-ES"/>
        </w:rPr>
        <w:t xml:space="preserve">6. Fuera de plano.</w:t>
      </w:r>
      <w:r>
        <w:rPr>
          <w:lang w:val="es-ES"/>
        </w:rPr>
        <w:t xml:space="preserve"> </w:t>
      </w:r>
      <w:r>
        <w:rPr>
          <w:lang w:val="es-ES"/>
        </w:rPr>
        <w:t xml:space="preserve">Lo que este diseño decide NO incluir (hereda de A1): 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Un plan sin supuestos escritos es una profecía. Escríbelos y revísalos en cada retrospectiva (A6): muchos</w:t>
      </w:r>
      <w:r>
        <w:rPr>
          <w:lang w:val="es-ES"/>
        </w:rPr>
        <w:t xml:space="preserve"> </w:t>
      </w:r>
      <w:r>
        <w:rPr>
          <w:lang w:val="es-ES"/>
        </w:rPr>
        <w:t xml:space="preserve">“imprevistos”</w:t>
      </w:r>
      <w:r>
        <w:rPr>
          <w:lang w:val="es-ES"/>
        </w:rPr>
        <w:t xml:space="preserve"> </w:t>
      </w:r>
      <w:r>
        <w:rPr>
          <w:lang w:val="es-ES"/>
        </w:rPr>
        <w:t xml:space="preserve">eran supuestos que nadie se atrevió a anotar. Y si algo no se puede descomponer en dos renglones, es que todavía no se entiende —vuelve a A2.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diseño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A3 — Diseño y plan</dc:title>
  <dc:creator>Plantillas · Ingeniería de la Educación · Proyecto Programa Sintético</dc:creator>
  <dc:language>es-ES</dc:language>
  <cp:keywords/>
  <dcterms:created xsi:type="dcterms:W3CDTF">2026-09-29T04:11:15Z</dcterms:created>
  <dcterms:modified xsi:type="dcterms:W3CDTF">2026-09-29T04:11:15Z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