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26AE5" w14:textId="77777777" w:rsidR="00374F30" w:rsidRDefault="00374F30" w:rsidP="00BF0EE8">
      <w:pPr>
        <w:pStyle w:val="Prrafodelista"/>
        <w:numPr>
          <w:ilvl w:val="0"/>
          <w:numId w:val="1"/>
        </w:numPr>
      </w:pPr>
      <w:r>
        <w:t>Unificamos ambos cuadros :</w:t>
      </w:r>
    </w:p>
    <w:p w14:paraId="23664C88" w14:textId="0B4CC312" w:rsidR="00215E48" w:rsidRDefault="00B46D5B" w:rsidP="00215E48">
      <w:r w:rsidRPr="00B46D5B">
        <w:drawing>
          <wp:inline distT="0" distB="0" distL="0" distR="0" wp14:anchorId="1AE45239" wp14:editId="653E3819">
            <wp:extent cx="5400040" cy="5526405"/>
            <wp:effectExtent l="0" t="0" r="0" b="0"/>
            <wp:docPr id="16640634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0634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52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DE42D" w14:textId="12C76419" w:rsidR="00B46D5B" w:rsidRDefault="00B46D5B" w:rsidP="00B46D5B"/>
    <w:p w14:paraId="0582AF4B" w14:textId="1EFB133E" w:rsidR="007E4A23" w:rsidRDefault="005978A1" w:rsidP="00B46D5B">
      <w:pPr>
        <w:pStyle w:val="Prrafodelista"/>
        <w:numPr>
          <w:ilvl w:val="0"/>
          <w:numId w:val="1"/>
        </w:numPr>
      </w:pPr>
      <w:r>
        <w:t xml:space="preserve">Unificamos en una sola sección que </w:t>
      </w:r>
      <w:r w:rsidR="007E4A23">
        <w:t xml:space="preserve">lleve por título: “¿Para </w:t>
      </w:r>
      <w:proofErr w:type="gramStart"/>
      <w:r w:rsidR="007E4A23">
        <w:t>cuanto años</w:t>
      </w:r>
      <w:proofErr w:type="gramEnd"/>
      <w:r w:rsidR="007E4A23">
        <w:t xml:space="preserve"> te alcanza tu </w:t>
      </w:r>
      <w:r w:rsidR="007E4A23" w:rsidRPr="00374F30">
        <w:rPr>
          <w:b/>
          <w:bCs/>
        </w:rPr>
        <w:t>Ahorro Proyectado</w:t>
      </w:r>
      <w:r w:rsidR="007E4A23">
        <w:t xml:space="preserve">?” Sacar el </w:t>
      </w:r>
      <w:proofErr w:type="spellStart"/>
      <w:r w:rsidR="007E4A23">
        <w:t>subtitulo</w:t>
      </w:r>
      <w:proofErr w:type="spellEnd"/>
      <w:r w:rsidR="007E4A23">
        <w:t>: “</w:t>
      </w:r>
      <w:proofErr w:type="spellStart"/>
      <w:r w:rsidR="007E4A23" w:rsidRPr="00BF0EE8">
        <w:t>Fijá</w:t>
      </w:r>
      <w:proofErr w:type="spellEnd"/>
      <w:r w:rsidR="007E4A23" w:rsidRPr="00BF0EE8">
        <w:t xml:space="preserve"> tu edad de jubilación objetivo y </w:t>
      </w:r>
      <w:proofErr w:type="spellStart"/>
      <w:r w:rsidR="007E4A23" w:rsidRPr="00BF0EE8">
        <w:t>explorá</w:t>
      </w:r>
      <w:proofErr w:type="spellEnd"/>
      <w:r w:rsidR="007E4A23" w:rsidRPr="00BF0EE8">
        <w:t xml:space="preserve"> para cuántos años te alcanza tu plan actual</w:t>
      </w:r>
      <w:r w:rsidR="007E4A23">
        <w:t>”</w:t>
      </w:r>
      <w:r w:rsidR="007E4A23" w:rsidRPr="00BF0EE8">
        <w:t>.</w:t>
      </w:r>
    </w:p>
    <w:p w14:paraId="63605A7D" w14:textId="0A3895A0" w:rsidR="005978A1" w:rsidRDefault="007E4A23" w:rsidP="00B46D5B">
      <w:pPr>
        <w:pStyle w:val="Prrafodelista"/>
        <w:numPr>
          <w:ilvl w:val="0"/>
          <w:numId w:val="1"/>
        </w:numPr>
      </w:pPr>
      <w:r>
        <w:t xml:space="preserve">Quitar </w:t>
      </w:r>
      <w:r w:rsidR="005978A1">
        <w:t>todos los boxes de carga de datos</w:t>
      </w:r>
      <w:r w:rsidR="00152EC2">
        <w:t xml:space="preserve"> </w:t>
      </w:r>
      <w:r>
        <w:t xml:space="preserve">(pero los datos los seguimos utilizando obviamente). </w:t>
      </w:r>
    </w:p>
    <w:p w14:paraId="5B78A470" w14:textId="174E5F65" w:rsidR="00374F30" w:rsidRDefault="00152EC2" w:rsidP="00B46D5B">
      <w:pPr>
        <w:pStyle w:val="Prrafodelista"/>
        <w:numPr>
          <w:ilvl w:val="0"/>
          <w:numId w:val="1"/>
        </w:numPr>
      </w:pPr>
      <w:r>
        <w:t>Debajo del título qu</w:t>
      </w:r>
      <w:r w:rsidR="00827F5A">
        <w:t>e</w:t>
      </w:r>
      <w:r>
        <w:t xml:space="preserve">dan </w:t>
      </w:r>
      <w:r w:rsidR="00374F30">
        <w:t>Dos columnas:</w:t>
      </w:r>
    </w:p>
    <w:p w14:paraId="00C2B0A6" w14:textId="4258E836" w:rsidR="006343E9" w:rsidRDefault="006343E9" w:rsidP="00374F30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6343E9" w14:paraId="0404A097" w14:textId="77777777" w:rsidTr="006343E9">
        <w:tc>
          <w:tcPr>
            <w:tcW w:w="4247" w:type="dxa"/>
          </w:tcPr>
          <w:p w14:paraId="0B52015A" w14:textId="67D12D18" w:rsidR="006343E9" w:rsidRDefault="006343E9" w:rsidP="00374F30">
            <w:r>
              <w:t>Izquierda: “</w:t>
            </w:r>
            <w:r w:rsidRPr="007E4A23">
              <w:rPr>
                <w:b/>
                <w:bCs/>
              </w:rPr>
              <w:t>Ahorro Proyectado</w:t>
            </w:r>
            <w:r>
              <w:t>” en letra grande</w:t>
            </w:r>
            <w:r w:rsidRPr="006343E9">
              <w:t xml:space="preserve"> </w:t>
            </w:r>
            <w:r>
              <w:t>y debajo el monto</w:t>
            </w:r>
          </w:p>
        </w:tc>
        <w:tc>
          <w:tcPr>
            <w:tcW w:w="4247" w:type="dxa"/>
          </w:tcPr>
          <w:p w14:paraId="640A8E5E" w14:textId="748F35D9" w:rsidR="006343E9" w:rsidRDefault="006343E9" w:rsidP="006C2435">
            <w:r>
              <w:t xml:space="preserve">Derecha: “… años de cobertura” en letra grande </w:t>
            </w:r>
          </w:p>
        </w:tc>
      </w:tr>
    </w:tbl>
    <w:p w14:paraId="1BBA0A01" w14:textId="4106F63F" w:rsidR="00BF0EE8" w:rsidRDefault="00374F30" w:rsidP="00374F30">
      <w:r>
        <w:tab/>
      </w:r>
      <w:r w:rsidR="006343E9">
        <w:t xml:space="preserve"> </w:t>
      </w:r>
    </w:p>
    <w:p w14:paraId="4CDEE70F" w14:textId="77777777" w:rsidR="006343E9" w:rsidRDefault="006343E9" w:rsidP="00374F30"/>
    <w:p w14:paraId="4B1E9038" w14:textId="550B73EB" w:rsidR="00BF0EE8" w:rsidRDefault="007473FF" w:rsidP="00BF0EE8">
      <w:pPr>
        <w:pStyle w:val="Prrafodelista"/>
      </w:pPr>
      <w:r w:rsidRPr="007473FF">
        <w:rPr>
          <w:noProof/>
        </w:rPr>
        <w:lastRenderedPageBreak/>
        <w:drawing>
          <wp:inline distT="0" distB="0" distL="0" distR="0" wp14:anchorId="336AEAB8" wp14:editId="736C54E3">
            <wp:extent cx="5400040" cy="1344930"/>
            <wp:effectExtent l="0" t="0" r="0" b="7620"/>
            <wp:docPr id="12222352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2352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4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94EA1" w14:textId="77777777" w:rsidR="00374F30" w:rsidRDefault="00374F30" w:rsidP="00374F30">
      <w:pPr>
        <w:pStyle w:val="Prrafodelista"/>
      </w:pPr>
    </w:p>
    <w:p w14:paraId="062F5EE4" w14:textId="76CB8E01" w:rsidR="00875A31" w:rsidRDefault="007E4A23" w:rsidP="00875A31">
      <w:pPr>
        <w:pStyle w:val="Prrafodelista"/>
        <w:numPr>
          <w:ilvl w:val="0"/>
          <w:numId w:val="1"/>
        </w:numPr>
      </w:pPr>
      <w:r>
        <w:t xml:space="preserve">Luego vienen las </w:t>
      </w:r>
      <w:r w:rsidR="00374F30">
        <w:t>Palancas</w:t>
      </w:r>
      <w:r>
        <w:t>. Sólo 2 palancas</w:t>
      </w:r>
      <w:r w:rsidR="00370157">
        <w:t>: “Ingreso mensual deseado en tu jubilación” y “Ahorro mensual”</w:t>
      </w:r>
      <w:r w:rsidR="001B5371">
        <w:t xml:space="preserve">. Al mover las palancas las cifras de los dos campos superiores (“Ahorro proyectado” y “… años de cobertura”) </w:t>
      </w:r>
      <w:r w:rsidR="00374F30">
        <w:t xml:space="preserve">van </w:t>
      </w:r>
      <w:proofErr w:type="gramStart"/>
      <w:r w:rsidR="001B5371">
        <w:t>subiendo bajando</w:t>
      </w:r>
      <w:proofErr w:type="gramEnd"/>
      <w:r w:rsidR="001B5371">
        <w:t xml:space="preserve">. Si se da el caso, al ir subiendo </w:t>
      </w:r>
      <w:r w:rsidR="007138D3">
        <w:t>llega un punto donde la frase dice: “A</w:t>
      </w:r>
      <w:r w:rsidR="00197468">
        <w:t>lcanzaste</w:t>
      </w:r>
      <w:r w:rsidR="00374F30">
        <w:t xml:space="preserve"> tu objetivo”</w:t>
      </w:r>
      <w:r w:rsidR="007138D3">
        <w:t xml:space="preserve"> o una frase similar.</w:t>
      </w:r>
    </w:p>
    <w:p w14:paraId="37B6D5A1" w14:textId="77777777" w:rsidR="00563675" w:rsidRDefault="00563675" w:rsidP="00563675">
      <w:pPr>
        <w:pStyle w:val="Prrafodelista"/>
      </w:pPr>
    </w:p>
    <w:p w14:paraId="39EBC81C" w14:textId="6000D43C" w:rsidR="00875A31" w:rsidRDefault="00563675" w:rsidP="00A22212">
      <w:pPr>
        <w:pStyle w:val="Prrafodelista"/>
        <w:numPr>
          <w:ilvl w:val="0"/>
          <w:numId w:val="1"/>
        </w:numPr>
      </w:pPr>
      <w:r>
        <w:t xml:space="preserve">Al poder ser negativo el </w:t>
      </w:r>
      <w:r w:rsidR="00A22212">
        <w:t>Retorno real</w:t>
      </w:r>
      <w:r>
        <w:t xml:space="preserve">, debería tener un símbolo de </w:t>
      </w:r>
      <w:r w:rsidR="00031E20">
        <w:t xml:space="preserve">interrogación que al </w:t>
      </w:r>
      <w:proofErr w:type="spellStart"/>
      <w:r w:rsidR="00031E20">
        <w:t>clickear</w:t>
      </w:r>
      <w:proofErr w:type="spellEnd"/>
      <w:r w:rsidR="00031E20">
        <w:t xml:space="preserve"> sobre él aparezca un globo con la explicación de </w:t>
      </w:r>
      <w:proofErr w:type="spellStart"/>
      <w:r w:rsidR="00031E20">
        <w:t>porqué</w:t>
      </w:r>
      <w:proofErr w:type="spellEnd"/>
      <w:r w:rsidR="00031E20">
        <w:t xml:space="preserve"> puede ser </w:t>
      </w:r>
      <w:proofErr w:type="spellStart"/>
      <w:r w:rsidR="00031E20">
        <w:t>ngativo</w:t>
      </w:r>
      <w:proofErr w:type="spellEnd"/>
      <w:r w:rsidR="00031E20">
        <w:t xml:space="preserve"> e</w:t>
      </w:r>
      <w:r w:rsidR="00ED4B9A">
        <w:t>ste concepto</w:t>
      </w:r>
      <w:r>
        <w:t xml:space="preserve"> </w:t>
      </w:r>
      <w:r w:rsidR="00A22212">
        <w:t xml:space="preserve">guardado) </w:t>
      </w:r>
      <w:r w:rsidR="00197468">
        <w:t>y signo de pregunta que explique por qué.</w:t>
      </w:r>
    </w:p>
    <w:p w14:paraId="45C9FF27" w14:textId="77777777" w:rsidR="00ED4B9A" w:rsidRDefault="00ED4B9A" w:rsidP="00ED4B9A">
      <w:pPr>
        <w:pStyle w:val="Prrafodelista"/>
      </w:pPr>
    </w:p>
    <w:p w14:paraId="41FCC02F" w14:textId="2F31E43E" w:rsidR="007F271C" w:rsidRDefault="00ED4B9A" w:rsidP="007F271C">
      <w:pPr>
        <w:pStyle w:val="Prrafodelista"/>
        <w:numPr>
          <w:ilvl w:val="0"/>
          <w:numId w:val="1"/>
        </w:numPr>
      </w:pPr>
      <w:r>
        <w:t xml:space="preserve">A las etiquetas de “Efectivo guardado”, 60/40, Bonos del </w:t>
      </w:r>
      <w:proofErr w:type="spellStart"/>
      <w:r>
        <w:t>Tesoroo</w:t>
      </w:r>
      <w:proofErr w:type="spellEnd"/>
      <w:r>
        <w:t>, 80/20 y Acciones, agregar una E</w:t>
      </w:r>
      <w:r w:rsidR="00A22212">
        <w:t>tiqueta que se llame “</w:t>
      </w:r>
      <w:r w:rsidR="00CA24D7">
        <w:t>P</w:t>
      </w:r>
      <w:r w:rsidR="00A22212">
        <w:t xml:space="preserve">erfil de retorno personalizado” cuando </w:t>
      </w:r>
      <w:r w:rsidR="00CA24D7">
        <w:t xml:space="preserve">el porcentaje de retorno en la palanca </w:t>
      </w:r>
      <w:r w:rsidR="00A22212">
        <w:t xml:space="preserve">no </w:t>
      </w:r>
      <w:r w:rsidR="00CA24D7">
        <w:t>cor</w:t>
      </w:r>
      <w:r w:rsidR="00A22212">
        <w:t>responde a</w:t>
      </w:r>
      <w:r w:rsidR="00CA24D7">
        <w:t>l de</w:t>
      </w:r>
      <w:r w:rsidR="00A22212">
        <w:t xml:space="preserve"> ninguna categoría exacta de las etiquetas preconfiguradas.</w:t>
      </w:r>
      <w:r w:rsidR="00CA24D7">
        <w:t xml:space="preserve"> (ESTE CRITERIO DEBERÍA REPETIRSE EN TODOS </w:t>
      </w:r>
      <w:r w:rsidR="007F271C">
        <w:t>LOS LUGARES DONDE APARECN ESTAS ETIQUETAS).</w:t>
      </w:r>
    </w:p>
    <w:p w14:paraId="36520F42" w14:textId="77777777" w:rsidR="007F271C" w:rsidRDefault="007F271C" w:rsidP="007F271C">
      <w:pPr>
        <w:pStyle w:val="Prrafodelista"/>
      </w:pPr>
    </w:p>
    <w:p w14:paraId="0537A11C" w14:textId="048565FD" w:rsidR="00A22212" w:rsidRDefault="007F271C" w:rsidP="007715AF">
      <w:pPr>
        <w:pStyle w:val="Prrafodelista"/>
        <w:numPr>
          <w:ilvl w:val="0"/>
          <w:numId w:val="1"/>
        </w:numPr>
      </w:pPr>
      <w:r>
        <w:t>La parte que dice “</w:t>
      </w:r>
      <w:r w:rsidR="00A22212">
        <w:t xml:space="preserve">Estrategia </w:t>
      </w:r>
      <w:r>
        <w:t xml:space="preserve">de inversión durante la </w:t>
      </w:r>
      <w:r w:rsidR="00A22212">
        <w:t>jubilación</w:t>
      </w:r>
      <w:r w:rsidR="00542CD1">
        <w:t xml:space="preserve">” QUITARLA COMPLETA </w:t>
      </w:r>
      <w:r w:rsidR="004D771A">
        <w:t xml:space="preserve">y tomarlo por default </w:t>
      </w:r>
      <w:r w:rsidR="005C3103">
        <w:t>al 1</w:t>
      </w:r>
      <w:r w:rsidR="005C46FB">
        <w:t>,5% real. Poner una llamada que avise</w:t>
      </w:r>
      <w:r w:rsidR="004D771A">
        <w:t xml:space="preserve"> que </w:t>
      </w:r>
      <w:r w:rsidR="000C1397">
        <w:t xml:space="preserve">“se </w:t>
      </w:r>
      <w:r w:rsidR="004D771A">
        <w:t xml:space="preserve">asume que </w:t>
      </w:r>
      <w:r w:rsidR="000C1397">
        <w:t xml:space="preserve">una vez </w:t>
      </w:r>
      <w:proofErr w:type="gramStart"/>
      <w:r w:rsidR="000C1397">
        <w:t xml:space="preserve">jubilado </w:t>
      </w:r>
      <w:r w:rsidR="004D771A">
        <w:t xml:space="preserve"> </w:t>
      </w:r>
      <w:r w:rsidR="005E71D4">
        <w:t>el</w:t>
      </w:r>
      <w:proofErr w:type="gramEnd"/>
      <w:r w:rsidR="005E71D4">
        <w:t xml:space="preserve"> retorno es de 1,5% real” o una leyenda de ese tipo (puede ser con el signo de interrogación </w:t>
      </w:r>
      <w:r w:rsidR="00FE4DC9">
        <w:t xml:space="preserve">que al </w:t>
      </w:r>
      <w:proofErr w:type="spellStart"/>
      <w:r w:rsidR="00FE4DC9">
        <w:t>clickear</w:t>
      </w:r>
      <w:proofErr w:type="spellEnd"/>
      <w:r w:rsidR="00FE4DC9">
        <w:t xml:space="preserve"> sobre él aparezca un globo con la explicación)</w:t>
      </w:r>
    </w:p>
    <w:sectPr w:rsidR="00A2221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12955"/>
    <w:multiLevelType w:val="hybridMultilevel"/>
    <w:tmpl w:val="A0369E6E"/>
    <w:lvl w:ilvl="0" w:tplc="03B69F8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35096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D9C"/>
    <w:rsid w:val="00031E20"/>
    <w:rsid w:val="000C1397"/>
    <w:rsid w:val="0014139B"/>
    <w:rsid w:val="00152EC2"/>
    <w:rsid w:val="00197468"/>
    <w:rsid w:val="001B5371"/>
    <w:rsid w:val="00215E48"/>
    <w:rsid w:val="002F3E82"/>
    <w:rsid w:val="00370157"/>
    <w:rsid w:val="00374F30"/>
    <w:rsid w:val="00427312"/>
    <w:rsid w:val="0049105E"/>
    <w:rsid w:val="004D771A"/>
    <w:rsid w:val="00542CD1"/>
    <w:rsid w:val="00563675"/>
    <w:rsid w:val="005978A1"/>
    <w:rsid w:val="005C3103"/>
    <w:rsid w:val="005C46FB"/>
    <w:rsid w:val="005E50C4"/>
    <w:rsid w:val="005E71D4"/>
    <w:rsid w:val="006343E9"/>
    <w:rsid w:val="006C2435"/>
    <w:rsid w:val="007138D3"/>
    <w:rsid w:val="007473FF"/>
    <w:rsid w:val="007715AF"/>
    <w:rsid w:val="007D6434"/>
    <w:rsid w:val="007E4A23"/>
    <w:rsid w:val="007F271C"/>
    <w:rsid w:val="00827F5A"/>
    <w:rsid w:val="00875A31"/>
    <w:rsid w:val="00893108"/>
    <w:rsid w:val="009474CB"/>
    <w:rsid w:val="00947624"/>
    <w:rsid w:val="009D29B0"/>
    <w:rsid w:val="00A22212"/>
    <w:rsid w:val="00B03D9C"/>
    <w:rsid w:val="00B46D5B"/>
    <w:rsid w:val="00BB78CC"/>
    <w:rsid w:val="00BF0EE8"/>
    <w:rsid w:val="00CA24D7"/>
    <w:rsid w:val="00D535E0"/>
    <w:rsid w:val="00E311DC"/>
    <w:rsid w:val="00E94BF2"/>
    <w:rsid w:val="00ED4B9A"/>
    <w:rsid w:val="00F403FA"/>
    <w:rsid w:val="00FE4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718302"/>
  <w15:chartTrackingRefBased/>
  <w15:docId w15:val="{26E58E75-35DA-46CE-B7BA-D4D1CA83A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03D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03D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03D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03D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03D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03D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03D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03D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03D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03D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03D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03D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03D9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03D9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03D9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03D9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03D9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03D9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03D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03D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03D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03D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03D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03D9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03D9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03D9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03D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03D9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03D9C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6343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CD9233-B0D3-4C46-B511-1AF57F5F8B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300</Words>
  <Characters>1503</Characters>
  <Application>Microsoft Office Word</Application>
  <DocSecurity>0</DocSecurity>
  <Lines>38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Martín Boccacci</dc:creator>
  <cp:keywords/>
  <dc:description/>
  <cp:lastModifiedBy>Martín Boccacci</cp:lastModifiedBy>
  <cp:revision>25</cp:revision>
  <dcterms:created xsi:type="dcterms:W3CDTF">2026-04-24T21:36:00Z</dcterms:created>
  <dcterms:modified xsi:type="dcterms:W3CDTF">2026-04-24T22:01:00Z</dcterms:modified>
</cp:coreProperties>
</file>