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620FE" w14:textId="77777777" w:rsidR="001E32FC" w:rsidRDefault="00000000">
      <w:pPr>
        <w:spacing w:after="40"/>
      </w:pPr>
      <w:r>
        <w:rPr>
          <w:b/>
          <w:bCs/>
          <w:color w:val="1B4F72"/>
          <w:sz w:val="40"/>
          <w:szCs w:val="40"/>
        </w:rPr>
        <w:t>PLAN DE ACCIÓN — MAGIC NUMBER APP</w:t>
      </w:r>
    </w:p>
    <w:p w14:paraId="78E620FF" w14:textId="77777777" w:rsidR="001E32FC" w:rsidRDefault="00000000">
      <w:pPr>
        <w:spacing w:after="20"/>
      </w:pPr>
      <w:r>
        <w:rPr>
          <w:color w:val="666666"/>
        </w:rPr>
        <w:t>Acciones concretas extraídas de la revisión de audio del 29 de marzo de 2026</w:t>
      </w:r>
    </w:p>
    <w:p w14:paraId="78E62100" w14:textId="77777777" w:rsidR="001E32FC" w:rsidRDefault="00000000">
      <w:pPr>
        <w:spacing w:after="300"/>
      </w:pPr>
      <w:r>
        <w:rPr>
          <w:b/>
          <w:bCs/>
        </w:rPr>
        <w:t xml:space="preserve">Para: </w:t>
      </w:r>
      <w:r>
        <w:t xml:space="preserve">Tincho (CTO)     </w:t>
      </w:r>
      <w:r>
        <w:rPr>
          <w:b/>
          <w:bCs/>
        </w:rPr>
        <w:t xml:space="preserve">De: </w:t>
      </w:r>
      <w:r>
        <w:t xml:space="preserve">Revisión de producto     </w:t>
      </w:r>
      <w:r>
        <w:rPr>
          <w:b/>
          <w:bCs/>
          <w:color w:val="1B4F72"/>
        </w:rPr>
        <w:t xml:space="preserve">Total acciones: 30     </w:t>
      </w:r>
      <w:r>
        <w:rPr>
          <w:color w:val="666666"/>
        </w:rPr>
        <w:t xml:space="preserve">Alta: </w:t>
      </w:r>
      <w:proofErr w:type="gramStart"/>
      <w:r>
        <w:rPr>
          <w:color w:val="666666"/>
        </w:rPr>
        <w:t>8  |</w:t>
      </w:r>
      <w:proofErr w:type="gramEnd"/>
      <w:r>
        <w:rPr>
          <w:color w:val="666666"/>
        </w:rPr>
        <w:t xml:space="preserve">  Media: </w:t>
      </w:r>
      <w:proofErr w:type="gramStart"/>
      <w:r>
        <w:rPr>
          <w:color w:val="666666"/>
        </w:rPr>
        <w:t>14  |</w:t>
      </w:r>
      <w:proofErr w:type="gramEnd"/>
      <w:r>
        <w:rPr>
          <w:color w:val="666666"/>
        </w:rPr>
        <w:t xml:space="preserve">  Baja: 8</w:t>
      </w:r>
    </w:p>
    <w:p w14:paraId="78E62101" w14:textId="77777777" w:rsidR="001E32FC" w:rsidRDefault="00000000">
      <w:pPr>
        <w:pBdr>
          <w:bottom w:val="single" w:sz="2" w:space="4" w:color="1B4F72"/>
        </w:pBdr>
        <w:spacing w:before="360" w:after="120"/>
      </w:pPr>
      <w:r>
        <w:rPr>
          <w:b/>
          <w:bCs/>
          <w:color w:val="1B4F72"/>
          <w:sz w:val="28"/>
          <w:szCs w:val="28"/>
        </w:rPr>
        <w:t>1. SECCIÓN: TU NÚMERO MÁGICO — Datos esenciales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"/>
        <w:gridCol w:w="1191"/>
        <w:gridCol w:w="2751"/>
        <w:gridCol w:w="1591"/>
        <w:gridCol w:w="1655"/>
        <w:gridCol w:w="780"/>
        <w:gridCol w:w="1846"/>
      </w:tblGrid>
      <w:tr w:rsidR="001E32FC" w14:paraId="78E621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02" w14:textId="77777777" w:rsidR="001E32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03" w14:textId="77777777" w:rsidR="001E32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Sección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04" w14:textId="77777777" w:rsidR="001E32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Acción requerida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05" w14:textId="77777777" w:rsidR="001E32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Texto actual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06" w14:textId="77777777" w:rsidR="001E32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Texto propuesto</w:t>
            </w:r>
          </w:p>
        </w:tc>
        <w:tc>
          <w:tcPr>
            <w:tcW w:w="7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07" w14:textId="77777777" w:rsidR="001E32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Prior.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08" w14:textId="77777777" w:rsidR="001E32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Notas</w:t>
            </w:r>
          </w:p>
        </w:tc>
      </w:tr>
      <w:tr w:rsidR="001E32FC" w14:paraId="78E62111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0A" w14:textId="77777777" w:rsidR="001E32FC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0B" w14:textId="77777777" w:rsidR="001E32FC" w:rsidRDefault="00000000">
            <w:r>
              <w:rPr>
                <w:sz w:val="18"/>
                <w:szCs w:val="18"/>
              </w:rPr>
              <w:t>Header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0C" w14:textId="77777777" w:rsidR="001E32FC" w:rsidRDefault="00000000">
            <w:r>
              <w:rPr>
                <w:sz w:val="18"/>
                <w:szCs w:val="18"/>
              </w:rPr>
              <w:t>Modificar texto introductorio principal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0D" w14:textId="77777777" w:rsidR="001E32FC" w:rsidRDefault="00000000">
            <w:r>
              <w:rPr>
                <w:i/>
                <w:iCs/>
                <w:color w:val="E74C3C"/>
                <w:sz w:val="17"/>
                <w:szCs w:val="17"/>
              </w:rPr>
              <w:t>"y llegar a cero"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0E" w14:textId="77777777" w:rsidR="001E32FC" w:rsidRDefault="00000000">
            <w:r>
              <w:rPr>
                <w:b/>
                <w:bCs/>
                <w:color w:val="27AE60"/>
                <w:sz w:val="17"/>
                <w:szCs w:val="17"/>
              </w:rPr>
              <w:t>"y llegara al cero o el monto deseado de herencia en tu último año planificado"</w:t>
            </w:r>
          </w:p>
        </w:tc>
        <w:tc>
          <w:tcPr>
            <w:tcW w:w="7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0F" w14:textId="77777777" w:rsidR="001E32FC" w:rsidRDefault="00000000">
            <w:pPr>
              <w:jc w:val="center"/>
            </w:pPr>
            <w:r>
              <w:rPr>
                <w:b/>
                <w:bCs/>
                <w:color w:val="F39C12"/>
                <w:sz w:val="18"/>
                <w:szCs w:val="18"/>
              </w:rPr>
              <w:t>MEDIA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10" w14:textId="77777777" w:rsidR="001E32FC" w:rsidRDefault="00000000">
            <w:r>
              <w:rPr>
                <w:color w:val="666666"/>
                <w:sz w:val="17"/>
                <w:szCs w:val="17"/>
              </w:rPr>
              <w:t>Reflejar que el objetivo puede ser cero o una herencia deseada</w:t>
            </w:r>
          </w:p>
        </w:tc>
      </w:tr>
      <w:tr w:rsidR="001E32FC" w14:paraId="78E62119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12" w14:textId="77777777" w:rsidR="001E32FC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13" w14:textId="77777777" w:rsidR="001E32FC" w:rsidRDefault="00000000">
            <w:r>
              <w:rPr>
                <w:sz w:val="18"/>
                <w:szCs w:val="18"/>
              </w:rPr>
              <w:t>Inputs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14" w14:textId="77777777" w:rsidR="001E32FC" w:rsidRDefault="00000000">
            <w:proofErr w:type="spellStart"/>
            <w:r>
              <w:rPr>
                <w:sz w:val="18"/>
                <w:szCs w:val="18"/>
              </w:rPr>
              <w:t>Tooltip</w:t>
            </w:r>
            <w:proofErr w:type="spellEnd"/>
            <w:r>
              <w:rPr>
                <w:sz w:val="18"/>
                <w:szCs w:val="18"/>
              </w:rPr>
              <w:t xml:space="preserve"> de edad de jubilación: texto más claro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15" w14:textId="77777777" w:rsidR="001E32FC" w:rsidRDefault="00000000">
            <w:r>
              <w:rPr>
                <w:i/>
                <w:iCs/>
                <w:color w:val="E74C3C"/>
                <w:sz w:val="17"/>
                <w:szCs w:val="17"/>
              </w:rPr>
              <w:t>"Cuándo planas dejar de trabajar"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16" w14:textId="77777777" w:rsidR="001E32FC" w:rsidRDefault="00000000">
            <w:r>
              <w:rPr>
                <w:b/>
                <w:bCs/>
                <w:color w:val="27AE60"/>
                <w:sz w:val="17"/>
                <w:szCs w:val="17"/>
              </w:rPr>
              <w:t xml:space="preserve">"¿A qué edad </w:t>
            </w:r>
            <w:proofErr w:type="spellStart"/>
            <w:r>
              <w:rPr>
                <w:b/>
                <w:bCs/>
                <w:color w:val="27AE60"/>
                <w:sz w:val="17"/>
                <w:szCs w:val="17"/>
              </w:rPr>
              <w:t>querés</w:t>
            </w:r>
            <w:proofErr w:type="spellEnd"/>
            <w:r>
              <w:rPr>
                <w:b/>
                <w:bCs/>
                <w:color w:val="27AE60"/>
                <w:sz w:val="17"/>
                <w:szCs w:val="17"/>
              </w:rPr>
              <w:t xml:space="preserve"> jubilarte?"</w:t>
            </w:r>
          </w:p>
        </w:tc>
        <w:tc>
          <w:tcPr>
            <w:tcW w:w="7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17" w14:textId="77777777" w:rsidR="001E32FC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BAJA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18" w14:textId="77777777" w:rsidR="001E32FC" w:rsidRDefault="00000000">
            <w:r>
              <w:rPr>
                <w:color w:val="666666"/>
                <w:sz w:val="17"/>
                <w:szCs w:val="17"/>
              </w:rPr>
              <w:t>Redacción más directa y regional (voseo)</w:t>
            </w:r>
          </w:p>
        </w:tc>
      </w:tr>
      <w:tr w:rsidR="001E32FC" w14:paraId="78E62121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1A" w14:textId="77777777" w:rsidR="001E32FC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1B" w14:textId="77777777" w:rsidR="001E32FC" w:rsidRDefault="00000000">
            <w:r>
              <w:rPr>
                <w:sz w:val="18"/>
                <w:szCs w:val="18"/>
              </w:rPr>
              <w:t>Inputs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1C" w14:textId="77777777" w:rsidR="001E32FC" w:rsidRDefault="00000000">
            <w:r>
              <w:rPr>
                <w:sz w:val="18"/>
                <w:szCs w:val="18"/>
              </w:rPr>
              <w:t>Renombrar campo 'Años en jubilación'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1D" w14:textId="77777777" w:rsidR="001E32FC" w:rsidRDefault="00000000">
            <w:r>
              <w:rPr>
                <w:i/>
                <w:iCs/>
                <w:color w:val="E74C3C"/>
                <w:sz w:val="17"/>
                <w:szCs w:val="17"/>
              </w:rPr>
              <w:t>"Años en jubilación"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1E" w14:textId="77777777" w:rsidR="001E32FC" w:rsidRDefault="00000000">
            <w:r>
              <w:rPr>
                <w:b/>
                <w:bCs/>
                <w:color w:val="27AE60"/>
                <w:sz w:val="17"/>
                <w:szCs w:val="17"/>
              </w:rPr>
              <w:t>"¿Cuántos años estarás jubilado?"</w:t>
            </w:r>
          </w:p>
        </w:tc>
        <w:tc>
          <w:tcPr>
            <w:tcW w:w="7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1F" w14:textId="77777777" w:rsidR="001E32FC" w:rsidRDefault="00000000">
            <w:pPr>
              <w:jc w:val="center"/>
            </w:pPr>
            <w:r>
              <w:rPr>
                <w:b/>
                <w:bCs/>
                <w:color w:val="F39C12"/>
                <w:sz w:val="18"/>
                <w:szCs w:val="18"/>
              </w:rPr>
              <w:t>MEDIA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20" w14:textId="77777777" w:rsidR="001E32FC" w:rsidRDefault="00000000">
            <w:r>
              <w:rPr>
                <w:color w:val="666666"/>
                <w:sz w:val="17"/>
                <w:szCs w:val="17"/>
              </w:rPr>
              <w:t>Formato pregunta, más intuitivo</w:t>
            </w:r>
          </w:p>
        </w:tc>
      </w:tr>
      <w:tr w:rsidR="001E32FC" w14:paraId="78E62129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22" w14:textId="77777777" w:rsidR="001E32FC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23" w14:textId="77777777" w:rsidR="001E32FC" w:rsidRDefault="00000000">
            <w:proofErr w:type="spellStart"/>
            <w:r>
              <w:rPr>
                <w:sz w:val="18"/>
                <w:szCs w:val="18"/>
              </w:rPr>
              <w:t>Tooltip</w:t>
            </w:r>
            <w:proofErr w:type="spellEnd"/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24" w14:textId="77777777" w:rsidR="001E32FC" w:rsidRDefault="00000000">
            <w:r>
              <w:rPr>
                <w:sz w:val="18"/>
                <w:szCs w:val="18"/>
              </w:rPr>
              <w:t xml:space="preserve">Simplificar </w:t>
            </w:r>
            <w:proofErr w:type="spellStart"/>
            <w:r>
              <w:rPr>
                <w:sz w:val="18"/>
                <w:szCs w:val="18"/>
              </w:rPr>
              <w:t>tooltip</w:t>
            </w:r>
            <w:proofErr w:type="spellEnd"/>
            <w:r>
              <w:rPr>
                <w:sz w:val="18"/>
                <w:szCs w:val="18"/>
              </w:rPr>
              <w:t xml:space="preserve"> de años en jubilación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25" w14:textId="77777777" w:rsidR="001E32FC" w:rsidRDefault="00000000">
            <w:r>
              <w:rPr>
                <w:i/>
                <w:iCs/>
                <w:color w:val="E74C3C"/>
                <w:sz w:val="17"/>
                <w:szCs w:val="17"/>
              </w:rPr>
              <w:t xml:space="preserve">"Cuánto tiempo... </w:t>
            </w:r>
            <w:proofErr w:type="spellStart"/>
            <w:r>
              <w:rPr>
                <w:i/>
                <w:iCs/>
                <w:color w:val="E74C3C"/>
                <w:sz w:val="17"/>
                <w:szCs w:val="17"/>
              </w:rPr>
              <w:t>Ej</w:t>
            </w:r>
            <w:proofErr w:type="spellEnd"/>
            <w:r>
              <w:rPr>
                <w:i/>
                <w:iCs/>
                <w:color w:val="E74C3C"/>
                <w:sz w:val="17"/>
                <w:szCs w:val="17"/>
              </w:rPr>
              <w:t>: 25-35 es común"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26" w14:textId="77777777" w:rsidR="001E32FC" w:rsidRDefault="00000000">
            <w:r>
              <w:rPr>
                <w:b/>
                <w:bCs/>
                <w:color w:val="27AE60"/>
                <w:sz w:val="17"/>
                <w:szCs w:val="17"/>
              </w:rPr>
              <w:t>"¿Cuánto tiempo tiene que durar tu dinero una vez que te jubiles?" (sin ejemplo)</w:t>
            </w:r>
          </w:p>
        </w:tc>
        <w:tc>
          <w:tcPr>
            <w:tcW w:w="7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27" w14:textId="77777777" w:rsidR="001E32FC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BAJA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28" w14:textId="77777777" w:rsidR="001E32FC" w:rsidRDefault="00000000">
            <w:r>
              <w:rPr>
                <w:color w:val="666666"/>
                <w:sz w:val="17"/>
                <w:szCs w:val="17"/>
              </w:rPr>
              <w:t>Eliminar el ejemplo numérico 25-35</w:t>
            </w:r>
          </w:p>
        </w:tc>
      </w:tr>
      <w:tr w:rsidR="001E32FC" w14:paraId="78E62131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2A" w14:textId="77777777" w:rsidR="001E32FC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2B" w14:textId="77777777" w:rsidR="001E32FC" w:rsidRDefault="00000000">
            <w:r>
              <w:rPr>
                <w:sz w:val="18"/>
                <w:szCs w:val="18"/>
              </w:rPr>
              <w:t>Inputs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2C" w14:textId="77777777" w:rsidR="001E32FC" w:rsidRDefault="00000000">
            <w:r>
              <w:rPr>
                <w:sz w:val="18"/>
                <w:szCs w:val="18"/>
              </w:rPr>
              <w:t>Renombrar campo 'Ingreso deseado'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2D" w14:textId="77777777" w:rsidR="001E32FC" w:rsidRDefault="00000000">
            <w:r>
              <w:rPr>
                <w:i/>
                <w:iCs/>
                <w:color w:val="E74C3C"/>
                <w:sz w:val="17"/>
                <w:szCs w:val="17"/>
              </w:rPr>
              <w:t>"Ingreso deseado"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2E" w14:textId="77777777" w:rsidR="001E32FC" w:rsidRDefault="00000000">
            <w:r>
              <w:rPr>
                <w:b/>
                <w:bCs/>
                <w:color w:val="27AE60"/>
                <w:sz w:val="17"/>
                <w:szCs w:val="17"/>
              </w:rPr>
              <w:t>"Ingreso mensual deseado en tu jubilación"</w:t>
            </w:r>
          </w:p>
        </w:tc>
        <w:tc>
          <w:tcPr>
            <w:tcW w:w="7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2F" w14:textId="77777777" w:rsidR="001E32FC" w:rsidRDefault="00000000">
            <w:pPr>
              <w:jc w:val="center"/>
            </w:pPr>
            <w:r>
              <w:rPr>
                <w:b/>
                <w:bCs/>
                <w:color w:val="E74C3C"/>
                <w:sz w:val="18"/>
                <w:szCs w:val="18"/>
              </w:rPr>
              <w:t>ALTA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30" w14:textId="77777777" w:rsidR="001E32FC" w:rsidRDefault="00000000">
            <w:r>
              <w:rPr>
                <w:color w:val="666666"/>
                <w:sz w:val="17"/>
                <w:szCs w:val="17"/>
              </w:rPr>
              <w:t>Debe quedar claro que es mensual y en contexto jubilatorio</w:t>
            </w:r>
          </w:p>
        </w:tc>
      </w:tr>
      <w:tr w:rsidR="001E32FC" w14:paraId="78E62139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32" w14:textId="77777777" w:rsidR="001E32FC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33" w14:textId="77777777" w:rsidR="001E32FC" w:rsidRDefault="00000000">
            <w:proofErr w:type="spellStart"/>
            <w:r>
              <w:rPr>
                <w:sz w:val="18"/>
                <w:szCs w:val="18"/>
              </w:rPr>
              <w:t>Tooltip</w:t>
            </w:r>
            <w:proofErr w:type="spellEnd"/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34" w14:textId="77777777" w:rsidR="001E32FC" w:rsidRDefault="00000000">
            <w:r>
              <w:rPr>
                <w:sz w:val="18"/>
                <w:szCs w:val="18"/>
              </w:rPr>
              <w:t xml:space="preserve">Simplificar </w:t>
            </w:r>
            <w:proofErr w:type="spellStart"/>
            <w:r>
              <w:rPr>
                <w:sz w:val="18"/>
                <w:szCs w:val="18"/>
              </w:rPr>
              <w:t>tooltip</w:t>
            </w:r>
            <w:proofErr w:type="spellEnd"/>
            <w:r>
              <w:rPr>
                <w:sz w:val="18"/>
                <w:szCs w:val="18"/>
              </w:rPr>
              <w:t xml:space="preserve"> de ingreso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35" w14:textId="77777777" w:rsidR="001E32FC" w:rsidRDefault="00000000">
            <w:r>
              <w:rPr>
                <w:i/>
                <w:iCs/>
                <w:color w:val="E74C3C"/>
                <w:sz w:val="17"/>
                <w:szCs w:val="17"/>
              </w:rPr>
              <w:t>Menciona "gasto mensual"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36" w14:textId="77777777" w:rsidR="001E32FC" w:rsidRDefault="00000000">
            <w:r>
              <w:rPr>
                <w:b/>
                <w:bCs/>
                <w:color w:val="27AE60"/>
                <w:sz w:val="17"/>
                <w:szCs w:val="17"/>
              </w:rPr>
              <w:t>Solo: "En dólares de hoy"</w:t>
            </w:r>
          </w:p>
        </w:tc>
        <w:tc>
          <w:tcPr>
            <w:tcW w:w="7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37" w14:textId="77777777" w:rsidR="001E32FC" w:rsidRDefault="00000000">
            <w:pPr>
              <w:jc w:val="center"/>
            </w:pPr>
            <w:r>
              <w:rPr>
                <w:b/>
                <w:bCs/>
                <w:color w:val="F39C12"/>
                <w:sz w:val="18"/>
                <w:szCs w:val="18"/>
              </w:rPr>
              <w:t>MEDIA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38" w14:textId="77777777" w:rsidR="001E32FC" w:rsidRDefault="00000000">
            <w:r>
              <w:rPr>
                <w:color w:val="666666"/>
                <w:sz w:val="17"/>
                <w:szCs w:val="17"/>
              </w:rPr>
              <w:t>Evitar confusión entre 'gasto' e 'ingreso'</w:t>
            </w:r>
          </w:p>
        </w:tc>
      </w:tr>
      <w:tr w:rsidR="001E32FC" w14:paraId="78E62141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3A" w14:textId="77777777" w:rsidR="001E32FC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7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3B" w14:textId="77777777" w:rsidR="001E32FC" w:rsidRDefault="00000000">
            <w:r>
              <w:rPr>
                <w:sz w:val="18"/>
                <w:szCs w:val="18"/>
              </w:rPr>
              <w:t>Inputs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3C" w14:textId="77777777" w:rsidR="001E32FC" w:rsidRDefault="00000000">
            <w:r>
              <w:rPr>
                <w:sz w:val="18"/>
                <w:szCs w:val="18"/>
              </w:rPr>
              <w:t>Renombrar 'Otro ingreso jubilatorio'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3D" w14:textId="77777777" w:rsidR="001E32FC" w:rsidRDefault="00000000">
            <w:r>
              <w:rPr>
                <w:i/>
                <w:iCs/>
                <w:color w:val="E74C3C"/>
                <w:sz w:val="17"/>
                <w:szCs w:val="17"/>
              </w:rPr>
              <w:t>"Otro ingreso jubilatorio"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3E" w14:textId="77777777" w:rsidR="001E32FC" w:rsidRDefault="00000000">
            <w:r>
              <w:rPr>
                <w:b/>
                <w:bCs/>
                <w:color w:val="27AE60"/>
                <w:sz w:val="17"/>
                <w:szCs w:val="17"/>
              </w:rPr>
              <w:t>"Ingreso adicional proyectado en tu jubilación" o "¿Qué ingreso adicional tendrás?"</w:t>
            </w:r>
          </w:p>
        </w:tc>
        <w:tc>
          <w:tcPr>
            <w:tcW w:w="7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3F" w14:textId="77777777" w:rsidR="001E32FC" w:rsidRDefault="00000000">
            <w:pPr>
              <w:jc w:val="center"/>
            </w:pPr>
            <w:r>
              <w:rPr>
                <w:b/>
                <w:bCs/>
                <w:color w:val="E74C3C"/>
                <w:sz w:val="18"/>
                <w:szCs w:val="18"/>
              </w:rPr>
              <w:t>ALTA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40" w14:textId="77777777" w:rsidR="001E32FC" w:rsidRDefault="00000000">
            <w:r>
              <w:rPr>
                <w:color w:val="666666"/>
                <w:sz w:val="17"/>
                <w:szCs w:val="17"/>
              </w:rPr>
              <w:t>Agregar subtítulo: dólares por mes al jubilarte</w:t>
            </w:r>
          </w:p>
        </w:tc>
      </w:tr>
      <w:tr w:rsidR="001E32FC" w14:paraId="78E62149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42" w14:textId="77777777" w:rsidR="001E32FC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43" w14:textId="77777777" w:rsidR="001E32FC" w:rsidRDefault="00000000">
            <w:r>
              <w:rPr>
                <w:sz w:val="18"/>
                <w:szCs w:val="18"/>
              </w:rPr>
              <w:t>Lógica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44" w14:textId="77777777" w:rsidR="001E32FC" w:rsidRDefault="00000000">
            <w:r>
              <w:rPr>
                <w:sz w:val="18"/>
                <w:szCs w:val="18"/>
              </w:rPr>
              <w:t>Unificar moneda: todo en dólares de hoy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45" w14:textId="77777777" w:rsidR="001E32FC" w:rsidRDefault="00000000">
            <w:r>
              <w:rPr>
                <w:i/>
                <w:iCs/>
                <w:color w:val="E74C3C"/>
                <w:sz w:val="17"/>
                <w:szCs w:val="17"/>
              </w:rPr>
              <w:t>Ingreso deseado en USD hoy, otro ingreso en USD futuros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46" w14:textId="77777777" w:rsidR="001E32FC" w:rsidRDefault="00000000">
            <w:r>
              <w:rPr>
                <w:b/>
                <w:bCs/>
                <w:color w:val="27AE60"/>
                <w:sz w:val="17"/>
                <w:szCs w:val="17"/>
              </w:rPr>
              <w:t>Ambos campos en dólares de hoy</w:t>
            </w:r>
          </w:p>
        </w:tc>
        <w:tc>
          <w:tcPr>
            <w:tcW w:w="7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47" w14:textId="77777777" w:rsidR="001E32FC" w:rsidRDefault="00000000">
            <w:pPr>
              <w:jc w:val="center"/>
            </w:pPr>
            <w:r>
              <w:rPr>
                <w:b/>
                <w:bCs/>
                <w:color w:val="E74C3C"/>
                <w:sz w:val="18"/>
                <w:szCs w:val="18"/>
              </w:rPr>
              <w:t>ALTA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48" w14:textId="77777777" w:rsidR="001E32FC" w:rsidRDefault="00000000">
            <w:r>
              <w:rPr>
                <w:color w:val="666666"/>
                <w:sz w:val="17"/>
                <w:szCs w:val="17"/>
              </w:rPr>
              <w:t>BUG: La diferencia de base genera cálculos incorrectos (</w:t>
            </w:r>
            <w:proofErr w:type="spellStart"/>
            <w:r>
              <w:rPr>
                <w:color w:val="666666"/>
                <w:sz w:val="17"/>
                <w:szCs w:val="17"/>
              </w:rPr>
              <w:t>ej</w:t>
            </w:r>
            <w:proofErr w:type="spellEnd"/>
            <w:r>
              <w:rPr>
                <w:color w:val="666666"/>
                <w:sz w:val="17"/>
                <w:szCs w:val="17"/>
              </w:rPr>
              <w:t>: muestra $8.872 en vez de $7.000)</w:t>
            </w:r>
          </w:p>
        </w:tc>
      </w:tr>
      <w:tr w:rsidR="001E32FC" w14:paraId="78E62151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4A" w14:textId="77777777" w:rsidR="001E32FC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9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4B" w14:textId="77777777" w:rsidR="001E32FC" w:rsidRDefault="00000000">
            <w:proofErr w:type="spellStart"/>
            <w:r>
              <w:rPr>
                <w:sz w:val="18"/>
                <w:szCs w:val="18"/>
              </w:rPr>
              <w:t>Tooltip</w:t>
            </w:r>
            <w:proofErr w:type="spellEnd"/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4C" w14:textId="77777777" w:rsidR="001E32FC" w:rsidRDefault="00000000">
            <w:r>
              <w:rPr>
                <w:sz w:val="18"/>
                <w:szCs w:val="18"/>
              </w:rPr>
              <w:t xml:space="preserve">Adaptar </w:t>
            </w:r>
            <w:proofErr w:type="spellStart"/>
            <w:r>
              <w:rPr>
                <w:sz w:val="18"/>
                <w:szCs w:val="18"/>
              </w:rPr>
              <w:t>tooltip</w:t>
            </w:r>
            <w:proofErr w:type="spellEnd"/>
            <w:r>
              <w:rPr>
                <w:sz w:val="18"/>
                <w:szCs w:val="18"/>
              </w:rPr>
              <w:t xml:space="preserve"> de ahorros actuales a Argentina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4D" w14:textId="77777777" w:rsidR="001E32FC" w:rsidRDefault="00000000">
            <w:r>
              <w:rPr>
                <w:i/>
                <w:iCs/>
                <w:color w:val="E74C3C"/>
                <w:sz w:val="17"/>
                <w:szCs w:val="17"/>
              </w:rPr>
              <w:t>"401K, IRA, corretaje, etc."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4E" w14:textId="77777777" w:rsidR="001E32FC" w:rsidRDefault="00000000">
            <w:r>
              <w:rPr>
                <w:b/>
                <w:bCs/>
                <w:color w:val="27AE60"/>
                <w:sz w:val="17"/>
                <w:szCs w:val="17"/>
              </w:rPr>
              <w:t>"Cuentas de inversión, ahorros, plazos fijos, FCI, etc."</w:t>
            </w:r>
          </w:p>
        </w:tc>
        <w:tc>
          <w:tcPr>
            <w:tcW w:w="7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4F" w14:textId="77777777" w:rsidR="001E32FC" w:rsidRDefault="00000000">
            <w:pPr>
              <w:jc w:val="center"/>
            </w:pPr>
            <w:r>
              <w:rPr>
                <w:b/>
                <w:bCs/>
                <w:color w:val="E74C3C"/>
                <w:sz w:val="18"/>
                <w:szCs w:val="18"/>
              </w:rPr>
              <w:t>ALTA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50" w14:textId="77777777" w:rsidR="001E32FC" w:rsidRDefault="00000000">
            <w:r>
              <w:rPr>
                <w:color w:val="666666"/>
                <w:sz w:val="17"/>
                <w:szCs w:val="17"/>
              </w:rPr>
              <w:t>Terminología estadounidense no aplica al mercado argentino</w:t>
            </w:r>
          </w:p>
        </w:tc>
      </w:tr>
      <w:tr w:rsidR="001E32FC" w14:paraId="78E62159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52" w14:textId="77777777" w:rsidR="001E32FC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53" w14:textId="77777777" w:rsidR="001E32FC" w:rsidRDefault="00000000">
            <w:r>
              <w:rPr>
                <w:sz w:val="18"/>
                <w:szCs w:val="18"/>
              </w:rPr>
              <w:t>Inputs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54" w14:textId="77777777" w:rsidR="001E32FC" w:rsidRDefault="00000000">
            <w:r>
              <w:rPr>
                <w:sz w:val="18"/>
                <w:szCs w:val="18"/>
              </w:rPr>
              <w:t>Renombrar 'Ahorro mensual estimado'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55" w14:textId="77777777" w:rsidR="001E32FC" w:rsidRDefault="00000000">
            <w:r>
              <w:rPr>
                <w:i/>
                <w:iCs/>
                <w:color w:val="E74C3C"/>
                <w:sz w:val="17"/>
                <w:szCs w:val="17"/>
              </w:rPr>
              <w:t>"Ahorro mensual estimado"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56" w14:textId="77777777" w:rsidR="001E32FC" w:rsidRDefault="00000000">
            <w:r>
              <w:rPr>
                <w:b/>
                <w:bCs/>
                <w:color w:val="27AE60"/>
                <w:sz w:val="17"/>
                <w:szCs w:val="17"/>
              </w:rPr>
              <w:t>"Ahorro mensual actual y hasta la jubilación (estimado)"</w:t>
            </w:r>
          </w:p>
        </w:tc>
        <w:tc>
          <w:tcPr>
            <w:tcW w:w="7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57" w14:textId="77777777" w:rsidR="001E32FC" w:rsidRDefault="00000000">
            <w:pPr>
              <w:jc w:val="center"/>
            </w:pPr>
            <w:r>
              <w:rPr>
                <w:b/>
                <w:bCs/>
                <w:color w:val="F39C12"/>
                <w:sz w:val="18"/>
                <w:szCs w:val="18"/>
              </w:rPr>
              <w:t>MEDIA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58" w14:textId="77777777" w:rsidR="001E32FC" w:rsidRDefault="00000000">
            <w:r>
              <w:rPr>
                <w:color w:val="666666"/>
                <w:sz w:val="17"/>
                <w:szCs w:val="17"/>
              </w:rPr>
              <w:t>Que se entienda: cuánto ahorrarás por mes desde hoy hasta jubilarte</w:t>
            </w:r>
          </w:p>
        </w:tc>
      </w:tr>
      <w:tr w:rsidR="001E32FC" w14:paraId="78E62161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5A" w14:textId="77777777" w:rsidR="001E32FC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11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5B" w14:textId="77777777" w:rsidR="001E32FC" w:rsidRDefault="00000000">
            <w:proofErr w:type="spellStart"/>
            <w:r>
              <w:rPr>
                <w:sz w:val="18"/>
                <w:szCs w:val="18"/>
              </w:rPr>
              <w:t>Tooltip</w:t>
            </w:r>
            <w:proofErr w:type="spellEnd"/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5C" w14:textId="77777777" w:rsidR="001E32FC" w:rsidRDefault="00000000">
            <w:r>
              <w:rPr>
                <w:sz w:val="18"/>
                <w:szCs w:val="18"/>
              </w:rPr>
              <w:t xml:space="preserve">Corregir </w:t>
            </w:r>
            <w:proofErr w:type="spellStart"/>
            <w:r>
              <w:rPr>
                <w:sz w:val="18"/>
                <w:szCs w:val="18"/>
              </w:rPr>
              <w:t>tooltip</w:t>
            </w:r>
            <w:proofErr w:type="spellEnd"/>
            <w:r>
              <w:rPr>
                <w:sz w:val="18"/>
                <w:szCs w:val="18"/>
              </w:rPr>
              <w:t xml:space="preserve"> de ahorro mensual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5D" w14:textId="77777777" w:rsidR="001E32FC" w:rsidRDefault="00000000">
            <w:r>
              <w:rPr>
                <w:i/>
                <w:iCs/>
                <w:color w:val="E74C3C"/>
                <w:sz w:val="17"/>
                <w:szCs w:val="17"/>
              </w:rPr>
              <w:t>"Reemplazada cuando completes ingresos y gastos"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5E" w14:textId="77777777" w:rsidR="001E32FC" w:rsidRDefault="00000000">
            <w:r>
              <w:rPr>
                <w:b/>
                <w:bCs/>
                <w:color w:val="27AE60"/>
                <w:sz w:val="17"/>
                <w:szCs w:val="17"/>
              </w:rPr>
              <w:t>Actualizar: esa funcionalidad no está activa (ya no cambia automáticamente)</w:t>
            </w:r>
          </w:p>
        </w:tc>
        <w:tc>
          <w:tcPr>
            <w:tcW w:w="7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5F" w14:textId="77777777" w:rsidR="001E32FC" w:rsidRDefault="00000000">
            <w:pPr>
              <w:jc w:val="center"/>
            </w:pPr>
            <w:r>
              <w:rPr>
                <w:b/>
                <w:bCs/>
                <w:color w:val="E74C3C"/>
                <w:sz w:val="18"/>
                <w:szCs w:val="18"/>
              </w:rPr>
              <w:t>ALTA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60" w14:textId="77777777" w:rsidR="001E32FC" w:rsidRDefault="00000000">
            <w:r>
              <w:rPr>
                <w:color w:val="666666"/>
                <w:sz w:val="17"/>
                <w:szCs w:val="17"/>
              </w:rPr>
              <w:t xml:space="preserve">BUG: el </w:t>
            </w:r>
            <w:proofErr w:type="spellStart"/>
            <w:r>
              <w:rPr>
                <w:color w:val="666666"/>
                <w:sz w:val="17"/>
                <w:szCs w:val="17"/>
              </w:rPr>
              <w:t>tooltip</w:t>
            </w:r>
            <w:proofErr w:type="spellEnd"/>
            <w:r>
              <w:rPr>
                <w:color w:val="666666"/>
                <w:sz w:val="17"/>
                <w:szCs w:val="17"/>
              </w:rPr>
              <w:t xml:space="preserve"> promete algo que no funciona</w:t>
            </w:r>
          </w:p>
        </w:tc>
      </w:tr>
      <w:tr w:rsidR="001E32FC" w14:paraId="78E62169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62" w14:textId="77777777" w:rsidR="001E32FC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12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63" w14:textId="77777777" w:rsidR="001E32FC" w:rsidRDefault="00000000">
            <w:r>
              <w:rPr>
                <w:sz w:val="18"/>
                <w:szCs w:val="18"/>
              </w:rPr>
              <w:t>Inputs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64" w14:textId="77777777" w:rsidR="001E32FC" w:rsidRDefault="00000000">
            <w:r>
              <w:rPr>
                <w:sz w:val="18"/>
                <w:szCs w:val="18"/>
              </w:rPr>
              <w:t>Mejorar campo de herencia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65" w14:textId="77777777" w:rsidR="001E32FC" w:rsidRDefault="00000000">
            <w:r>
              <w:rPr>
                <w:i/>
                <w:iCs/>
                <w:color w:val="E74C3C"/>
                <w:sz w:val="17"/>
                <w:szCs w:val="17"/>
              </w:rPr>
              <w:t>"Capital que deseas dejar a tus heredados"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66" w14:textId="77777777" w:rsidR="001E32FC" w:rsidRDefault="00000000">
            <w:r>
              <w:rPr>
                <w:b/>
                <w:bCs/>
                <w:color w:val="27AE60"/>
                <w:sz w:val="17"/>
                <w:szCs w:val="17"/>
              </w:rPr>
              <w:t>Agregar: "a tus herederos o para donaciones"</w:t>
            </w:r>
          </w:p>
        </w:tc>
        <w:tc>
          <w:tcPr>
            <w:tcW w:w="7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67" w14:textId="77777777" w:rsidR="001E32FC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BAJA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68" w14:textId="77777777" w:rsidR="001E32FC" w:rsidRDefault="00000000">
            <w:r>
              <w:rPr>
                <w:color w:val="666666"/>
                <w:sz w:val="17"/>
                <w:szCs w:val="17"/>
              </w:rPr>
              <w:t>Suavizar el texto; incluir filantropía como opción</w:t>
            </w:r>
          </w:p>
        </w:tc>
      </w:tr>
      <w:tr w:rsidR="001E32FC" w14:paraId="78E62171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6A" w14:textId="77777777" w:rsidR="001E32FC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lastRenderedPageBreak/>
              <w:t>13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6B" w14:textId="77777777" w:rsidR="001E32FC" w:rsidRDefault="00000000">
            <w:proofErr w:type="spellStart"/>
            <w:r>
              <w:rPr>
                <w:sz w:val="18"/>
                <w:szCs w:val="18"/>
              </w:rPr>
              <w:t>Tooltip</w:t>
            </w:r>
            <w:proofErr w:type="spellEnd"/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6C" w14:textId="77777777" w:rsidR="001E32FC" w:rsidRDefault="00000000">
            <w:r>
              <w:rPr>
                <w:sz w:val="18"/>
                <w:szCs w:val="18"/>
              </w:rPr>
              <w:t xml:space="preserve">Agregar </w:t>
            </w:r>
            <w:proofErr w:type="spellStart"/>
            <w:r>
              <w:rPr>
                <w:sz w:val="18"/>
                <w:szCs w:val="18"/>
              </w:rPr>
              <w:t>tooltip</w:t>
            </w:r>
            <w:proofErr w:type="spellEnd"/>
            <w:r>
              <w:rPr>
                <w:sz w:val="18"/>
                <w:szCs w:val="18"/>
              </w:rPr>
              <w:t xml:space="preserve"> a impuesto anual sobre activos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6D" w14:textId="77777777" w:rsidR="001E32FC" w:rsidRDefault="00000000">
            <w:r>
              <w:rPr>
                <w:i/>
                <w:iCs/>
                <w:color w:val="E74C3C"/>
                <w:sz w:val="17"/>
                <w:szCs w:val="17"/>
              </w:rPr>
              <w:t xml:space="preserve">(sin </w:t>
            </w:r>
            <w:proofErr w:type="spellStart"/>
            <w:r>
              <w:rPr>
                <w:i/>
                <w:iCs/>
                <w:color w:val="E74C3C"/>
                <w:sz w:val="17"/>
                <w:szCs w:val="17"/>
              </w:rPr>
              <w:t>tooltip</w:t>
            </w:r>
            <w:proofErr w:type="spellEnd"/>
            <w:r>
              <w:rPr>
                <w:i/>
                <w:iCs/>
                <w:color w:val="E74C3C"/>
                <w:sz w:val="17"/>
                <w:szCs w:val="17"/>
              </w:rPr>
              <w:t>)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6E" w14:textId="77777777" w:rsidR="001E32FC" w:rsidRDefault="00000000">
            <w:r>
              <w:rPr>
                <w:b/>
                <w:bCs/>
                <w:color w:val="27AE60"/>
                <w:sz w:val="17"/>
                <w:szCs w:val="17"/>
              </w:rPr>
              <w:t>"</w:t>
            </w:r>
            <w:proofErr w:type="spellStart"/>
            <w:r>
              <w:rPr>
                <w:b/>
                <w:bCs/>
                <w:color w:val="27AE60"/>
                <w:sz w:val="17"/>
                <w:szCs w:val="17"/>
              </w:rPr>
              <w:t>Ingresá</w:t>
            </w:r>
            <w:proofErr w:type="spellEnd"/>
            <w:r>
              <w:rPr>
                <w:b/>
                <w:bCs/>
                <w:color w:val="27AE60"/>
                <w:sz w:val="17"/>
                <w:szCs w:val="17"/>
              </w:rPr>
              <w:t xml:space="preserve"> el impuesto para calcular la acumulación neta (</w:t>
            </w:r>
            <w:proofErr w:type="spellStart"/>
            <w:r>
              <w:rPr>
                <w:b/>
                <w:bCs/>
                <w:color w:val="27AE60"/>
                <w:sz w:val="17"/>
                <w:szCs w:val="17"/>
              </w:rPr>
              <w:t>ej</w:t>
            </w:r>
            <w:proofErr w:type="spellEnd"/>
            <w:r>
              <w:rPr>
                <w:b/>
                <w:bCs/>
                <w:color w:val="27AE60"/>
                <w:sz w:val="17"/>
                <w:szCs w:val="17"/>
              </w:rPr>
              <w:t>: bienes personales). A mayor impuesto, mayor tu número mágico."</w:t>
            </w:r>
          </w:p>
        </w:tc>
        <w:tc>
          <w:tcPr>
            <w:tcW w:w="7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6F" w14:textId="77777777" w:rsidR="001E32FC" w:rsidRDefault="00000000">
            <w:pPr>
              <w:jc w:val="center"/>
            </w:pPr>
            <w:r>
              <w:rPr>
                <w:b/>
                <w:bCs/>
                <w:color w:val="F39C12"/>
                <w:sz w:val="18"/>
                <w:szCs w:val="18"/>
              </w:rPr>
              <w:t>MEDIA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70" w14:textId="77777777" w:rsidR="001E32FC" w:rsidRDefault="00000000">
            <w:r>
              <w:rPr>
                <w:color w:val="666666"/>
                <w:sz w:val="17"/>
                <w:szCs w:val="17"/>
              </w:rPr>
              <w:t>No hay explicación de para qué sirve este campo</w:t>
            </w:r>
          </w:p>
        </w:tc>
      </w:tr>
    </w:tbl>
    <w:p w14:paraId="78E62172" w14:textId="77777777" w:rsidR="001E32FC" w:rsidRDefault="00000000">
      <w:r>
        <w:br w:type="page"/>
      </w:r>
    </w:p>
    <w:p w14:paraId="78E62173" w14:textId="77777777" w:rsidR="001E32FC" w:rsidRDefault="00000000">
      <w:pPr>
        <w:pBdr>
          <w:bottom w:val="single" w:sz="2" w:space="4" w:color="1B4F72"/>
        </w:pBdr>
        <w:spacing w:before="360" w:after="120"/>
      </w:pPr>
      <w:r>
        <w:rPr>
          <w:b/>
          <w:bCs/>
          <w:color w:val="1B4F72"/>
          <w:sz w:val="28"/>
          <w:szCs w:val="28"/>
        </w:rPr>
        <w:lastRenderedPageBreak/>
        <w:t>2. NAMING &amp; BRANDING — Consistencia de términos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"/>
        <w:gridCol w:w="1200"/>
        <w:gridCol w:w="2800"/>
        <w:gridCol w:w="1600"/>
        <w:gridCol w:w="1600"/>
        <w:gridCol w:w="750"/>
        <w:gridCol w:w="1860"/>
      </w:tblGrid>
      <w:tr w:rsidR="001E32FC" w14:paraId="78E621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74" w14:textId="77777777" w:rsidR="001E32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75" w14:textId="77777777" w:rsidR="001E32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Sección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76" w14:textId="77777777" w:rsidR="001E32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Acción requerida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77" w14:textId="77777777" w:rsidR="001E32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Texto actual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78" w14:textId="77777777" w:rsidR="001E32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Texto propuesto</w:t>
            </w:r>
          </w:p>
        </w:tc>
        <w:tc>
          <w:tcPr>
            <w:tcW w:w="7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79" w14:textId="77777777" w:rsidR="001E32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Prior.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7A" w14:textId="77777777" w:rsidR="001E32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Notas</w:t>
            </w:r>
          </w:p>
        </w:tc>
      </w:tr>
      <w:tr w:rsidR="001E32FC" w14:paraId="78E62183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7C" w14:textId="77777777" w:rsidR="001E32FC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14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7D" w14:textId="77777777" w:rsidR="001E32FC" w:rsidRDefault="00000000">
            <w:r>
              <w:rPr>
                <w:sz w:val="18"/>
                <w:szCs w:val="18"/>
              </w:rPr>
              <w:t>Global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7E" w14:textId="77777777" w:rsidR="001E32FC" w:rsidRDefault="00000000">
            <w:r>
              <w:rPr>
                <w:sz w:val="18"/>
                <w:szCs w:val="18"/>
              </w:rPr>
              <w:t>Unificar 'Magic Number' vs 'Número Mágico'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7F" w14:textId="77777777" w:rsidR="001E32FC" w:rsidRDefault="00000000">
            <w:r>
              <w:rPr>
                <w:i/>
                <w:iCs/>
                <w:color w:val="E74C3C"/>
                <w:sz w:val="17"/>
                <w:szCs w:val="17"/>
              </w:rPr>
              <w:t xml:space="preserve">Mezclados: </w:t>
            </w:r>
            <w:proofErr w:type="spellStart"/>
            <w:r>
              <w:rPr>
                <w:i/>
                <w:iCs/>
                <w:color w:val="E74C3C"/>
                <w:sz w:val="17"/>
                <w:szCs w:val="17"/>
              </w:rPr>
              <w:t>tab</w:t>
            </w:r>
            <w:proofErr w:type="spellEnd"/>
            <w:r>
              <w:rPr>
                <w:i/>
                <w:iCs/>
                <w:color w:val="E74C3C"/>
                <w:sz w:val="17"/>
                <w:szCs w:val="17"/>
              </w:rPr>
              <w:t xml:space="preserve"> dice MN, título dice Número Mágico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80" w14:textId="77777777" w:rsidR="001E32FC" w:rsidRDefault="00000000">
            <w:r>
              <w:rPr>
                <w:b/>
                <w:bCs/>
                <w:color w:val="27AE60"/>
                <w:sz w:val="17"/>
                <w:szCs w:val="17"/>
              </w:rPr>
              <w:t>Elegir UNO y usarlo en toda la app. Sugerencia: 'Magic Number' (coincide con URL/marca MN)</w:t>
            </w:r>
          </w:p>
        </w:tc>
        <w:tc>
          <w:tcPr>
            <w:tcW w:w="7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81" w14:textId="77777777" w:rsidR="001E32FC" w:rsidRDefault="00000000">
            <w:pPr>
              <w:jc w:val="center"/>
            </w:pPr>
            <w:r>
              <w:rPr>
                <w:b/>
                <w:bCs/>
                <w:color w:val="E74C3C"/>
                <w:sz w:val="18"/>
                <w:szCs w:val="18"/>
              </w:rPr>
              <w:t>ALTA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82" w14:textId="77777777" w:rsidR="001E32FC" w:rsidRDefault="00000000">
            <w:r>
              <w:rPr>
                <w:color w:val="666666"/>
                <w:sz w:val="17"/>
                <w:szCs w:val="17"/>
              </w:rPr>
              <w:t xml:space="preserve">Inconsistencia crítica de marca. Definir y aplicar en todos los textos, </w:t>
            </w:r>
            <w:proofErr w:type="spellStart"/>
            <w:r>
              <w:rPr>
                <w:color w:val="666666"/>
                <w:sz w:val="17"/>
                <w:szCs w:val="17"/>
              </w:rPr>
              <w:t>tabs</w:t>
            </w:r>
            <w:proofErr w:type="spellEnd"/>
            <w:r>
              <w:rPr>
                <w:color w:val="666666"/>
                <w:sz w:val="17"/>
                <w:szCs w:val="17"/>
              </w:rPr>
              <w:t xml:space="preserve"> y </w:t>
            </w:r>
            <w:proofErr w:type="spellStart"/>
            <w:r>
              <w:rPr>
                <w:color w:val="666666"/>
                <w:sz w:val="17"/>
                <w:szCs w:val="17"/>
              </w:rPr>
              <w:t>tooltips</w:t>
            </w:r>
            <w:proofErr w:type="spellEnd"/>
          </w:p>
        </w:tc>
      </w:tr>
      <w:tr w:rsidR="001E32FC" w14:paraId="78E6218B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84" w14:textId="77777777" w:rsidR="001E32FC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15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85" w14:textId="77777777" w:rsidR="001E32FC" w:rsidRDefault="00000000">
            <w:r>
              <w:rPr>
                <w:sz w:val="18"/>
                <w:szCs w:val="18"/>
              </w:rPr>
              <w:t>Costo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86" w14:textId="77777777" w:rsidR="001E32FC" w:rsidRDefault="00000000">
            <w:r>
              <w:rPr>
                <w:sz w:val="18"/>
                <w:szCs w:val="18"/>
              </w:rPr>
              <w:t>Renombrar 'datos tomados de tu número mágico'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87" w14:textId="77777777" w:rsidR="001E32FC" w:rsidRDefault="00000000">
            <w:r>
              <w:rPr>
                <w:i/>
                <w:iCs/>
                <w:color w:val="E74C3C"/>
                <w:sz w:val="17"/>
                <w:szCs w:val="17"/>
              </w:rPr>
              <w:t>"Datos tomados de tu número mágico"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88" w14:textId="77777777" w:rsidR="001E32FC" w:rsidRDefault="00000000">
            <w:r>
              <w:rPr>
                <w:b/>
                <w:bCs/>
                <w:color w:val="27AE60"/>
                <w:sz w:val="17"/>
                <w:szCs w:val="17"/>
              </w:rPr>
              <w:t>"Datos tomados de la sección Tu Número Mágico"</w:t>
            </w:r>
          </w:p>
        </w:tc>
        <w:tc>
          <w:tcPr>
            <w:tcW w:w="7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89" w14:textId="77777777" w:rsidR="001E32FC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BAJA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8A" w14:textId="77777777" w:rsidR="001E32FC" w:rsidRDefault="00000000">
            <w:r>
              <w:rPr>
                <w:color w:val="666666"/>
                <w:sz w:val="17"/>
                <w:szCs w:val="17"/>
              </w:rPr>
              <w:t>Que quede claro que es una referencia a la pestaña/sección</w:t>
            </w:r>
          </w:p>
        </w:tc>
      </w:tr>
    </w:tbl>
    <w:p w14:paraId="78E6218C" w14:textId="77777777" w:rsidR="001E32FC" w:rsidRDefault="001E32FC">
      <w:pPr>
        <w:spacing w:before="200"/>
      </w:pPr>
    </w:p>
    <w:p w14:paraId="78E6218D" w14:textId="77777777" w:rsidR="001E32FC" w:rsidRDefault="00000000">
      <w:pPr>
        <w:pBdr>
          <w:bottom w:val="single" w:sz="2" w:space="4" w:color="1B4F72"/>
        </w:pBdr>
        <w:spacing w:before="360" w:after="120"/>
      </w:pPr>
      <w:r>
        <w:rPr>
          <w:b/>
          <w:bCs/>
          <w:color w:val="1B4F72"/>
          <w:sz w:val="28"/>
          <w:szCs w:val="28"/>
        </w:rPr>
        <w:t>3. SECCIÓN: ¿CUÁNDO ME PUEDO JUBILAR?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"/>
        <w:gridCol w:w="1198"/>
        <w:gridCol w:w="2786"/>
        <w:gridCol w:w="1596"/>
        <w:gridCol w:w="1597"/>
        <w:gridCol w:w="780"/>
        <w:gridCol w:w="1853"/>
      </w:tblGrid>
      <w:tr w:rsidR="001E32FC" w14:paraId="78E621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8E" w14:textId="77777777" w:rsidR="001E32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8F" w14:textId="77777777" w:rsidR="001E32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Sección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90" w14:textId="77777777" w:rsidR="001E32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Acción requerida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91" w14:textId="77777777" w:rsidR="001E32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Texto actual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92" w14:textId="77777777" w:rsidR="001E32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Texto propuesto</w:t>
            </w:r>
          </w:p>
        </w:tc>
        <w:tc>
          <w:tcPr>
            <w:tcW w:w="7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93" w14:textId="77777777" w:rsidR="001E32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Prior.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94" w14:textId="77777777" w:rsidR="001E32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Notas</w:t>
            </w:r>
          </w:p>
        </w:tc>
      </w:tr>
      <w:tr w:rsidR="001E32FC" w14:paraId="78E6219D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96" w14:textId="77777777" w:rsidR="001E32FC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16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97" w14:textId="77777777" w:rsidR="001E32FC" w:rsidRDefault="00000000">
            <w:r>
              <w:rPr>
                <w:sz w:val="18"/>
                <w:szCs w:val="18"/>
              </w:rPr>
              <w:t>Inputs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98" w14:textId="77777777" w:rsidR="001E32FC" w:rsidRDefault="00000000">
            <w:r>
              <w:rPr>
                <w:sz w:val="18"/>
                <w:szCs w:val="18"/>
              </w:rPr>
              <w:t>Igualar nombres de campos con la sección 1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99" w14:textId="77777777" w:rsidR="001E32FC" w:rsidRDefault="00000000">
            <w:r>
              <w:rPr>
                <w:i/>
                <w:iCs/>
                <w:color w:val="E74C3C"/>
                <w:sz w:val="17"/>
                <w:szCs w:val="17"/>
              </w:rPr>
              <w:t>"Ingreso deseado" (distinto a sección 1)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9A" w14:textId="77777777" w:rsidR="001E32FC" w:rsidRDefault="00000000">
            <w:r>
              <w:rPr>
                <w:b/>
                <w:bCs/>
                <w:color w:val="27AE60"/>
                <w:sz w:val="17"/>
                <w:szCs w:val="17"/>
              </w:rPr>
              <w:t xml:space="preserve">Usar los mismos </w:t>
            </w:r>
            <w:proofErr w:type="spellStart"/>
            <w:r>
              <w:rPr>
                <w:b/>
                <w:bCs/>
                <w:color w:val="27AE60"/>
                <w:sz w:val="17"/>
                <w:szCs w:val="17"/>
              </w:rPr>
              <w:t>labels</w:t>
            </w:r>
            <w:proofErr w:type="spellEnd"/>
            <w:r>
              <w:rPr>
                <w:b/>
                <w:bCs/>
                <w:color w:val="27AE60"/>
                <w:sz w:val="17"/>
                <w:szCs w:val="17"/>
              </w:rPr>
              <w:t>: "Ingreso mensual deseado en tu jubilación", etc.</w:t>
            </w:r>
          </w:p>
        </w:tc>
        <w:tc>
          <w:tcPr>
            <w:tcW w:w="7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9B" w14:textId="77777777" w:rsidR="001E32FC" w:rsidRDefault="00000000">
            <w:pPr>
              <w:jc w:val="center"/>
            </w:pPr>
            <w:r>
              <w:rPr>
                <w:b/>
                <w:bCs/>
                <w:color w:val="E74C3C"/>
                <w:sz w:val="18"/>
                <w:szCs w:val="18"/>
              </w:rPr>
              <w:t>ALTA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9C" w14:textId="77777777" w:rsidR="001E32FC" w:rsidRDefault="00000000">
            <w:r>
              <w:rPr>
                <w:color w:val="666666"/>
                <w:sz w:val="17"/>
                <w:szCs w:val="17"/>
              </w:rPr>
              <w:t>Los mismos campos tienen nombres distintos en distintas secciones</w:t>
            </w:r>
          </w:p>
        </w:tc>
      </w:tr>
      <w:tr w:rsidR="001E32FC" w14:paraId="78E621A5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9E" w14:textId="77777777" w:rsidR="001E32FC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17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9F" w14:textId="77777777" w:rsidR="001E32FC" w:rsidRDefault="00000000">
            <w:r>
              <w:rPr>
                <w:sz w:val="18"/>
                <w:szCs w:val="18"/>
              </w:rPr>
              <w:t>Inputs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A0" w14:textId="77777777" w:rsidR="001E32FC" w:rsidRDefault="00000000">
            <w:r>
              <w:rPr>
                <w:sz w:val="18"/>
                <w:szCs w:val="18"/>
              </w:rPr>
              <w:t>Renombrar 'Retorno de acumulación real'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A1" w14:textId="77777777" w:rsidR="001E32FC" w:rsidRDefault="00000000">
            <w:r>
              <w:rPr>
                <w:i/>
                <w:iCs/>
                <w:color w:val="E74C3C"/>
                <w:sz w:val="17"/>
                <w:szCs w:val="17"/>
              </w:rPr>
              <w:t>"Retorno de acumulación real"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A2" w14:textId="77777777" w:rsidR="001E32FC" w:rsidRDefault="00000000">
            <w:r>
              <w:rPr>
                <w:b/>
                <w:bCs/>
                <w:color w:val="27AE60"/>
                <w:sz w:val="17"/>
                <w:szCs w:val="17"/>
              </w:rPr>
              <w:t>"Retorno sobre tus activos (en términos reales)"</w:t>
            </w:r>
          </w:p>
        </w:tc>
        <w:tc>
          <w:tcPr>
            <w:tcW w:w="7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A3" w14:textId="77777777" w:rsidR="001E32FC" w:rsidRDefault="00000000">
            <w:pPr>
              <w:jc w:val="center"/>
            </w:pPr>
            <w:r>
              <w:rPr>
                <w:b/>
                <w:bCs/>
                <w:color w:val="F39C12"/>
                <w:sz w:val="18"/>
                <w:szCs w:val="18"/>
              </w:rPr>
              <w:t>MEDIA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A4" w14:textId="77777777" w:rsidR="001E32FC" w:rsidRDefault="00000000">
            <w:r>
              <w:rPr>
                <w:color w:val="666666"/>
                <w:sz w:val="17"/>
                <w:szCs w:val="17"/>
              </w:rPr>
              <w:t>Término actual es muy técnico para el usuario promedio</w:t>
            </w:r>
          </w:p>
        </w:tc>
      </w:tr>
      <w:tr w:rsidR="001E32FC" w14:paraId="78E621AD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A6" w14:textId="77777777" w:rsidR="001E32FC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18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A7" w14:textId="77777777" w:rsidR="001E32FC" w:rsidRDefault="00000000">
            <w:r>
              <w:rPr>
                <w:sz w:val="18"/>
                <w:szCs w:val="18"/>
              </w:rPr>
              <w:t>Productos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A8" w14:textId="77777777" w:rsidR="001E32FC" w:rsidRDefault="00000000">
            <w:r>
              <w:rPr>
                <w:sz w:val="18"/>
                <w:szCs w:val="18"/>
              </w:rPr>
              <w:t>Renombrar 'Inversor efectivo' en opciones de inversión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A9" w14:textId="77777777" w:rsidR="001E32FC" w:rsidRDefault="00000000">
            <w:r>
              <w:rPr>
                <w:i/>
                <w:iCs/>
                <w:color w:val="E74C3C"/>
                <w:sz w:val="17"/>
                <w:szCs w:val="17"/>
              </w:rPr>
              <w:t>"Inversor efectivo"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AA" w14:textId="77777777" w:rsidR="001E32FC" w:rsidRDefault="00000000">
            <w:r>
              <w:rPr>
                <w:b/>
                <w:bCs/>
                <w:color w:val="27AE60"/>
                <w:sz w:val="17"/>
                <w:szCs w:val="17"/>
              </w:rPr>
              <w:t>"Money Market" o "Fondos de corto plazo" o nombre de bancos locales (</w:t>
            </w:r>
            <w:proofErr w:type="spellStart"/>
            <w:r>
              <w:rPr>
                <w:b/>
                <w:bCs/>
                <w:color w:val="27AE60"/>
                <w:sz w:val="17"/>
                <w:szCs w:val="17"/>
              </w:rPr>
              <w:t>ej</w:t>
            </w:r>
            <w:proofErr w:type="spellEnd"/>
            <w:r>
              <w:rPr>
                <w:b/>
                <w:bCs/>
                <w:color w:val="27AE60"/>
                <w:sz w:val="17"/>
                <w:szCs w:val="17"/>
              </w:rPr>
              <w:t>: FCI rescate inmediato)</w:t>
            </w:r>
          </w:p>
        </w:tc>
        <w:tc>
          <w:tcPr>
            <w:tcW w:w="7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AB" w14:textId="77777777" w:rsidR="001E32FC" w:rsidRDefault="00000000">
            <w:pPr>
              <w:jc w:val="center"/>
            </w:pPr>
            <w:r>
              <w:rPr>
                <w:b/>
                <w:bCs/>
                <w:color w:val="F39C12"/>
                <w:sz w:val="18"/>
                <w:szCs w:val="18"/>
              </w:rPr>
              <w:t>MEDIA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AC" w14:textId="77777777" w:rsidR="001E32FC" w:rsidRDefault="00000000">
            <w:r>
              <w:rPr>
                <w:color w:val="666666"/>
                <w:sz w:val="17"/>
                <w:szCs w:val="17"/>
              </w:rPr>
              <w:t>Investigar cómo llaman los bancos AR a estos fondos</w:t>
            </w:r>
          </w:p>
        </w:tc>
      </w:tr>
      <w:tr w:rsidR="001E32FC" w14:paraId="78E621B5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AE" w14:textId="77777777" w:rsidR="001E32FC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19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AF" w14:textId="77777777" w:rsidR="001E32FC" w:rsidRDefault="00000000">
            <w:r>
              <w:rPr>
                <w:sz w:val="18"/>
                <w:szCs w:val="18"/>
              </w:rPr>
              <w:t>Productos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B0" w14:textId="77777777" w:rsidR="001E32FC" w:rsidRDefault="00000000">
            <w:r>
              <w:rPr>
                <w:sz w:val="18"/>
                <w:szCs w:val="18"/>
              </w:rPr>
              <w:t>Renombrar 'Efectivo guardado'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B1" w14:textId="77777777" w:rsidR="001E32FC" w:rsidRDefault="00000000">
            <w:r>
              <w:rPr>
                <w:i/>
                <w:iCs/>
                <w:color w:val="E74C3C"/>
                <w:sz w:val="17"/>
                <w:szCs w:val="17"/>
              </w:rPr>
              <w:t>"Efectivo guardado"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B2" w14:textId="77777777" w:rsidR="001E32FC" w:rsidRDefault="00000000">
            <w:r>
              <w:rPr>
                <w:b/>
                <w:bCs/>
                <w:color w:val="27AE60"/>
                <w:sz w:val="17"/>
                <w:szCs w:val="17"/>
              </w:rPr>
              <w:t>"Efectivo / colchón" o simplemente "Efectivo"</w:t>
            </w:r>
          </w:p>
        </w:tc>
        <w:tc>
          <w:tcPr>
            <w:tcW w:w="7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B3" w14:textId="77777777" w:rsidR="001E32FC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BAJA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B4" w14:textId="77777777" w:rsidR="001E32FC" w:rsidRDefault="00000000">
            <w:r>
              <w:rPr>
                <w:color w:val="666666"/>
                <w:sz w:val="17"/>
                <w:szCs w:val="17"/>
              </w:rPr>
              <w:t>Unificar con la metáfora del colchón usada en la sección de costo</w:t>
            </w:r>
          </w:p>
        </w:tc>
      </w:tr>
      <w:tr w:rsidR="001E32FC" w14:paraId="78E621BD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B6" w14:textId="77777777" w:rsidR="001E32FC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20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B7" w14:textId="77777777" w:rsidR="001E32FC" w:rsidRDefault="00000000">
            <w:r>
              <w:rPr>
                <w:sz w:val="18"/>
                <w:szCs w:val="18"/>
              </w:rPr>
              <w:t>UI/Bug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B8" w14:textId="77777777" w:rsidR="001E32FC" w:rsidRDefault="00000000">
            <w:r>
              <w:rPr>
                <w:sz w:val="18"/>
                <w:szCs w:val="18"/>
              </w:rPr>
              <w:t>Fix: texto en amarillo ilegible sobre fondo claro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B9" w14:textId="77777777" w:rsidR="001E32FC" w:rsidRDefault="00000000">
            <w:r>
              <w:rPr>
                <w:i/>
                <w:iCs/>
                <w:color w:val="E74C3C"/>
                <w:sz w:val="17"/>
                <w:szCs w:val="17"/>
              </w:rPr>
              <w:t>Herencia + Impuesto en amarillo, invisible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BA" w14:textId="77777777" w:rsidR="001E32FC" w:rsidRDefault="00000000">
            <w:r>
              <w:rPr>
                <w:b/>
                <w:bCs/>
                <w:color w:val="27AE60"/>
                <w:sz w:val="17"/>
                <w:szCs w:val="17"/>
              </w:rPr>
              <w:t>Cambiar color de texto a uno legible sobre fondo blanco</w:t>
            </w:r>
          </w:p>
        </w:tc>
        <w:tc>
          <w:tcPr>
            <w:tcW w:w="7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BB" w14:textId="77777777" w:rsidR="001E32FC" w:rsidRDefault="00000000">
            <w:pPr>
              <w:jc w:val="center"/>
            </w:pPr>
            <w:r>
              <w:rPr>
                <w:b/>
                <w:bCs/>
                <w:color w:val="E74C3C"/>
                <w:sz w:val="18"/>
                <w:szCs w:val="18"/>
              </w:rPr>
              <w:t>ALTA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BC" w14:textId="77777777" w:rsidR="001E32FC" w:rsidRDefault="00000000">
            <w:r>
              <w:rPr>
                <w:color w:val="666666"/>
                <w:sz w:val="17"/>
                <w:szCs w:val="17"/>
              </w:rPr>
              <w:t>BUG VISUAL: información crítica que el usuario no puede leer</w:t>
            </w:r>
          </w:p>
        </w:tc>
      </w:tr>
      <w:tr w:rsidR="001E32FC" w14:paraId="78E621C5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BE" w14:textId="77777777" w:rsidR="001E32FC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21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BF" w14:textId="77777777" w:rsidR="001E32FC" w:rsidRDefault="00000000">
            <w:r>
              <w:rPr>
                <w:sz w:val="18"/>
                <w:szCs w:val="18"/>
              </w:rPr>
              <w:t>Bug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C0" w14:textId="77777777" w:rsidR="001E32FC" w:rsidRDefault="00000000">
            <w:r>
              <w:rPr>
                <w:sz w:val="18"/>
                <w:szCs w:val="18"/>
              </w:rPr>
              <w:t>Fix: Ingreso jubilatorio muestra $0 peso + dato incorrecto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C1" w14:textId="77777777" w:rsidR="001E32FC" w:rsidRDefault="00000000">
            <w:r>
              <w:rPr>
                <w:i/>
                <w:iCs/>
                <w:color w:val="E74C3C"/>
                <w:sz w:val="17"/>
                <w:szCs w:val="17"/>
              </w:rPr>
              <w:t>"Ingreso jubilatorio: $0 por mes futuro = $3.051 de hoy"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C2" w14:textId="77777777" w:rsidR="001E32FC" w:rsidRDefault="00000000">
            <w:r>
              <w:rPr>
                <w:b/>
                <w:bCs/>
                <w:color w:val="27AE60"/>
                <w:sz w:val="17"/>
                <w:szCs w:val="17"/>
              </w:rPr>
              <w:t>Corregir la lógica de conversión y el formato de moneda</w:t>
            </w:r>
          </w:p>
        </w:tc>
        <w:tc>
          <w:tcPr>
            <w:tcW w:w="7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C3" w14:textId="77777777" w:rsidR="001E32FC" w:rsidRDefault="00000000">
            <w:pPr>
              <w:jc w:val="center"/>
            </w:pPr>
            <w:r>
              <w:rPr>
                <w:b/>
                <w:bCs/>
                <w:color w:val="E74C3C"/>
                <w:sz w:val="18"/>
                <w:szCs w:val="18"/>
              </w:rPr>
              <w:t>ALTA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C4" w14:textId="77777777" w:rsidR="001E32FC" w:rsidRDefault="00000000">
            <w:r>
              <w:rPr>
                <w:color w:val="666666"/>
                <w:sz w:val="17"/>
                <w:szCs w:val="17"/>
              </w:rPr>
              <w:t>BUG: números incorrectos y formato peso/dólar mezclado</w:t>
            </w:r>
          </w:p>
        </w:tc>
      </w:tr>
      <w:tr w:rsidR="001E32FC" w14:paraId="78E621CD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C6" w14:textId="77777777" w:rsidR="001E32FC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22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C7" w14:textId="77777777" w:rsidR="001E32FC" w:rsidRDefault="00000000">
            <w:r>
              <w:rPr>
                <w:sz w:val="18"/>
                <w:szCs w:val="18"/>
              </w:rPr>
              <w:t>Texto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C8" w14:textId="77777777" w:rsidR="001E32FC" w:rsidRDefault="00000000">
            <w:r>
              <w:rPr>
                <w:sz w:val="18"/>
                <w:szCs w:val="18"/>
              </w:rPr>
              <w:t>Renombrar 'Ahorros entonces'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C9" w14:textId="77777777" w:rsidR="001E32FC" w:rsidRDefault="00000000">
            <w:r>
              <w:rPr>
                <w:i/>
                <w:iCs/>
                <w:color w:val="E74C3C"/>
                <w:sz w:val="17"/>
                <w:szCs w:val="17"/>
              </w:rPr>
              <w:t>"Ahorros entonces"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CA" w14:textId="77777777" w:rsidR="001E32FC" w:rsidRDefault="00000000">
            <w:r>
              <w:rPr>
                <w:b/>
                <w:bCs/>
                <w:color w:val="27AE60"/>
                <w:sz w:val="17"/>
                <w:szCs w:val="17"/>
              </w:rPr>
              <w:t>"Ahorro al momento de jubilación"</w:t>
            </w:r>
          </w:p>
        </w:tc>
        <w:tc>
          <w:tcPr>
            <w:tcW w:w="7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CB" w14:textId="77777777" w:rsidR="001E32FC" w:rsidRDefault="00000000">
            <w:pPr>
              <w:jc w:val="center"/>
            </w:pPr>
            <w:r>
              <w:rPr>
                <w:b/>
                <w:bCs/>
                <w:color w:val="F39C12"/>
                <w:sz w:val="18"/>
                <w:szCs w:val="18"/>
              </w:rPr>
              <w:t>MEDIA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CC" w14:textId="77777777" w:rsidR="001E32FC" w:rsidRDefault="00000000">
            <w:r>
              <w:rPr>
                <w:color w:val="666666"/>
                <w:sz w:val="17"/>
                <w:szCs w:val="17"/>
              </w:rPr>
              <w:t>Texto ambiguo, no queda claro a qué momento refiere</w:t>
            </w:r>
          </w:p>
        </w:tc>
      </w:tr>
    </w:tbl>
    <w:p w14:paraId="78E621CE" w14:textId="77777777" w:rsidR="001E32FC" w:rsidRDefault="00000000">
      <w:r>
        <w:br w:type="page"/>
      </w:r>
    </w:p>
    <w:p w14:paraId="78E621CF" w14:textId="77777777" w:rsidR="001E32FC" w:rsidRDefault="00000000">
      <w:pPr>
        <w:pBdr>
          <w:bottom w:val="single" w:sz="2" w:space="4" w:color="1B4F72"/>
        </w:pBdr>
        <w:spacing w:before="360" w:after="120"/>
      </w:pPr>
      <w:r>
        <w:rPr>
          <w:b/>
          <w:bCs/>
          <w:color w:val="1B4F72"/>
          <w:sz w:val="28"/>
          <w:szCs w:val="28"/>
        </w:rPr>
        <w:lastRenderedPageBreak/>
        <w:t>4. SECCIÓN: COSTO DE NO ACTUAR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8"/>
        <w:gridCol w:w="1197"/>
        <w:gridCol w:w="2786"/>
        <w:gridCol w:w="1597"/>
        <w:gridCol w:w="1597"/>
        <w:gridCol w:w="780"/>
        <w:gridCol w:w="1855"/>
      </w:tblGrid>
      <w:tr w:rsidR="001E32FC" w14:paraId="78E621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D0" w14:textId="77777777" w:rsidR="001E32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D1" w14:textId="77777777" w:rsidR="001E32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Sección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D2" w14:textId="77777777" w:rsidR="001E32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Acción requerida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D3" w14:textId="77777777" w:rsidR="001E32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Texto actual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D4" w14:textId="77777777" w:rsidR="001E32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Texto propuesto</w:t>
            </w:r>
          </w:p>
        </w:tc>
        <w:tc>
          <w:tcPr>
            <w:tcW w:w="7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D5" w14:textId="77777777" w:rsidR="001E32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Prior.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D6" w14:textId="77777777" w:rsidR="001E32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Notas</w:t>
            </w:r>
          </w:p>
        </w:tc>
      </w:tr>
      <w:tr w:rsidR="001E32FC" w14:paraId="78E621DF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D8" w14:textId="77777777" w:rsidR="001E32FC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23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D9" w14:textId="77777777" w:rsidR="001E32FC" w:rsidRDefault="00000000">
            <w:r>
              <w:rPr>
                <w:sz w:val="18"/>
                <w:szCs w:val="18"/>
              </w:rPr>
              <w:t>Global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DA" w14:textId="77777777" w:rsidR="001E32FC" w:rsidRDefault="00000000">
            <w:r>
              <w:rPr>
                <w:sz w:val="18"/>
                <w:szCs w:val="18"/>
              </w:rPr>
              <w:t>Unificar nombres de campos con sección 1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DB" w14:textId="77777777" w:rsidR="001E32FC" w:rsidRDefault="00000000">
            <w:r>
              <w:rPr>
                <w:i/>
                <w:iCs/>
                <w:color w:val="E74C3C"/>
                <w:sz w:val="17"/>
                <w:szCs w:val="17"/>
              </w:rPr>
              <w:t>Nombres inconsistentes entre secciones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DC" w14:textId="77777777" w:rsidR="001E32FC" w:rsidRDefault="00000000">
            <w:r>
              <w:rPr>
                <w:b/>
                <w:bCs/>
                <w:color w:val="27AE60"/>
                <w:sz w:val="17"/>
                <w:szCs w:val="17"/>
              </w:rPr>
              <w:t>"Ahorros actuales", "Ahorro mensual" → mismos nombres en toda la app</w:t>
            </w:r>
          </w:p>
        </w:tc>
        <w:tc>
          <w:tcPr>
            <w:tcW w:w="7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DD" w14:textId="77777777" w:rsidR="001E32FC" w:rsidRDefault="00000000">
            <w:pPr>
              <w:jc w:val="center"/>
            </w:pPr>
            <w:r>
              <w:rPr>
                <w:b/>
                <w:bCs/>
                <w:color w:val="F39C12"/>
                <w:sz w:val="18"/>
                <w:szCs w:val="18"/>
              </w:rPr>
              <w:t>MEDIA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DE" w14:textId="77777777" w:rsidR="001E32FC" w:rsidRDefault="00000000">
            <w:r>
              <w:rPr>
                <w:color w:val="666666"/>
                <w:sz w:val="17"/>
                <w:szCs w:val="17"/>
              </w:rPr>
              <w:t>Coherencia global de terminología</w:t>
            </w:r>
          </w:p>
        </w:tc>
      </w:tr>
      <w:tr w:rsidR="001E32FC" w14:paraId="78E621E7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E0" w14:textId="77777777" w:rsidR="001E32FC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24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E1" w14:textId="77777777" w:rsidR="001E32FC" w:rsidRDefault="00000000">
            <w:r>
              <w:rPr>
                <w:sz w:val="18"/>
                <w:szCs w:val="18"/>
              </w:rPr>
              <w:t>Gráficos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E2" w14:textId="77777777" w:rsidR="001E32FC" w:rsidRDefault="00000000">
            <w:r>
              <w:rPr>
                <w:sz w:val="18"/>
                <w:szCs w:val="18"/>
              </w:rPr>
              <w:t>Clarificar qué muestra el primer número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E3" w14:textId="77777777" w:rsidR="001E32FC" w:rsidRDefault="00000000">
            <w:r>
              <w:rPr>
                <w:i/>
                <w:iCs/>
                <w:color w:val="E74C3C"/>
                <w:sz w:val="17"/>
                <w:szCs w:val="17"/>
              </w:rPr>
              <w:t>"Efectivo guardado en 20 años: $530.000"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E4" w14:textId="77777777" w:rsidR="001E32FC" w:rsidRDefault="00000000">
            <w:r>
              <w:rPr>
                <w:b/>
                <w:bCs/>
                <w:color w:val="27AE60"/>
                <w:sz w:val="17"/>
                <w:szCs w:val="17"/>
              </w:rPr>
              <w:t xml:space="preserve">"$530.000 USD de hoy dentro de 20 años" — </w:t>
            </w:r>
            <w:proofErr w:type="gramStart"/>
            <w:r>
              <w:rPr>
                <w:b/>
                <w:bCs/>
                <w:color w:val="27AE60"/>
                <w:sz w:val="17"/>
                <w:szCs w:val="17"/>
              </w:rPr>
              <w:t>especificar</w:t>
            </w:r>
            <w:proofErr w:type="gramEnd"/>
            <w:r>
              <w:rPr>
                <w:b/>
                <w:bCs/>
                <w:color w:val="27AE60"/>
                <w:sz w:val="17"/>
                <w:szCs w:val="17"/>
              </w:rPr>
              <w:t xml:space="preserve"> que son USD de hoy</w:t>
            </w:r>
          </w:p>
        </w:tc>
        <w:tc>
          <w:tcPr>
            <w:tcW w:w="7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E5" w14:textId="77777777" w:rsidR="001E32FC" w:rsidRDefault="00000000">
            <w:pPr>
              <w:jc w:val="center"/>
            </w:pPr>
            <w:r>
              <w:rPr>
                <w:b/>
                <w:bCs/>
                <w:color w:val="F39C12"/>
                <w:sz w:val="18"/>
                <w:szCs w:val="18"/>
              </w:rPr>
              <w:t>MEDIA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E6" w14:textId="77777777" w:rsidR="001E32FC" w:rsidRDefault="00000000">
            <w:r>
              <w:rPr>
                <w:color w:val="666666"/>
                <w:sz w:val="17"/>
                <w:szCs w:val="17"/>
              </w:rPr>
              <w:t>No queda claro si es nominal o real ni de dónde sale</w:t>
            </w:r>
          </w:p>
        </w:tc>
      </w:tr>
      <w:tr w:rsidR="001E32FC" w14:paraId="78E621EF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E8" w14:textId="77777777" w:rsidR="001E32FC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25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E9" w14:textId="77777777" w:rsidR="001E32FC" w:rsidRDefault="00000000">
            <w:r>
              <w:rPr>
                <w:sz w:val="18"/>
                <w:szCs w:val="18"/>
              </w:rPr>
              <w:t>Gráficos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EA" w14:textId="77777777" w:rsidR="001E32FC" w:rsidRDefault="00000000">
            <w:r>
              <w:rPr>
                <w:sz w:val="18"/>
                <w:szCs w:val="18"/>
              </w:rPr>
              <w:t>Mejorar texto de comparación 'perdido X'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EB" w14:textId="77777777" w:rsidR="001E32FC" w:rsidRDefault="00000000">
            <w:r>
              <w:rPr>
                <w:i/>
                <w:iCs/>
                <w:color w:val="E74C3C"/>
                <w:sz w:val="17"/>
                <w:szCs w:val="17"/>
              </w:rPr>
              <w:t>"$834.000 — perdido $304.000"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EC" w14:textId="77777777" w:rsidR="001E32FC" w:rsidRDefault="00000000">
            <w:r>
              <w:rPr>
                <w:b/>
                <w:bCs/>
                <w:color w:val="27AE60"/>
                <w:sz w:val="17"/>
                <w:szCs w:val="17"/>
              </w:rPr>
              <w:t>"Quedándote en efectivo tendrías $304.000 USD menos que si invirtieras en [producto]"</w:t>
            </w:r>
          </w:p>
        </w:tc>
        <w:tc>
          <w:tcPr>
            <w:tcW w:w="7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ED" w14:textId="77777777" w:rsidR="001E32FC" w:rsidRDefault="00000000">
            <w:pPr>
              <w:jc w:val="center"/>
            </w:pPr>
            <w:r>
              <w:rPr>
                <w:b/>
                <w:bCs/>
                <w:color w:val="F39C12"/>
                <w:sz w:val="18"/>
                <w:szCs w:val="18"/>
              </w:rPr>
              <w:t>MEDIA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EE" w14:textId="77777777" w:rsidR="001E32FC" w:rsidRDefault="00000000">
            <w:r>
              <w:rPr>
                <w:color w:val="666666"/>
                <w:sz w:val="17"/>
                <w:szCs w:val="17"/>
              </w:rPr>
              <w:t>Que la frase explique la comparación sin ambigüedad</w:t>
            </w:r>
          </w:p>
        </w:tc>
      </w:tr>
      <w:tr w:rsidR="001E32FC" w14:paraId="78E621F7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F0" w14:textId="77777777" w:rsidR="001E32FC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26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F1" w14:textId="77777777" w:rsidR="001E32FC" w:rsidRDefault="00000000">
            <w:r>
              <w:rPr>
                <w:sz w:val="18"/>
                <w:szCs w:val="18"/>
              </w:rPr>
              <w:t>Gráficos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F2" w14:textId="77777777" w:rsidR="001E32FC" w:rsidRDefault="00000000">
            <w:r>
              <w:rPr>
                <w:sz w:val="18"/>
                <w:szCs w:val="18"/>
              </w:rPr>
              <w:t>Fix: color gris inconsistente en barras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F3" w14:textId="77777777" w:rsidR="001E32FC" w:rsidRDefault="00000000">
            <w:r>
              <w:rPr>
                <w:i/>
                <w:iCs/>
                <w:color w:val="E74C3C"/>
                <w:sz w:val="17"/>
                <w:szCs w:val="17"/>
              </w:rPr>
              <w:t>En algunos gráficos la parte de 'efectivo guardado' es gris y en otros no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F4" w14:textId="77777777" w:rsidR="001E32FC" w:rsidRDefault="00000000">
            <w:r>
              <w:rPr>
                <w:b/>
                <w:bCs/>
                <w:color w:val="27AE60"/>
                <w:sz w:val="17"/>
                <w:szCs w:val="17"/>
              </w:rPr>
              <w:t>Que la barra de efectivo guardado sea siempre del mismo color (gris) en todos los gráficos</w:t>
            </w:r>
          </w:p>
        </w:tc>
        <w:tc>
          <w:tcPr>
            <w:tcW w:w="7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F5" w14:textId="77777777" w:rsidR="001E32FC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BAJA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F6" w14:textId="77777777" w:rsidR="001E32FC" w:rsidRDefault="00000000">
            <w:r>
              <w:rPr>
                <w:color w:val="666666"/>
                <w:sz w:val="17"/>
                <w:szCs w:val="17"/>
              </w:rPr>
              <w:t>Inconsistencia visual menor pero confusa</w:t>
            </w:r>
          </w:p>
        </w:tc>
      </w:tr>
      <w:tr w:rsidR="001E32FC" w14:paraId="78E621FF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F8" w14:textId="77777777" w:rsidR="001E32FC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27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F9" w14:textId="77777777" w:rsidR="001E32FC" w:rsidRDefault="00000000">
            <w:r>
              <w:rPr>
                <w:sz w:val="18"/>
                <w:szCs w:val="18"/>
              </w:rPr>
              <w:t>Ejes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FA" w14:textId="77777777" w:rsidR="001E32FC" w:rsidRDefault="00000000">
            <w:r>
              <w:rPr>
                <w:sz w:val="18"/>
                <w:szCs w:val="18"/>
              </w:rPr>
              <w:t>Cambiar etiquetas de eje: 10a, 20a → años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FB" w14:textId="77777777" w:rsidR="001E32FC" w:rsidRDefault="00000000">
            <w:r>
              <w:rPr>
                <w:i/>
                <w:iCs/>
                <w:color w:val="E74C3C"/>
                <w:sz w:val="17"/>
                <w:szCs w:val="17"/>
              </w:rPr>
              <w:t>"10a, 20a, 30a"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FC" w14:textId="77777777" w:rsidR="001E32FC" w:rsidRDefault="00000000">
            <w:r>
              <w:rPr>
                <w:b/>
                <w:bCs/>
                <w:color w:val="27AE60"/>
                <w:sz w:val="17"/>
                <w:szCs w:val="17"/>
              </w:rPr>
              <w:t>"10 años, 20 años, 30 años"</w:t>
            </w:r>
          </w:p>
        </w:tc>
        <w:tc>
          <w:tcPr>
            <w:tcW w:w="7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FD" w14:textId="77777777" w:rsidR="001E32FC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BAJA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1FE" w14:textId="77777777" w:rsidR="001E32FC" w:rsidRDefault="00000000">
            <w:r>
              <w:rPr>
                <w:color w:val="666666"/>
                <w:sz w:val="17"/>
                <w:szCs w:val="17"/>
              </w:rPr>
              <w:t>Las abreviaturas no son intuitivas</w:t>
            </w:r>
          </w:p>
        </w:tc>
      </w:tr>
      <w:tr w:rsidR="001E32FC" w14:paraId="78E62207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200" w14:textId="77777777" w:rsidR="001E32FC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28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201" w14:textId="77777777" w:rsidR="001E32FC" w:rsidRDefault="00000000">
            <w:r>
              <w:rPr>
                <w:sz w:val="18"/>
                <w:szCs w:val="18"/>
              </w:rPr>
              <w:t>Texto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202" w14:textId="77777777" w:rsidR="001E32FC" w:rsidRDefault="00000000">
            <w:r>
              <w:rPr>
                <w:sz w:val="18"/>
                <w:szCs w:val="18"/>
              </w:rPr>
              <w:t>Mejorar redacción de 'precio de esperar'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203" w14:textId="77777777" w:rsidR="001E32FC" w:rsidRDefault="00000000">
            <w:r>
              <w:rPr>
                <w:i/>
                <w:iCs/>
                <w:color w:val="E74C3C"/>
                <w:sz w:val="17"/>
                <w:szCs w:val="17"/>
              </w:rPr>
              <w:t>"Cada año que esperas cuesta crecimiento compuesto que nunca se puede recuperar"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204" w14:textId="77777777" w:rsidR="001E32FC" w:rsidRDefault="00000000">
            <w:r>
              <w:rPr>
                <w:b/>
                <w:bCs/>
                <w:color w:val="27AE60"/>
                <w:sz w:val="17"/>
                <w:szCs w:val="17"/>
              </w:rPr>
              <w:t xml:space="preserve">"Cada año que </w:t>
            </w:r>
            <w:proofErr w:type="spellStart"/>
            <w:r>
              <w:rPr>
                <w:b/>
                <w:bCs/>
                <w:color w:val="27AE60"/>
                <w:sz w:val="17"/>
                <w:szCs w:val="17"/>
              </w:rPr>
              <w:t>esperás</w:t>
            </w:r>
            <w:proofErr w:type="spellEnd"/>
            <w:r>
              <w:rPr>
                <w:b/>
                <w:bCs/>
                <w:color w:val="27AE60"/>
                <w:sz w:val="17"/>
                <w:szCs w:val="17"/>
              </w:rPr>
              <w:t xml:space="preserve"> te cuesta dinero que no podrás recuperar por la pérdida del interés compuesto"</w:t>
            </w:r>
          </w:p>
        </w:tc>
        <w:tc>
          <w:tcPr>
            <w:tcW w:w="7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205" w14:textId="77777777" w:rsidR="001E32FC" w:rsidRDefault="00000000">
            <w:pPr>
              <w:jc w:val="center"/>
            </w:pPr>
            <w:r>
              <w:rPr>
                <w:b/>
                <w:bCs/>
                <w:color w:val="F39C12"/>
                <w:sz w:val="18"/>
                <w:szCs w:val="18"/>
              </w:rPr>
              <w:t>MEDIA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206" w14:textId="77777777" w:rsidR="001E32FC" w:rsidRDefault="00000000">
            <w:r>
              <w:rPr>
                <w:color w:val="666666"/>
                <w:sz w:val="17"/>
                <w:szCs w:val="17"/>
              </w:rPr>
              <w:t>El concepto clave es 'interés compuesto', debe aparecer explícitamente</w:t>
            </w:r>
          </w:p>
        </w:tc>
      </w:tr>
      <w:tr w:rsidR="001E32FC" w14:paraId="78E6220F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208" w14:textId="77777777" w:rsidR="001E32FC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29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209" w14:textId="77777777" w:rsidR="001E32FC" w:rsidRDefault="00000000">
            <w:r>
              <w:rPr>
                <w:sz w:val="18"/>
                <w:szCs w:val="18"/>
              </w:rPr>
              <w:t>Tabla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20A" w14:textId="77777777" w:rsidR="001E32FC" w:rsidRDefault="00000000">
            <w:r>
              <w:rPr>
                <w:sz w:val="18"/>
                <w:szCs w:val="18"/>
              </w:rPr>
              <w:t>Agregar contexto a tabla de espera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20B" w14:textId="77777777" w:rsidR="001E32FC" w:rsidRDefault="00000000">
            <w:r>
              <w:rPr>
                <w:i/>
                <w:iCs/>
                <w:color w:val="E74C3C"/>
                <w:sz w:val="17"/>
                <w:szCs w:val="17"/>
              </w:rPr>
              <w:t>"Esperar 1 año: −$88K (5,1%)"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20C" w14:textId="77777777" w:rsidR="001E32FC" w:rsidRDefault="00000000">
            <w:r>
              <w:rPr>
                <w:b/>
                <w:bCs/>
                <w:color w:val="27AE60"/>
                <w:sz w:val="17"/>
                <w:szCs w:val="17"/>
              </w:rPr>
              <w:t>"Por esperar 1 año perderías $88K (5,1%)"</w:t>
            </w:r>
          </w:p>
        </w:tc>
        <w:tc>
          <w:tcPr>
            <w:tcW w:w="7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20D" w14:textId="77777777" w:rsidR="001E32FC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BAJA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20E" w14:textId="77777777" w:rsidR="001E32FC" w:rsidRDefault="00000000">
            <w:r>
              <w:rPr>
                <w:color w:val="666666"/>
                <w:sz w:val="17"/>
                <w:szCs w:val="17"/>
              </w:rPr>
              <w:t>Aunque puede ser obvio, la frase completa es más clara</w:t>
            </w:r>
          </w:p>
        </w:tc>
      </w:tr>
    </w:tbl>
    <w:p w14:paraId="78E62210" w14:textId="77777777" w:rsidR="001E32FC" w:rsidRDefault="001E32FC">
      <w:pPr>
        <w:spacing w:before="200"/>
      </w:pPr>
    </w:p>
    <w:p w14:paraId="78E62211" w14:textId="77777777" w:rsidR="001E32FC" w:rsidRDefault="00000000">
      <w:pPr>
        <w:pBdr>
          <w:bottom w:val="single" w:sz="2" w:space="4" w:color="1B4F72"/>
        </w:pBdr>
        <w:spacing w:before="360" w:after="120"/>
      </w:pPr>
      <w:r>
        <w:rPr>
          <w:b/>
          <w:bCs/>
          <w:color w:val="1B4F72"/>
          <w:sz w:val="28"/>
          <w:szCs w:val="28"/>
        </w:rPr>
        <w:t>5. GENERAL — Otros temas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"/>
        <w:gridCol w:w="1198"/>
        <w:gridCol w:w="2788"/>
        <w:gridCol w:w="1594"/>
        <w:gridCol w:w="1596"/>
        <w:gridCol w:w="780"/>
        <w:gridCol w:w="1854"/>
      </w:tblGrid>
      <w:tr w:rsidR="001E32FC" w14:paraId="78E622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212" w14:textId="77777777" w:rsidR="001E32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213" w14:textId="77777777" w:rsidR="001E32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Sección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214" w14:textId="77777777" w:rsidR="001E32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Acción requerida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215" w14:textId="77777777" w:rsidR="001E32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Texto actual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216" w14:textId="77777777" w:rsidR="001E32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Texto propuesto</w:t>
            </w:r>
          </w:p>
        </w:tc>
        <w:tc>
          <w:tcPr>
            <w:tcW w:w="7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217" w14:textId="77777777" w:rsidR="001E32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Prior.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218" w14:textId="77777777" w:rsidR="001E32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Notas</w:t>
            </w:r>
          </w:p>
        </w:tc>
      </w:tr>
      <w:tr w:rsidR="001E32FC" w14:paraId="78E62221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21A" w14:textId="77777777" w:rsidR="001E32FC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30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21B" w14:textId="77777777" w:rsidR="001E32FC" w:rsidRDefault="00000000">
            <w:r>
              <w:rPr>
                <w:sz w:val="18"/>
                <w:szCs w:val="18"/>
              </w:rPr>
              <w:t>Guía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21C" w14:textId="77777777" w:rsidR="001E32FC" w:rsidRDefault="00000000">
            <w:r>
              <w:rPr>
                <w:sz w:val="18"/>
                <w:szCs w:val="18"/>
              </w:rPr>
              <w:t>Renombrar sección 'Guía' y hacerla más visible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21D" w14:textId="77777777" w:rsidR="001E32FC" w:rsidRDefault="00000000">
            <w:r>
              <w:rPr>
                <w:i/>
                <w:iCs/>
                <w:color w:val="E74C3C"/>
                <w:sz w:val="17"/>
                <w:szCs w:val="17"/>
              </w:rPr>
              <w:t>"Guía" (poco visible)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21E" w14:textId="77777777" w:rsidR="001E32FC" w:rsidRDefault="00000000">
            <w:r>
              <w:rPr>
                <w:b/>
                <w:bCs/>
                <w:color w:val="27AE60"/>
                <w:sz w:val="17"/>
                <w:szCs w:val="17"/>
              </w:rPr>
              <w:t xml:space="preserve">"Guía de Términos" + agregar referencia desde las secciones: "Si </w:t>
            </w:r>
            <w:proofErr w:type="spellStart"/>
            <w:r>
              <w:rPr>
                <w:b/>
                <w:bCs/>
                <w:color w:val="27AE60"/>
                <w:sz w:val="17"/>
                <w:szCs w:val="17"/>
              </w:rPr>
              <w:t>tenés</w:t>
            </w:r>
            <w:proofErr w:type="spellEnd"/>
            <w:r>
              <w:rPr>
                <w:b/>
                <w:bCs/>
                <w:color w:val="27AE60"/>
                <w:sz w:val="17"/>
                <w:szCs w:val="17"/>
              </w:rPr>
              <w:t xml:space="preserve"> dudas, </w:t>
            </w:r>
            <w:proofErr w:type="spellStart"/>
            <w:r>
              <w:rPr>
                <w:b/>
                <w:bCs/>
                <w:color w:val="27AE60"/>
                <w:sz w:val="17"/>
                <w:szCs w:val="17"/>
              </w:rPr>
              <w:t>consultá</w:t>
            </w:r>
            <w:proofErr w:type="spellEnd"/>
            <w:r>
              <w:rPr>
                <w:b/>
                <w:bCs/>
                <w:color w:val="27AE60"/>
                <w:sz w:val="17"/>
                <w:szCs w:val="17"/>
              </w:rPr>
              <w:t xml:space="preserve"> la Guía de Términos"</w:t>
            </w:r>
          </w:p>
        </w:tc>
        <w:tc>
          <w:tcPr>
            <w:tcW w:w="7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21F" w14:textId="77777777" w:rsidR="001E32FC" w:rsidRDefault="00000000">
            <w:pPr>
              <w:jc w:val="center"/>
            </w:pPr>
            <w:r>
              <w:rPr>
                <w:b/>
                <w:bCs/>
                <w:color w:val="F39C12"/>
                <w:sz w:val="18"/>
                <w:szCs w:val="18"/>
              </w:rPr>
              <w:t>MEDIA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220" w14:textId="77777777" w:rsidR="001E32FC" w:rsidRDefault="00000000">
            <w:r>
              <w:rPr>
                <w:color w:val="666666"/>
                <w:sz w:val="17"/>
                <w:szCs w:val="17"/>
              </w:rPr>
              <w:t>Sin la guía, términos como 60/40, 80/20 no se entienden. Alternativa: renombrar a '60% acciones / 40% bonos'</w:t>
            </w:r>
          </w:p>
        </w:tc>
      </w:tr>
    </w:tbl>
    <w:p w14:paraId="78E62222" w14:textId="77777777" w:rsidR="001E32FC" w:rsidRDefault="00000000">
      <w:r>
        <w:br w:type="page"/>
      </w:r>
    </w:p>
    <w:p w14:paraId="78E62223" w14:textId="77777777" w:rsidR="001E32FC" w:rsidRDefault="00000000">
      <w:pPr>
        <w:pBdr>
          <w:bottom w:val="single" w:sz="2" w:space="4" w:color="1B4F72"/>
        </w:pBdr>
        <w:spacing w:before="360" w:after="120"/>
      </w:pPr>
      <w:r>
        <w:rPr>
          <w:b/>
          <w:bCs/>
          <w:color w:val="1B4F72"/>
          <w:sz w:val="28"/>
          <w:szCs w:val="28"/>
        </w:rPr>
        <w:lastRenderedPageBreak/>
        <w:t>RESUMEN DE BUGS CRÍTICOS</w:t>
      </w:r>
    </w:p>
    <w:p w14:paraId="78E62224" w14:textId="77777777" w:rsidR="001E32FC" w:rsidRDefault="00000000">
      <w:pPr>
        <w:spacing w:after="150"/>
      </w:pPr>
      <w:r>
        <w:rPr>
          <w:color w:val="666666"/>
        </w:rPr>
        <w:t xml:space="preserve">Estos 4 </w:t>
      </w:r>
      <w:proofErr w:type="spellStart"/>
      <w:r>
        <w:rPr>
          <w:color w:val="666666"/>
        </w:rPr>
        <w:t>items</w:t>
      </w:r>
      <w:proofErr w:type="spellEnd"/>
      <w:r>
        <w:rPr>
          <w:color w:val="666666"/>
        </w:rPr>
        <w:t xml:space="preserve"> requieren atención inmediata porque afectan cálculos, legibilidad o prometen funcionalidad inexistente.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"/>
        <w:gridCol w:w="2500"/>
        <w:gridCol w:w="4500"/>
        <w:gridCol w:w="2810"/>
      </w:tblGrid>
      <w:tr w:rsidR="001E32FC" w14:paraId="78E62229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74C3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225" w14:textId="77777777" w:rsidR="001E32F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74C3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226" w14:textId="77777777" w:rsidR="001E32F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Bug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74C3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227" w14:textId="77777777" w:rsidR="001E32F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281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74C3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228" w14:textId="77777777" w:rsidR="001E32F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</w:tr>
      <w:tr w:rsidR="001E32FC" w14:paraId="78E6222E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22A" w14:textId="77777777" w:rsidR="001E32FC" w:rsidRDefault="00000000">
            <w:pPr>
              <w:jc w:val="center"/>
            </w:pPr>
            <w:r>
              <w:rPr>
                <w:b/>
                <w:bCs/>
                <w:color w:val="E74C3C"/>
                <w:sz w:val="20"/>
                <w:szCs w:val="20"/>
              </w:rPr>
              <w:t>8</w:t>
            </w:r>
          </w:p>
        </w:tc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22B" w14:textId="77777777" w:rsidR="001E32FC" w:rsidRDefault="00000000">
            <w:r>
              <w:rPr>
                <w:b/>
                <w:bCs/>
                <w:sz w:val="19"/>
                <w:szCs w:val="19"/>
              </w:rPr>
              <w:t>Dólares de hoy vs futuros mezclados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22C" w14:textId="77777777" w:rsidR="001E32FC" w:rsidRDefault="00000000">
            <w:r>
              <w:rPr>
                <w:sz w:val="19"/>
                <w:szCs w:val="19"/>
              </w:rPr>
              <w:t xml:space="preserve">Los cálculos del </w:t>
            </w:r>
            <w:proofErr w:type="spellStart"/>
            <w:r>
              <w:rPr>
                <w:sz w:val="19"/>
                <w:szCs w:val="19"/>
              </w:rPr>
              <w:t>magic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number</w:t>
            </w:r>
            <w:proofErr w:type="spellEnd"/>
            <w:r>
              <w:rPr>
                <w:sz w:val="19"/>
                <w:szCs w:val="19"/>
              </w:rPr>
              <w:t xml:space="preserve"> son incorrectos. Ejemplo: muestra $8.872 donde debería mostrar ~$7.000.</w:t>
            </w:r>
          </w:p>
        </w:tc>
        <w:tc>
          <w:tcPr>
            <w:tcW w:w="281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22D" w14:textId="77777777" w:rsidR="001E32FC" w:rsidRDefault="00000000">
            <w:r>
              <w:rPr>
                <w:color w:val="1B4F72"/>
                <w:sz w:val="19"/>
                <w:szCs w:val="19"/>
              </w:rPr>
              <w:t xml:space="preserve">Unificar TODOS los inputs a dólares de hoy. Revisar fórmulas del </w:t>
            </w:r>
            <w:proofErr w:type="spellStart"/>
            <w:r>
              <w:rPr>
                <w:color w:val="1B4F72"/>
                <w:sz w:val="19"/>
                <w:szCs w:val="19"/>
              </w:rPr>
              <w:t>backend</w:t>
            </w:r>
            <w:proofErr w:type="spellEnd"/>
            <w:r>
              <w:rPr>
                <w:color w:val="1B4F72"/>
                <w:sz w:val="19"/>
                <w:szCs w:val="19"/>
              </w:rPr>
              <w:t>.</w:t>
            </w:r>
          </w:p>
        </w:tc>
      </w:tr>
      <w:tr w:rsidR="001E32FC" w14:paraId="78E62233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22F" w14:textId="77777777" w:rsidR="001E32FC" w:rsidRDefault="00000000">
            <w:pPr>
              <w:jc w:val="center"/>
            </w:pPr>
            <w:r>
              <w:rPr>
                <w:b/>
                <w:bCs/>
                <w:color w:val="E74C3C"/>
                <w:sz w:val="20"/>
                <w:szCs w:val="20"/>
              </w:rPr>
              <w:t>11</w:t>
            </w:r>
          </w:p>
        </w:tc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230" w14:textId="77777777" w:rsidR="001E32FC" w:rsidRDefault="00000000">
            <w:proofErr w:type="spellStart"/>
            <w:r>
              <w:rPr>
                <w:b/>
                <w:bCs/>
                <w:sz w:val="19"/>
                <w:szCs w:val="19"/>
              </w:rPr>
              <w:t>Tooltip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promete </w:t>
            </w:r>
            <w:proofErr w:type="spellStart"/>
            <w:r>
              <w:rPr>
                <w:b/>
                <w:bCs/>
                <w:sz w:val="19"/>
                <w:szCs w:val="19"/>
              </w:rPr>
              <w:t>sync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que no existe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231" w14:textId="77777777" w:rsidR="001E32FC" w:rsidRDefault="00000000"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tooltip</w:t>
            </w:r>
            <w:proofErr w:type="spellEnd"/>
            <w:r>
              <w:rPr>
                <w:sz w:val="19"/>
                <w:szCs w:val="19"/>
              </w:rPr>
              <w:t xml:space="preserve"> de ahorro mensual dice que se actualiza al completar ingresos/gastos, pero eso no funciona.</w:t>
            </w:r>
          </w:p>
        </w:tc>
        <w:tc>
          <w:tcPr>
            <w:tcW w:w="281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232" w14:textId="77777777" w:rsidR="001E32FC" w:rsidRDefault="00000000">
            <w:r>
              <w:rPr>
                <w:color w:val="1B4F72"/>
                <w:sz w:val="19"/>
                <w:szCs w:val="19"/>
              </w:rPr>
              <w:t xml:space="preserve">Actualizar el </w:t>
            </w:r>
            <w:proofErr w:type="spellStart"/>
            <w:r>
              <w:rPr>
                <w:color w:val="1B4F72"/>
                <w:sz w:val="19"/>
                <w:szCs w:val="19"/>
              </w:rPr>
              <w:t>tooltip</w:t>
            </w:r>
            <w:proofErr w:type="spellEnd"/>
            <w:r>
              <w:rPr>
                <w:color w:val="1B4F72"/>
                <w:sz w:val="19"/>
                <w:szCs w:val="19"/>
              </w:rPr>
              <w:t xml:space="preserve"> o implementar la funcionalidad.</w:t>
            </w:r>
          </w:p>
        </w:tc>
      </w:tr>
      <w:tr w:rsidR="001E32FC" w14:paraId="78E62238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234" w14:textId="77777777" w:rsidR="001E32FC" w:rsidRDefault="00000000">
            <w:pPr>
              <w:jc w:val="center"/>
            </w:pPr>
            <w:r>
              <w:rPr>
                <w:b/>
                <w:bCs/>
                <w:color w:val="E74C3C"/>
                <w:sz w:val="20"/>
                <w:szCs w:val="20"/>
              </w:rPr>
              <w:t>20</w:t>
            </w:r>
          </w:p>
        </w:tc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235" w14:textId="77777777" w:rsidR="001E32FC" w:rsidRDefault="00000000">
            <w:r>
              <w:rPr>
                <w:b/>
                <w:bCs/>
                <w:sz w:val="19"/>
                <w:szCs w:val="19"/>
              </w:rPr>
              <w:t>Texto amarillo ilegible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236" w14:textId="77777777" w:rsidR="001E32FC" w:rsidRDefault="00000000">
            <w:r>
              <w:rPr>
                <w:sz w:val="19"/>
                <w:szCs w:val="19"/>
              </w:rPr>
              <w:t>Los campos 'Herencia' e 'Impuesto' muestran texto amarillo sobre fondo claro → invisible.</w:t>
            </w:r>
          </w:p>
        </w:tc>
        <w:tc>
          <w:tcPr>
            <w:tcW w:w="281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237" w14:textId="77777777" w:rsidR="001E32FC" w:rsidRDefault="00000000">
            <w:r>
              <w:rPr>
                <w:color w:val="1B4F72"/>
                <w:sz w:val="19"/>
                <w:szCs w:val="19"/>
              </w:rPr>
              <w:t>Cambiar a color legible (gris oscuro o negro).</w:t>
            </w:r>
          </w:p>
        </w:tc>
      </w:tr>
      <w:tr w:rsidR="001E32FC" w14:paraId="78E6223D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239" w14:textId="77777777" w:rsidR="001E32FC" w:rsidRDefault="00000000">
            <w:pPr>
              <w:jc w:val="center"/>
            </w:pPr>
            <w:r>
              <w:rPr>
                <w:b/>
                <w:bCs/>
                <w:color w:val="E74C3C"/>
                <w:sz w:val="20"/>
                <w:szCs w:val="20"/>
              </w:rPr>
              <w:t>21</w:t>
            </w:r>
          </w:p>
        </w:tc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23A" w14:textId="77777777" w:rsidR="001E32FC" w:rsidRDefault="00000000">
            <w:r>
              <w:rPr>
                <w:b/>
                <w:bCs/>
                <w:sz w:val="19"/>
                <w:szCs w:val="19"/>
              </w:rPr>
              <w:t>Ingreso jubilatorio: $0 + conversión errónea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23B" w14:textId="77777777" w:rsidR="001E32FC" w:rsidRDefault="00000000">
            <w:r>
              <w:rPr>
                <w:sz w:val="19"/>
                <w:szCs w:val="19"/>
              </w:rPr>
              <w:t>Muestra '$0 pesos por mes futuro = $3.051 de hoy' — ambos datos parecen incorrectos.</w:t>
            </w:r>
          </w:p>
        </w:tc>
        <w:tc>
          <w:tcPr>
            <w:tcW w:w="281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23C" w14:textId="77777777" w:rsidR="001E32FC" w:rsidRDefault="00000000">
            <w:proofErr w:type="spellStart"/>
            <w:r>
              <w:rPr>
                <w:color w:val="1B4F72"/>
                <w:sz w:val="19"/>
                <w:szCs w:val="19"/>
              </w:rPr>
              <w:t>Debuggear</w:t>
            </w:r>
            <w:proofErr w:type="spellEnd"/>
            <w:r>
              <w:rPr>
                <w:color w:val="1B4F72"/>
                <w:sz w:val="19"/>
                <w:szCs w:val="19"/>
              </w:rPr>
              <w:t xml:space="preserve"> la lógica de conversión nominal/real y el formato de moneda.</w:t>
            </w:r>
          </w:p>
        </w:tc>
      </w:tr>
    </w:tbl>
    <w:p w14:paraId="78E6223E" w14:textId="77777777" w:rsidR="001E32FC" w:rsidRDefault="001E32FC">
      <w:pPr>
        <w:spacing w:before="400"/>
      </w:pPr>
    </w:p>
    <w:p w14:paraId="78E6223F" w14:textId="77777777" w:rsidR="001E32FC" w:rsidRDefault="00000000">
      <w:pPr>
        <w:pBdr>
          <w:bottom w:val="single" w:sz="2" w:space="4" w:color="1B4F72"/>
        </w:pBdr>
        <w:spacing w:before="360" w:after="120"/>
      </w:pPr>
      <w:r>
        <w:rPr>
          <w:b/>
          <w:bCs/>
          <w:color w:val="1B4F72"/>
          <w:sz w:val="28"/>
          <w:szCs w:val="28"/>
        </w:rPr>
        <w:t>DECISIONES PENDIENTES (requieren respuesta)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"/>
        <w:gridCol w:w="4905"/>
        <w:gridCol w:w="4905"/>
      </w:tblGrid>
      <w:tr w:rsidR="001E32FC" w14:paraId="78E62243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240" w14:textId="77777777" w:rsidR="001E32F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905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241" w14:textId="77777777" w:rsidR="001E32F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Pregunta</w:t>
            </w:r>
          </w:p>
        </w:tc>
        <w:tc>
          <w:tcPr>
            <w:tcW w:w="4905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242" w14:textId="77777777" w:rsidR="001E32F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Contexto</w:t>
            </w:r>
          </w:p>
        </w:tc>
      </w:tr>
      <w:tr w:rsidR="001E32FC" w14:paraId="78E62247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244" w14:textId="77777777" w:rsidR="001E32FC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A</w:t>
            </w:r>
          </w:p>
        </w:tc>
        <w:tc>
          <w:tcPr>
            <w:tcW w:w="4905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245" w14:textId="77777777" w:rsidR="001E32FC" w:rsidRDefault="00000000">
            <w:r>
              <w:rPr>
                <w:b/>
                <w:bCs/>
                <w:sz w:val="20"/>
                <w:szCs w:val="20"/>
              </w:rPr>
              <w:t>¿Usamos 'Magic Number' o 'Número Mágico' en toda la app?</w:t>
            </w:r>
          </w:p>
        </w:tc>
        <w:tc>
          <w:tcPr>
            <w:tcW w:w="4905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246" w14:textId="77777777" w:rsidR="001E32FC" w:rsidRDefault="00000000">
            <w:r>
              <w:rPr>
                <w:color w:val="666666"/>
                <w:sz w:val="19"/>
                <w:szCs w:val="19"/>
              </w:rPr>
              <w:t>Hoy están mezclados. La URL y marca usan MN. Hay que elegir uno y aplicar globalmente.</w:t>
            </w:r>
          </w:p>
        </w:tc>
      </w:tr>
      <w:tr w:rsidR="001E32FC" w14:paraId="78E6224B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248" w14:textId="77777777" w:rsidR="001E32FC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B</w:t>
            </w:r>
          </w:p>
        </w:tc>
        <w:tc>
          <w:tcPr>
            <w:tcW w:w="4905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249" w14:textId="77777777" w:rsidR="001E32FC" w:rsidRDefault="00000000">
            <w:r>
              <w:rPr>
                <w:b/>
                <w:bCs/>
                <w:sz w:val="20"/>
                <w:szCs w:val="20"/>
              </w:rPr>
              <w:t>¿El informe PDF del email es el informe completo o uno resumido?</w:t>
            </w:r>
          </w:p>
        </w:tc>
        <w:tc>
          <w:tcPr>
            <w:tcW w:w="4905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24A" w14:textId="77777777" w:rsidR="001E32FC" w:rsidRDefault="00000000">
            <w:r>
              <w:rPr>
                <w:color w:val="666666"/>
                <w:sz w:val="19"/>
                <w:szCs w:val="19"/>
              </w:rPr>
              <w:t>Se mencionó que 'es un informe chiquitito'. Definir alcance del PDF automático.</w:t>
            </w:r>
          </w:p>
        </w:tc>
      </w:tr>
      <w:tr w:rsidR="001E32FC" w14:paraId="78E6224F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24C" w14:textId="77777777" w:rsidR="001E32FC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C</w:t>
            </w:r>
          </w:p>
        </w:tc>
        <w:tc>
          <w:tcPr>
            <w:tcW w:w="4905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24D" w14:textId="77777777" w:rsidR="001E32FC" w:rsidRDefault="00000000">
            <w:r>
              <w:rPr>
                <w:b/>
                <w:bCs/>
                <w:sz w:val="20"/>
                <w:szCs w:val="20"/>
              </w:rPr>
              <w:t>¿Realmente no compartimos el email del usuario?</w:t>
            </w:r>
          </w:p>
        </w:tc>
        <w:tc>
          <w:tcPr>
            <w:tcW w:w="4905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24E" w14:textId="77777777" w:rsidR="001E32FC" w:rsidRDefault="00000000">
            <w:r>
              <w:rPr>
                <w:color w:val="666666"/>
                <w:sz w:val="19"/>
                <w:szCs w:val="19"/>
              </w:rPr>
              <w:t xml:space="preserve">El </w:t>
            </w:r>
            <w:proofErr w:type="spellStart"/>
            <w:r>
              <w:rPr>
                <w:color w:val="666666"/>
                <w:sz w:val="19"/>
                <w:szCs w:val="19"/>
              </w:rPr>
              <w:t>disclaimer</w:t>
            </w:r>
            <w:proofErr w:type="spellEnd"/>
            <w:r>
              <w:rPr>
                <w:color w:val="666666"/>
                <w:sz w:val="19"/>
                <w:szCs w:val="19"/>
              </w:rPr>
              <w:t xml:space="preserve"> dice 'no compartimos tu email, sin spam nunca'. Verificar si es cierto antes de publicar.</w:t>
            </w:r>
          </w:p>
        </w:tc>
      </w:tr>
      <w:tr w:rsidR="001E32FC" w14:paraId="78E62253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250" w14:textId="77777777" w:rsidR="001E32FC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D</w:t>
            </w:r>
          </w:p>
        </w:tc>
        <w:tc>
          <w:tcPr>
            <w:tcW w:w="4905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251" w14:textId="77777777" w:rsidR="001E32FC" w:rsidRDefault="00000000">
            <w:r>
              <w:rPr>
                <w:b/>
                <w:bCs/>
                <w:sz w:val="20"/>
                <w:szCs w:val="20"/>
              </w:rPr>
              <w:t>¿Cómo llamar a los fondos de corto plazo para Argentina?</w:t>
            </w:r>
          </w:p>
        </w:tc>
        <w:tc>
          <w:tcPr>
            <w:tcW w:w="4905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252" w14:textId="77777777" w:rsidR="001E32FC" w:rsidRDefault="00000000">
            <w:r>
              <w:rPr>
                <w:color w:val="666666"/>
                <w:sz w:val="19"/>
                <w:szCs w:val="19"/>
              </w:rPr>
              <w:t>Opciones: Money Market, FCI rescate inmediato, fondos de liquidez. Investigar qué usan los bancos locales.</w:t>
            </w:r>
          </w:p>
        </w:tc>
      </w:tr>
      <w:tr w:rsidR="001E32FC" w14:paraId="78E62257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254" w14:textId="77777777" w:rsidR="001E32FC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E</w:t>
            </w:r>
          </w:p>
        </w:tc>
        <w:tc>
          <w:tcPr>
            <w:tcW w:w="4905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255" w14:textId="77777777" w:rsidR="001E32FC" w:rsidRDefault="00000000">
            <w:r>
              <w:rPr>
                <w:b/>
                <w:bCs/>
                <w:sz w:val="20"/>
                <w:szCs w:val="20"/>
              </w:rPr>
              <w:t>¿Los productos de inversión se renombran a formato explícito?</w:t>
            </w:r>
          </w:p>
        </w:tc>
        <w:tc>
          <w:tcPr>
            <w:tcW w:w="4905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256" w14:textId="77777777" w:rsidR="001E32FC" w:rsidRDefault="00000000">
            <w:proofErr w:type="spellStart"/>
            <w:r>
              <w:rPr>
                <w:color w:val="666666"/>
                <w:sz w:val="19"/>
                <w:szCs w:val="19"/>
              </w:rPr>
              <w:t>Ej</w:t>
            </w:r>
            <w:proofErr w:type="spellEnd"/>
            <w:r>
              <w:rPr>
                <w:color w:val="666666"/>
                <w:sz w:val="19"/>
                <w:szCs w:val="19"/>
              </w:rPr>
              <w:t xml:space="preserve">: '60/40' → '60% acciones / 40% bonos', '80/20' → '80% acciones / 20% bonos'. Más </w:t>
            </w:r>
            <w:proofErr w:type="gramStart"/>
            <w:r>
              <w:rPr>
                <w:color w:val="666666"/>
                <w:sz w:val="19"/>
                <w:szCs w:val="19"/>
              </w:rPr>
              <w:t>claro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pero más largo.</w:t>
            </w:r>
          </w:p>
        </w:tc>
      </w:tr>
    </w:tbl>
    <w:p w14:paraId="78E62258" w14:textId="77777777" w:rsidR="005232F6" w:rsidRDefault="005232F6"/>
    <w:sectPr w:rsidR="005232F6">
      <w:headerReference w:type="default" r:id="rId7"/>
      <w:footerReference w:type="default" r:id="rId8"/>
      <w:pgSz w:w="12240" w:h="15840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23013" w14:textId="77777777" w:rsidR="005232F6" w:rsidRDefault="005232F6">
      <w:r>
        <w:separator/>
      </w:r>
    </w:p>
  </w:endnote>
  <w:endnote w:type="continuationSeparator" w:id="0">
    <w:p w14:paraId="2AEC70CC" w14:textId="77777777" w:rsidR="005232F6" w:rsidRDefault="005232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62259" w14:textId="18C1CC21" w:rsidR="001E32FC" w:rsidRDefault="00000000">
    <w:pPr>
      <w:jc w:val="right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450DDD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880A3" w14:textId="77777777" w:rsidR="005232F6" w:rsidRDefault="005232F6">
      <w:r>
        <w:separator/>
      </w:r>
    </w:p>
  </w:footnote>
  <w:footnote w:type="continuationSeparator" w:id="0">
    <w:p w14:paraId="6C2E5F32" w14:textId="77777777" w:rsidR="005232F6" w:rsidRDefault="005232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62258" w14:textId="77777777" w:rsidR="001E32FC" w:rsidRDefault="00000000">
    <w:pPr>
      <w:pBdr>
        <w:bottom w:val="single" w:sz="2" w:space="4" w:color="1B4F72"/>
      </w:pBdr>
    </w:pPr>
    <w:proofErr w:type="gramStart"/>
    <w:r>
      <w:rPr>
        <w:b/>
        <w:bCs/>
        <w:color w:val="E74C3C"/>
        <w:sz w:val="16"/>
        <w:szCs w:val="16"/>
      </w:rPr>
      <w:t>CONFIDENCIAL</w:t>
    </w:r>
    <w:r>
      <w:rPr>
        <w:color w:val="666666"/>
        <w:sz w:val="16"/>
        <w:szCs w:val="16"/>
      </w:rPr>
      <w:t xml:space="preserve">  |</w:t>
    </w:r>
    <w:proofErr w:type="gramEnd"/>
    <w:r>
      <w:rPr>
        <w:color w:val="666666"/>
        <w:sz w:val="16"/>
        <w:szCs w:val="16"/>
      </w:rPr>
      <w:t xml:space="preserve">  Acciones de producto — Revisión de audio 29/03/2026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C40D6"/>
    <w:multiLevelType w:val="hybridMultilevel"/>
    <w:tmpl w:val="00029C8C"/>
    <w:lvl w:ilvl="0" w:tplc="3B267E9A">
      <w:start w:val="1"/>
      <w:numFmt w:val="bullet"/>
      <w:lvlText w:val="●"/>
      <w:lvlJc w:val="left"/>
      <w:pPr>
        <w:ind w:left="720" w:hanging="360"/>
      </w:pPr>
    </w:lvl>
    <w:lvl w:ilvl="1" w:tplc="4D60E484">
      <w:start w:val="1"/>
      <w:numFmt w:val="bullet"/>
      <w:lvlText w:val="○"/>
      <w:lvlJc w:val="left"/>
      <w:pPr>
        <w:ind w:left="1440" w:hanging="360"/>
      </w:pPr>
    </w:lvl>
    <w:lvl w:ilvl="2" w:tplc="40BE0A8A">
      <w:start w:val="1"/>
      <w:numFmt w:val="bullet"/>
      <w:lvlText w:val="■"/>
      <w:lvlJc w:val="left"/>
      <w:pPr>
        <w:ind w:left="2160" w:hanging="360"/>
      </w:pPr>
    </w:lvl>
    <w:lvl w:ilvl="3" w:tplc="B3DC8706">
      <w:start w:val="1"/>
      <w:numFmt w:val="bullet"/>
      <w:lvlText w:val="●"/>
      <w:lvlJc w:val="left"/>
      <w:pPr>
        <w:ind w:left="2880" w:hanging="360"/>
      </w:pPr>
    </w:lvl>
    <w:lvl w:ilvl="4" w:tplc="53D0ED7A">
      <w:start w:val="1"/>
      <w:numFmt w:val="bullet"/>
      <w:lvlText w:val="○"/>
      <w:lvlJc w:val="left"/>
      <w:pPr>
        <w:ind w:left="3600" w:hanging="360"/>
      </w:pPr>
    </w:lvl>
    <w:lvl w:ilvl="5" w:tplc="0E145AB6">
      <w:start w:val="1"/>
      <w:numFmt w:val="bullet"/>
      <w:lvlText w:val="■"/>
      <w:lvlJc w:val="left"/>
      <w:pPr>
        <w:ind w:left="4320" w:hanging="360"/>
      </w:pPr>
    </w:lvl>
    <w:lvl w:ilvl="6" w:tplc="791EFC52">
      <w:start w:val="1"/>
      <w:numFmt w:val="bullet"/>
      <w:lvlText w:val="●"/>
      <w:lvlJc w:val="left"/>
      <w:pPr>
        <w:ind w:left="5040" w:hanging="360"/>
      </w:pPr>
    </w:lvl>
    <w:lvl w:ilvl="7" w:tplc="6D3AE88A">
      <w:start w:val="1"/>
      <w:numFmt w:val="bullet"/>
      <w:lvlText w:val="●"/>
      <w:lvlJc w:val="left"/>
      <w:pPr>
        <w:ind w:left="5760" w:hanging="360"/>
      </w:pPr>
    </w:lvl>
    <w:lvl w:ilvl="8" w:tplc="9C9210F4">
      <w:start w:val="1"/>
      <w:numFmt w:val="bullet"/>
      <w:lvlText w:val="●"/>
      <w:lvlJc w:val="left"/>
      <w:pPr>
        <w:ind w:left="6480" w:hanging="360"/>
      </w:pPr>
    </w:lvl>
  </w:abstractNum>
  <w:num w:numId="1" w16cid:durableId="11964320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2FC"/>
    <w:rsid w:val="001E32FC"/>
    <w:rsid w:val="00450DDD"/>
    <w:rsid w:val="005232F6"/>
    <w:rsid w:val="00653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620FE"/>
  <w15:docId w15:val="{E574951A-B952-4648-A5B6-C6ECD19A4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240"/>
      <w:outlineLvl w:val="0"/>
    </w:pPr>
    <w:rPr>
      <w:b/>
      <w:bCs/>
      <w:color w:val="1B4F72"/>
      <w:sz w:val="36"/>
      <w:szCs w:val="36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1392</Words>
  <Characters>7461</Characters>
  <Application>Microsoft Office Word</Application>
  <DocSecurity>0</DocSecurity>
  <Lines>583</Lines>
  <Paragraphs>294</Paragraphs>
  <ScaleCrop>false</ScaleCrop>
  <Company/>
  <LinksUpToDate>false</LinksUpToDate>
  <CharactersWithSpaces>8582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Martín Boccacci</cp:lastModifiedBy>
  <cp:revision>2</cp:revision>
  <dcterms:created xsi:type="dcterms:W3CDTF">2026-03-29T20:55:00Z</dcterms:created>
  <dcterms:modified xsi:type="dcterms:W3CDTF">2026-03-29T21:26:00Z</dcterms:modified>
</cp:coreProperties>
</file>