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83E69" w14:textId="77777777" w:rsidR="00FE0590" w:rsidRPr="0004385E" w:rsidRDefault="00C15B53">
      <w:pPr>
        <w:pStyle w:val="Heading1"/>
        <w:spacing w:before="91"/>
        <w:rPr>
          <w:color w:val="4F81BD" w:themeColor="accent1"/>
        </w:rPr>
      </w:pPr>
      <w:r w:rsidRPr="0004385E">
        <w:rPr>
          <w:color w:val="4F81BD" w:themeColor="accent1"/>
        </w:rPr>
        <w:t>360 graden feedback</w:t>
      </w:r>
    </w:p>
    <w:p w14:paraId="7B2F1490" w14:textId="77777777" w:rsidR="00FE0590" w:rsidRDefault="00C15B53">
      <w:pPr>
        <w:spacing w:before="249" w:line="276" w:lineRule="auto"/>
        <w:ind w:left="216" w:right="556"/>
        <w:rPr>
          <w:sz w:val="20"/>
        </w:rPr>
      </w:pPr>
      <w:r>
        <w:rPr>
          <w:sz w:val="20"/>
        </w:rPr>
        <w:t xml:space="preserve">Bij </w:t>
      </w:r>
      <w:r>
        <w:rPr>
          <w:b/>
          <w:sz w:val="20"/>
        </w:rPr>
        <w:t xml:space="preserve">360° feedback </w:t>
      </w:r>
      <w:r>
        <w:rPr>
          <w:sz w:val="20"/>
        </w:rPr>
        <w:t>‘beoordelen’ personen uit je omgeving jouw functioneren. Feedbackgevers kunnen bijvoorbeeld je relatie, ouder, vrienden, je leidinggevenden of collega’s zijn. De vragenlijsten hebben betrekking op vertoond gedrag.</w:t>
      </w:r>
    </w:p>
    <w:p w14:paraId="5834D105" w14:textId="77777777" w:rsidR="00FE0590" w:rsidRDefault="00C15B53">
      <w:pPr>
        <w:spacing w:before="201" w:line="276" w:lineRule="auto"/>
        <w:ind w:left="216" w:right="338"/>
        <w:rPr>
          <w:sz w:val="20"/>
        </w:rPr>
      </w:pPr>
      <w:r>
        <w:rPr>
          <w:sz w:val="20"/>
        </w:rPr>
        <w:t>Je ‘beoordeelt’ ook jezelf. Het betrekken van meerdere personen in een cirkel (360°) rondom jezelf, verklaart de naam ‘360° feedback’. De kracht van deze feedback is dat je jouw visie op eigen gedrag kunt vergelijken met de waarneming van je omgeving. Dit levert waardevolle inzichten op.</w:t>
      </w:r>
    </w:p>
    <w:p w14:paraId="7D439EA1" w14:textId="77777777" w:rsidR="00FE0590" w:rsidRPr="0004385E" w:rsidRDefault="00C15B53">
      <w:pPr>
        <w:pStyle w:val="Heading1"/>
        <w:spacing w:before="201"/>
        <w:rPr>
          <w:color w:val="4F81BD" w:themeColor="accent1"/>
        </w:rPr>
      </w:pPr>
      <w:r w:rsidRPr="0004385E">
        <w:rPr>
          <w:color w:val="4F81BD" w:themeColor="accent1"/>
        </w:rPr>
        <w:t>Vragenlijst 360° feedback</w:t>
      </w:r>
    </w:p>
    <w:p w14:paraId="26298352" w14:textId="77777777" w:rsidR="00FE0590" w:rsidRDefault="00C15B53">
      <w:pPr>
        <w:spacing w:before="250"/>
        <w:ind w:left="216"/>
        <w:rPr>
          <w:sz w:val="20"/>
        </w:rPr>
      </w:pPr>
      <w:r>
        <w:rPr>
          <w:sz w:val="20"/>
        </w:rPr>
        <w:t xml:space="preserve">De score bestaat uit een </w:t>
      </w:r>
      <w:proofErr w:type="spellStart"/>
      <w:r>
        <w:rPr>
          <w:sz w:val="20"/>
        </w:rPr>
        <w:t>vijfpuntsschaal</w:t>
      </w:r>
      <w:proofErr w:type="spellEnd"/>
      <w:r>
        <w:rPr>
          <w:sz w:val="20"/>
        </w:rPr>
        <w:t>.</w:t>
      </w:r>
    </w:p>
    <w:p w14:paraId="219FABF2" w14:textId="77777777" w:rsidR="00FE0590" w:rsidRDefault="00FE0590">
      <w:pPr>
        <w:spacing w:before="2"/>
        <w:rPr>
          <w:sz w:val="19"/>
        </w:rPr>
      </w:pPr>
    </w:p>
    <w:p w14:paraId="05941D83" w14:textId="77777777" w:rsidR="00FE0590" w:rsidRDefault="00C15B53">
      <w:pPr>
        <w:pStyle w:val="BodyText"/>
        <w:ind w:left="216" w:right="5427"/>
      </w:pPr>
      <w:r>
        <w:t>1 = onvoldoende (veel ontwikkeling nodig) 2 = zwak (ontwikkeling nodig)</w:t>
      </w:r>
    </w:p>
    <w:p w14:paraId="1E3CDFB7" w14:textId="77777777" w:rsidR="00FE0590" w:rsidRDefault="00C15B53">
      <w:pPr>
        <w:pStyle w:val="BodyText"/>
        <w:spacing w:before="1"/>
        <w:ind w:left="216" w:right="2611"/>
      </w:pPr>
      <w:r>
        <w:t>3 = matig (om naar behoren te functioneren is verdere ontwikkeling nodig) 4 = voldoende (geen verdere ontwikkeling nodig)</w:t>
      </w:r>
    </w:p>
    <w:p w14:paraId="205F4101" w14:textId="77777777" w:rsidR="00FE0590" w:rsidRDefault="00C15B53">
      <w:pPr>
        <w:pStyle w:val="BodyText"/>
        <w:ind w:left="216"/>
      </w:pPr>
      <w:r>
        <w:t>5 = goed (een sterk punt)</w:t>
      </w:r>
    </w:p>
    <w:p w14:paraId="014D8ED2" w14:textId="77777777" w:rsidR="00FE0590" w:rsidRDefault="00FE0590">
      <w:pPr>
        <w:pStyle w:val="BodyText"/>
        <w:spacing w:before="3"/>
      </w:pPr>
    </w:p>
    <w:p w14:paraId="176CBE65" w14:textId="77777777" w:rsidR="00FE0590" w:rsidRDefault="00C15B53">
      <w:pPr>
        <w:pStyle w:val="Heading1"/>
      </w:pPr>
      <w:r w:rsidRPr="0004385E">
        <w:rPr>
          <w:color w:val="4F81BD" w:themeColor="accent1"/>
        </w:rPr>
        <w:t>Contactueel</w:t>
      </w:r>
    </w:p>
    <w:p w14:paraId="41D0F3B2" w14:textId="77777777" w:rsidR="00FE0590" w:rsidRDefault="00C15B53">
      <w:pPr>
        <w:pStyle w:val="BodyText"/>
        <w:spacing w:before="251" w:after="5" w:line="237" w:lineRule="auto"/>
        <w:ind w:left="216" w:right="2251"/>
      </w:pPr>
      <w:r>
        <w:t>Luistert naar anderen, handelt respectvol en toont belangstelling en empathie. Score</w:t>
      </w: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1841"/>
        <w:gridCol w:w="1843"/>
        <w:gridCol w:w="1841"/>
        <w:gridCol w:w="1843"/>
      </w:tblGrid>
      <w:tr w:rsidR="00FE0590" w14:paraId="4FE6DB66" w14:textId="77777777" w:rsidTr="00396E86">
        <w:trPr>
          <w:trHeight w:val="479"/>
        </w:trPr>
        <w:tc>
          <w:tcPr>
            <w:tcW w:w="1843" w:type="dxa"/>
            <w:shd w:val="clear" w:color="auto" w:fill="000000" w:themeFill="text1"/>
          </w:tcPr>
          <w:p w14:paraId="0821D231" w14:textId="77777777" w:rsidR="00FE0590" w:rsidRDefault="00C15B53">
            <w:pPr>
              <w:pStyle w:val="TableParagraph"/>
              <w:ind w:left="6"/>
              <w:jc w:val="center"/>
              <w:rPr>
                <w:sz w:val="20"/>
              </w:rPr>
            </w:pPr>
            <w:r>
              <w:rPr>
                <w:w w:val="99"/>
                <w:sz w:val="20"/>
              </w:rPr>
              <w:t>1</w:t>
            </w:r>
          </w:p>
        </w:tc>
        <w:tc>
          <w:tcPr>
            <w:tcW w:w="1841" w:type="dxa"/>
            <w:shd w:val="clear" w:color="auto" w:fill="000000" w:themeFill="text1"/>
          </w:tcPr>
          <w:p w14:paraId="1489476B" w14:textId="77777777" w:rsidR="00FE0590" w:rsidRDefault="00C15B53">
            <w:pPr>
              <w:pStyle w:val="TableParagraph"/>
              <w:ind w:left="10"/>
              <w:jc w:val="center"/>
              <w:rPr>
                <w:sz w:val="20"/>
              </w:rPr>
            </w:pPr>
            <w:r>
              <w:rPr>
                <w:w w:val="99"/>
                <w:sz w:val="20"/>
              </w:rPr>
              <w:t>2</w:t>
            </w:r>
          </w:p>
        </w:tc>
        <w:tc>
          <w:tcPr>
            <w:tcW w:w="1843" w:type="dxa"/>
            <w:shd w:val="clear" w:color="auto" w:fill="000000" w:themeFill="text1"/>
          </w:tcPr>
          <w:p w14:paraId="71858E63" w14:textId="77777777" w:rsidR="00FE0590" w:rsidRDefault="00C15B53">
            <w:pPr>
              <w:pStyle w:val="TableParagraph"/>
              <w:ind w:left="7"/>
              <w:jc w:val="center"/>
              <w:rPr>
                <w:sz w:val="20"/>
              </w:rPr>
            </w:pPr>
            <w:r>
              <w:rPr>
                <w:w w:val="99"/>
                <w:sz w:val="20"/>
              </w:rPr>
              <w:t>3</w:t>
            </w:r>
          </w:p>
        </w:tc>
        <w:tc>
          <w:tcPr>
            <w:tcW w:w="1841" w:type="dxa"/>
            <w:shd w:val="clear" w:color="auto" w:fill="000000" w:themeFill="text1"/>
          </w:tcPr>
          <w:p w14:paraId="2BB466D9" w14:textId="77777777" w:rsidR="00FE0590" w:rsidRDefault="00C15B53">
            <w:pPr>
              <w:pStyle w:val="TableParagraph"/>
              <w:ind w:left="11"/>
              <w:jc w:val="center"/>
              <w:rPr>
                <w:sz w:val="20"/>
              </w:rPr>
            </w:pPr>
            <w:r>
              <w:rPr>
                <w:w w:val="99"/>
                <w:sz w:val="20"/>
              </w:rPr>
              <w:t>4</w:t>
            </w:r>
          </w:p>
        </w:tc>
        <w:tc>
          <w:tcPr>
            <w:tcW w:w="1843" w:type="dxa"/>
          </w:tcPr>
          <w:p w14:paraId="42DA687A" w14:textId="77777777" w:rsidR="00FE0590" w:rsidRDefault="00C15B53">
            <w:pPr>
              <w:pStyle w:val="TableParagraph"/>
              <w:ind w:left="14"/>
              <w:jc w:val="center"/>
              <w:rPr>
                <w:sz w:val="20"/>
              </w:rPr>
            </w:pPr>
            <w:r>
              <w:rPr>
                <w:w w:val="99"/>
                <w:sz w:val="20"/>
              </w:rPr>
              <w:t>5</w:t>
            </w:r>
          </w:p>
        </w:tc>
      </w:tr>
    </w:tbl>
    <w:p w14:paraId="667BB20B" w14:textId="77777777" w:rsidR="00FE0590" w:rsidRDefault="00C15B53">
      <w:pPr>
        <w:ind w:left="216"/>
        <w:rPr>
          <w:sz w:val="20"/>
        </w:rPr>
      </w:pPr>
      <w:r>
        <w:rPr>
          <w:sz w:val="20"/>
        </w:rPr>
        <w:t>Dat heb ik kunnen zien aan:</w:t>
      </w:r>
    </w:p>
    <w:p w14:paraId="326A2F9B" w14:textId="394DA19B" w:rsidR="00FE0590" w:rsidRPr="00396E86" w:rsidRDefault="00396E86">
      <w:pPr>
        <w:rPr>
          <w:i/>
          <w:iCs/>
          <w:sz w:val="20"/>
          <w:szCs w:val="18"/>
        </w:rPr>
      </w:pPr>
      <w:r>
        <w:rPr>
          <w:i/>
          <w:iCs/>
          <w:sz w:val="20"/>
          <w:szCs w:val="18"/>
        </w:rPr>
        <w:t xml:space="preserve">Melanie is in een groepje veel aan het woord, maar luistert altijd belangstellend en onthoud ook details. Zo vraagt zij op latere momenten na hoe een bepaalde situatie is verlopen of hoe het met een bepaald onderdeel van iemands leven gaat. Hiermee toont zij ook inhoudelijk te luisteren en belangstelling te hebben voor andermans leven. </w:t>
      </w:r>
    </w:p>
    <w:p w14:paraId="2EB11E75" w14:textId="77777777" w:rsidR="00FE0590" w:rsidRDefault="00FE0590">
      <w:pPr>
        <w:spacing w:before="2"/>
        <w:rPr>
          <w:sz w:val="35"/>
        </w:rPr>
      </w:pPr>
    </w:p>
    <w:p w14:paraId="5BEA3D7A" w14:textId="77777777" w:rsidR="00FE0590" w:rsidRPr="0004385E" w:rsidRDefault="00C15B53">
      <w:pPr>
        <w:pStyle w:val="Heading1"/>
        <w:rPr>
          <w:color w:val="4F81BD" w:themeColor="accent1"/>
        </w:rPr>
      </w:pPr>
      <w:r w:rsidRPr="0004385E">
        <w:rPr>
          <w:color w:val="4F81BD" w:themeColor="accent1"/>
        </w:rPr>
        <w:t>Samenwerken</w:t>
      </w:r>
    </w:p>
    <w:p w14:paraId="44455C65" w14:textId="77777777" w:rsidR="00FE0590" w:rsidRDefault="00C15B53">
      <w:pPr>
        <w:pStyle w:val="BodyText"/>
        <w:spacing w:before="246"/>
        <w:ind w:left="216" w:right="384"/>
      </w:pPr>
      <w:r>
        <w:t>Functioneert als teamlid, overlegt met teamleden, staat open voor ideeën van anderen en richt zich op de groepstaak</w:t>
      </w:r>
    </w:p>
    <w:p w14:paraId="33F657D3" w14:textId="77777777" w:rsidR="00FE0590" w:rsidRDefault="00C15B53">
      <w:pPr>
        <w:pStyle w:val="BodyText"/>
        <w:spacing w:before="1" w:after="3"/>
        <w:ind w:left="216"/>
      </w:pPr>
      <w:r>
        <w:t>Score</w:t>
      </w: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1841"/>
        <w:gridCol w:w="1843"/>
        <w:gridCol w:w="1841"/>
        <w:gridCol w:w="1843"/>
      </w:tblGrid>
      <w:tr w:rsidR="00FE0590" w14:paraId="6B665B28" w14:textId="77777777" w:rsidTr="00396E86">
        <w:trPr>
          <w:trHeight w:val="479"/>
        </w:trPr>
        <w:tc>
          <w:tcPr>
            <w:tcW w:w="1843" w:type="dxa"/>
            <w:shd w:val="clear" w:color="auto" w:fill="000000" w:themeFill="text1"/>
          </w:tcPr>
          <w:p w14:paraId="0C93F7EC" w14:textId="77777777" w:rsidR="00FE0590" w:rsidRDefault="00C15B53">
            <w:pPr>
              <w:pStyle w:val="TableParagraph"/>
              <w:ind w:left="6"/>
              <w:jc w:val="center"/>
              <w:rPr>
                <w:sz w:val="20"/>
              </w:rPr>
            </w:pPr>
            <w:r>
              <w:rPr>
                <w:w w:val="99"/>
                <w:sz w:val="20"/>
              </w:rPr>
              <w:t>1</w:t>
            </w:r>
          </w:p>
        </w:tc>
        <w:tc>
          <w:tcPr>
            <w:tcW w:w="1841" w:type="dxa"/>
            <w:shd w:val="clear" w:color="auto" w:fill="000000" w:themeFill="text1"/>
          </w:tcPr>
          <w:p w14:paraId="239ACA0A" w14:textId="77777777" w:rsidR="00FE0590" w:rsidRDefault="00C15B53">
            <w:pPr>
              <w:pStyle w:val="TableParagraph"/>
              <w:ind w:left="10"/>
              <w:jc w:val="center"/>
              <w:rPr>
                <w:sz w:val="20"/>
              </w:rPr>
            </w:pPr>
            <w:r>
              <w:rPr>
                <w:w w:val="99"/>
                <w:sz w:val="20"/>
              </w:rPr>
              <w:t>2</w:t>
            </w:r>
          </w:p>
        </w:tc>
        <w:tc>
          <w:tcPr>
            <w:tcW w:w="1843" w:type="dxa"/>
            <w:shd w:val="clear" w:color="auto" w:fill="000000" w:themeFill="text1"/>
          </w:tcPr>
          <w:p w14:paraId="0445A90B" w14:textId="77777777" w:rsidR="00FE0590" w:rsidRDefault="00C15B53">
            <w:pPr>
              <w:pStyle w:val="TableParagraph"/>
              <w:ind w:left="7"/>
              <w:jc w:val="center"/>
              <w:rPr>
                <w:sz w:val="20"/>
              </w:rPr>
            </w:pPr>
            <w:r>
              <w:rPr>
                <w:w w:val="99"/>
                <w:sz w:val="20"/>
              </w:rPr>
              <w:t>3</w:t>
            </w:r>
          </w:p>
        </w:tc>
        <w:tc>
          <w:tcPr>
            <w:tcW w:w="1841" w:type="dxa"/>
            <w:shd w:val="clear" w:color="auto" w:fill="000000" w:themeFill="text1"/>
          </w:tcPr>
          <w:p w14:paraId="7F72C271" w14:textId="77777777" w:rsidR="00FE0590" w:rsidRDefault="00C15B53">
            <w:pPr>
              <w:pStyle w:val="TableParagraph"/>
              <w:ind w:left="11"/>
              <w:jc w:val="center"/>
              <w:rPr>
                <w:sz w:val="20"/>
              </w:rPr>
            </w:pPr>
            <w:r>
              <w:rPr>
                <w:w w:val="99"/>
                <w:sz w:val="20"/>
              </w:rPr>
              <w:t>4</w:t>
            </w:r>
          </w:p>
        </w:tc>
        <w:tc>
          <w:tcPr>
            <w:tcW w:w="1843" w:type="dxa"/>
          </w:tcPr>
          <w:p w14:paraId="709A52C6" w14:textId="77777777" w:rsidR="00FE0590" w:rsidRDefault="00C15B53">
            <w:pPr>
              <w:pStyle w:val="TableParagraph"/>
              <w:ind w:left="14"/>
              <w:jc w:val="center"/>
              <w:rPr>
                <w:sz w:val="20"/>
              </w:rPr>
            </w:pPr>
            <w:r>
              <w:rPr>
                <w:w w:val="99"/>
                <w:sz w:val="20"/>
              </w:rPr>
              <w:t>5</w:t>
            </w:r>
          </w:p>
        </w:tc>
      </w:tr>
    </w:tbl>
    <w:p w14:paraId="50C3F6A8" w14:textId="77777777" w:rsidR="00FE0590" w:rsidRDefault="00C15B53">
      <w:pPr>
        <w:ind w:left="216"/>
        <w:rPr>
          <w:sz w:val="20"/>
        </w:rPr>
      </w:pPr>
      <w:r>
        <w:rPr>
          <w:sz w:val="20"/>
        </w:rPr>
        <w:t>Dat heb ik kunnen zien aan:</w:t>
      </w:r>
    </w:p>
    <w:p w14:paraId="08DA5EE1" w14:textId="56256B03" w:rsidR="00396E86" w:rsidRDefault="00396E86">
      <w:pPr>
        <w:rPr>
          <w:i/>
          <w:iCs/>
          <w:sz w:val="20"/>
          <w:szCs w:val="18"/>
        </w:rPr>
      </w:pPr>
      <w:r>
        <w:rPr>
          <w:i/>
          <w:iCs/>
          <w:sz w:val="20"/>
          <w:szCs w:val="18"/>
        </w:rPr>
        <w:t>Melanie is actief in de scrumgroep en de whatsappgroep waarin we zitten/zaten. Zij communiceert over haar eigen vooruitgang of obstakels (</w:t>
      </w:r>
      <w:proofErr w:type="spellStart"/>
      <w:r>
        <w:rPr>
          <w:i/>
          <w:iCs/>
          <w:sz w:val="20"/>
          <w:szCs w:val="18"/>
        </w:rPr>
        <w:t>bvb</w:t>
      </w:r>
      <w:proofErr w:type="spellEnd"/>
      <w:r>
        <w:rPr>
          <w:i/>
          <w:iCs/>
          <w:sz w:val="20"/>
          <w:szCs w:val="18"/>
        </w:rPr>
        <w:t xml:space="preserve"> vertraging of lastige onderdelen) en geeft anderen advies over hoe om te gaan met hun eigen struikelblokken of problemen. </w:t>
      </w:r>
    </w:p>
    <w:p w14:paraId="748736F1" w14:textId="77777777" w:rsidR="00396E86" w:rsidRDefault="00396E86">
      <w:pPr>
        <w:rPr>
          <w:i/>
          <w:iCs/>
          <w:sz w:val="20"/>
          <w:szCs w:val="18"/>
        </w:rPr>
      </w:pPr>
      <w:r>
        <w:rPr>
          <w:i/>
          <w:iCs/>
          <w:sz w:val="20"/>
          <w:szCs w:val="18"/>
        </w:rPr>
        <w:br w:type="page"/>
      </w:r>
    </w:p>
    <w:p w14:paraId="4972DA16" w14:textId="77777777" w:rsidR="00FE0590" w:rsidRPr="00396E86" w:rsidRDefault="00FE0590">
      <w:pPr>
        <w:rPr>
          <w:i/>
          <w:iCs/>
          <w:sz w:val="20"/>
          <w:szCs w:val="18"/>
        </w:rPr>
      </w:pPr>
    </w:p>
    <w:p w14:paraId="3C769B08" w14:textId="77777777" w:rsidR="00FE0590" w:rsidRDefault="00FE0590">
      <w:pPr>
        <w:spacing w:before="2"/>
        <w:rPr>
          <w:sz w:val="35"/>
        </w:rPr>
      </w:pPr>
    </w:p>
    <w:p w14:paraId="2D264BB6" w14:textId="77777777" w:rsidR="00FE0590" w:rsidRPr="0004385E" w:rsidRDefault="00C15B53">
      <w:pPr>
        <w:pStyle w:val="Heading1"/>
        <w:rPr>
          <w:color w:val="4F81BD" w:themeColor="accent1"/>
        </w:rPr>
      </w:pPr>
      <w:r w:rsidRPr="0004385E">
        <w:rPr>
          <w:color w:val="4F81BD" w:themeColor="accent1"/>
        </w:rPr>
        <w:t>Zelfstandigheid</w:t>
      </w:r>
    </w:p>
    <w:p w14:paraId="31335BBC" w14:textId="77777777" w:rsidR="00FE0590" w:rsidRDefault="00C15B53">
      <w:pPr>
        <w:pStyle w:val="BodyText"/>
        <w:spacing w:before="246"/>
        <w:ind w:left="216" w:right="343"/>
      </w:pPr>
      <w:r>
        <w:t>Neemt zelf beslissingen. Bepaalt wanneer hij/zij zelf een beslissing moet nemen en wanneer overleg met anderen noodzakelijk is. Werkt zelfsturend en is zich bewust van zijn taak.</w:t>
      </w:r>
    </w:p>
    <w:p w14:paraId="1A53143D" w14:textId="77777777" w:rsidR="00FE0590" w:rsidRDefault="00C15B53">
      <w:pPr>
        <w:pStyle w:val="BodyText"/>
        <w:spacing w:after="3" w:line="267" w:lineRule="exact"/>
        <w:ind w:left="216"/>
      </w:pPr>
      <w:r>
        <w:t>Score</w:t>
      </w: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1841"/>
        <w:gridCol w:w="1843"/>
        <w:gridCol w:w="1841"/>
        <w:gridCol w:w="1843"/>
      </w:tblGrid>
      <w:tr w:rsidR="00FE0590" w14:paraId="0E21F1D2" w14:textId="77777777" w:rsidTr="00396E86">
        <w:trPr>
          <w:trHeight w:val="482"/>
        </w:trPr>
        <w:tc>
          <w:tcPr>
            <w:tcW w:w="1843" w:type="dxa"/>
            <w:shd w:val="clear" w:color="auto" w:fill="000000" w:themeFill="text1"/>
          </w:tcPr>
          <w:p w14:paraId="003C32F1" w14:textId="77777777" w:rsidR="00FE0590" w:rsidRDefault="00C15B53">
            <w:pPr>
              <w:pStyle w:val="TableParagraph"/>
              <w:spacing w:before="3"/>
              <w:ind w:left="6"/>
              <w:jc w:val="center"/>
              <w:rPr>
                <w:sz w:val="20"/>
              </w:rPr>
            </w:pPr>
            <w:r>
              <w:rPr>
                <w:w w:val="99"/>
                <w:sz w:val="20"/>
              </w:rPr>
              <w:t>1</w:t>
            </w:r>
          </w:p>
        </w:tc>
        <w:tc>
          <w:tcPr>
            <w:tcW w:w="1841" w:type="dxa"/>
            <w:shd w:val="clear" w:color="auto" w:fill="000000" w:themeFill="text1"/>
          </w:tcPr>
          <w:p w14:paraId="207B05AB" w14:textId="77777777" w:rsidR="00FE0590" w:rsidRDefault="00C15B53">
            <w:pPr>
              <w:pStyle w:val="TableParagraph"/>
              <w:spacing w:before="3"/>
              <w:ind w:left="10"/>
              <w:jc w:val="center"/>
              <w:rPr>
                <w:sz w:val="20"/>
              </w:rPr>
            </w:pPr>
            <w:r>
              <w:rPr>
                <w:w w:val="99"/>
                <w:sz w:val="20"/>
              </w:rPr>
              <w:t>2</w:t>
            </w:r>
          </w:p>
        </w:tc>
        <w:tc>
          <w:tcPr>
            <w:tcW w:w="1843" w:type="dxa"/>
            <w:shd w:val="clear" w:color="auto" w:fill="000000" w:themeFill="text1"/>
          </w:tcPr>
          <w:p w14:paraId="2A953ADB" w14:textId="77777777" w:rsidR="00FE0590" w:rsidRDefault="00C15B53">
            <w:pPr>
              <w:pStyle w:val="TableParagraph"/>
              <w:spacing w:before="3"/>
              <w:ind w:left="7"/>
              <w:jc w:val="center"/>
              <w:rPr>
                <w:sz w:val="20"/>
              </w:rPr>
            </w:pPr>
            <w:r>
              <w:rPr>
                <w:w w:val="99"/>
                <w:sz w:val="20"/>
              </w:rPr>
              <w:t>3</w:t>
            </w:r>
          </w:p>
        </w:tc>
        <w:tc>
          <w:tcPr>
            <w:tcW w:w="1841" w:type="dxa"/>
          </w:tcPr>
          <w:p w14:paraId="39FF9B3B" w14:textId="77777777" w:rsidR="00FE0590" w:rsidRDefault="00C15B53">
            <w:pPr>
              <w:pStyle w:val="TableParagraph"/>
              <w:spacing w:before="3"/>
              <w:ind w:left="11"/>
              <w:jc w:val="center"/>
              <w:rPr>
                <w:sz w:val="20"/>
              </w:rPr>
            </w:pPr>
            <w:r>
              <w:rPr>
                <w:w w:val="99"/>
                <w:sz w:val="20"/>
              </w:rPr>
              <w:t>4</w:t>
            </w:r>
          </w:p>
        </w:tc>
        <w:tc>
          <w:tcPr>
            <w:tcW w:w="1843" w:type="dxa"/>
            <w:shd w:val="clear" w:color="auto" w:fill="000000" w:themeFill="text1"/>
          </w:tcPr>
          <w:p w14:paraId="1DF2FEB4" w14:textId="77777777" w:rsidR="00FE0590" w:rsidRDefault="00C15B53">
            <w:pPr>
              <w:pStyle w:val="TableParagraph"/>
              <w:spacing w:before="3"/>
              <w:ind w:left="14"/>
              <w:jc w:val="center"/>
              <w:rPr>
                <w:sz w:val="20"/>
              </w:rPr>
            </w:pPr>
            <w:r>
              <w:rPr>
                <w:w w:val="99"/>
                <w:sz w:val="20"/>
              </w:rPr>
              <w:t>5</w:t>
            </w:r>
          </w:p>
        </w:tc>
      </w:tr>
    </w:tbl>
    <w:p w14:paraId="4746C221" w14:textId="7921F4ED" w:rsidR="00FE0590" w:rsidRDefault="00C15B53">
      <w:pPr>
        <w:ind w:left="216"/>
        <w:rPr>
          <w:sz w:val="20"/>
        </w:rPr>
      </w:pPr>
      <w:r>
        <w:rPr>
          <w:sz w:val="20"/>
        </w:rPr>
        <w:t>Dat heb ik kunnen zien aan:</w:t>
      </w:r>
    </w:p>
    <w:p w14:paraId="4DC3D03A" w14:textId="7853CDE0" w:rsidR="00396E86" w:rsidRPr="00396E86" w:rsidRDefault="00396E86" w:rsidP="00396E86">
      <w:pPr>
        <w:rPr>
          <w:i/>
          <w:iCs/>
          <w:sz w:val="20"/>
        </w:rPr>
      </w:pPr>
      <w:r>
        <w:rPr>
          <w:i/>
          <w:iCs/>
          <w:sz w:val="20"/>
        </w:rPr>
        <w:t xml:space="preserve">Melanie </w:t>
      </w:r>
      <w:r w:rsidR="00F84481">
        <w:rPr>
          <w:i/>
          <w:iCs/>
          <w:sz w:val="20"/>
        </w:rPr>
        <w:t xml:space="preserve">maakt haar eigen keuzes. Zij communiceert met de groep wat de status is maar kan ook zelf tot actie komen wanneer er </w:t>
      </w:r>
      <w:proofErr w:type="spellStart"/>
      <w:r w:rsidR="00F84481">
        <w:rPr>
          <w:i/>
          <w:iCs/>
          <w:sz w:val="20"/>
        </w:rPr>
        <w:t>bvb</w:t>
      </w:r>
      <w:proofErr w:type="spellEnd"/>
      <w:r w:rsidR="00F84481">
        <w:rPr>
          <w:i/>
          <w:iCs/>
          <w:sz w:val="20"/>
        </w:rPr>
        <w:t xml:space="preserve"> weinig respons vanuit de andere groepsleden komt. Dit was goed te merken toen we voor de vakantie nog aan het vorige scrumproject werkten. </w:t>
      </w:r>
    </w:p>
    <w:p w14:paraId="63E237DD" w14:textId="77777777" w:rsidR="00FE0590" w:rsidRPr="0004385E" w:rsidRDefault="00C15B53">
      <w:pPr>
        <w:pStyle w:val="Heading1"/>
        <w:spacing w:before="91"/>
        <w:rPr>
          <w:color w:val="4F81BD" w:themeColor="accent1"/>
        </w:rPr>
      </w:pPr>
      <w:r w:rsidRPr="0004385E">
        <w:rPr>
          <w:color w:val="4F81BD" w:themeColor="accent1"/>
        </w:rPr>
        <w:t>Verantwoordelijkheid</w:t>
      </w:r>
    </w:p>
    <w:p w14:paraId="7885F392" w14:textId="77777777" w:rsidR="00FE0590" w:rsidRDefault="00C15B53">
      <w:pPr>
        <w:pStyle w:val="BodyText"/>
        <w:spacing w:before="245"/>
        <w:ind w:left="216" w:right="257"/>
      </w:pPr>
      <w:r>
        <w:t>Overziet de gevolgen van het eigen handelen in relatie tot de studie of het werk. Is aanspreekbaar op dit handelen en kan dit handelen onderbouwd verantwoorden</w:t>
      </w:r>
    </w:p>
    <w:p w14:paraId="45DE2385" w14:textId="77777777" w:rsidR="00FE0590" w:rsidRDefault="00C15B53">
      <w:pPr>
        <w:pStyle w:val="BodyText"/>
        <w:spacing w:before="1" w:after="3"/>
        <w:ind w:left="216"/>
      </w:pPr>
      <w:r>
        <w:t>Score</w:t>
      </w: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1841"/>
        <w:gridCol w:w="1843"/>
        <w:gridCol w:w="1841"/>
        <w:gridCol w:w="1843"/>
      </w:tblGrid>
      <w:tr w:rsidR="00FE0590" w14:paraId="0BEAACFA" w14:textId="77777777" w:rsidTr="00396E86">
        <w:trPr>
          <w:trHeight w:val="479"/>
        </w:trPr>
        <w:tc>
          <w:tcPr>
            <w:tcW w:w="1843" w:type="dxa"/>
            <w:shd w:val="clear" w:color="auto" w:fill="000000" w:themeFill="text1"/>
          </w:tcPr>
          <w:p w14:paraId="76058C57" w14:textId="77777777" w:rsidR="00FE0590" w:rsidRDefault="00C15B53">
            <w:pPr>
              <w:pStyle w:val="TableParagraph"/>
              <w:ind w:left="6"/>
              <w:jc w:val="center"/>
              <w:rPr>
                <w:sz w:val="20"/>
              </w:rPr>
            </w:pPr>
            <w:r>
              <w:rPr>
                <w:w w:val="99"/>
                <w:sz w:val="20"/>
              </w:rPr>
              <w:t>1</w:t>
            </w:r>
          </w:p>
        </w:tc>
        <w:tc>
          <w:tcPr>
            <w:tcW w:w="1841" w:type="dxa"/>
            <w:shd w:val="clear" w:color="auto" w:fill="000000" w:themeFill="text1"/>
          </w:tcPr>
          <w:p w14:paraId="4DE5DC71" w14:textId="77777777" w:rsidR="00FE0590" w:rsidRDefault="00C15B53">
            <w:pPr>
              <w:pStyle w:val="TableParagraph"/>
              <w:ind w:left="10"/>
              <w:jc w:val="center"/>
              <w:rPr>
                <w:sz w:val="20"/>
              </w:rPr>
            </w:pPr>
            <w:r>
              <w:rPr>
                <w:w w:val="99"/>
                <w:sz w:val="20"/>
              </w:rPr>
              <w:t>2</w:t>
            </w:r>
          </w:p>
        </w:tc>
        <w:tc>
          <w:tcPr>
            <w:tcW w:w="1843" w:type="dxa"/>
            <w:shd w:val="clear" w:color="auto" w:fill="000000" w:themeFill="text1"/>
          </w:tcPr>
          <w:p w14:paraId="0646B831" w14:textId="77777777" w:rsidR="00FE0590" w:rsidRDefault="00C15B53">
            <w:pPr>
              <w:pStyle w:val="TableParagraph"/>
              <w:ind w:left="7"/>
              <w:jc w:val="center"/>
              <w:rPr>
                <w:sz w:val="20"/>
              </w:rPr>
            </w:pPr>
            <w:r>
              <w:rPr>
                <w:w w:val="99"/>
                <w:sz w:val="20"/>
              </w:rPr>
              <w:t>3</w:t>
            </w:r>
          </w:p>
        </w:tc>
        <w:tc>
          <w:tcPr>
            <w:tcW w:w="1841" w:type="dxa"/>
            <w:shd w:val="clear" w:color="auto" w:fill="000000" w:themeFill="text1"/>
          </w:tcPr>
          <w:p w14:paraId="6214DACF" w14:textId="77777777" w:rsidR="00FE0590" w:rsidRDefault="00C15B53">
            <w:pPr>
              <w:pStyle w:val="TableParagraph"/>
              <w:ind w:left="11"/>
              <w:jc w:val="center"/>
              <w:rPr>
                <w:sz w:val="20"/>
              </w:rPr>
            </w:pPr>
            <w:r>
              <w:rPr>
                <w:w w:val="99"/>
                <w:sz w:val="20"/>
              </w:rPr>
              <w:t>4</w:t>
            </w:r>
          </w:p>
        </w:tc>
        <w:tc>
          <w:tcPr>
            <w:tcW w:w="1843" w:type="dxa"/>
          </w:tcPr>
          <w:p w14:paraId="551B1B14" w14:textId="77777777" w:rsidR="00FE0590" w:rsidRDefault="00C15B53">
            <w:pPr>
              <w:pStyle w:val="TableParagraph"/>
              <w:ind w:left="14"/>
              <w:jc w:val="center"/>
              <w:rPr>
                <w:sz w:val="20"/>
              </w:rPr>
            </w:pPr>
            <w:r>
              <w:rPr>
                <w:w w:val="99"/>
                <w:sz w:val="20"/>
              </w:rPr>
              <w:t>5</w:t>
            </w:r>
          </w:p>
        </w:tc>
      </w:tr>
    </w:tbl>
    <w:p w14:paraId="44FABD13" w14:textId="77777777" w:rsidR="00FE0590" w:rsidRDefault="00C15B53">
      <w:pPr>
        <w:ind w:left="216"/>
        <w:rPr>
          <w:sz w:val="20"/>
        </w:rPr>
      </w:pPr>
      <w:r>
        <w:rPr>
          <w:sz w:val="20"/>
        </w:rPr>
        <w:t>Dat heb ik kunnen zien aan:</w:t>
      </w:r>
    </w:p>
    <w:p w14:paraId="62345BF7" w14:textId="1E1ECBC6" w:rsidR="00FE0590" w:rsidRPr="00F84481" w:rsidRDefault="00F84481">
      <w:pPr>
        <w:rPr>
          <w:i/>
          <w:iCs/>
          <w:sz w:val="20"/>
          <w:szCs w:val="18"/>
        </w:rPr>
      </w:pPr>
      <w:r>
        <w:rPr>
          <w:i/>
          <w:iCs/>
          <w:sz w:val="20"/>
          <w:szCs w:val="18"/>
        </w:rPr>
        <w:t xml:space="preserve">Melanie is veel aan het nadenken en kent haar eigen kwaliteiten en leerpunten goed. Zij praat hier open over, bijvoorbeeld door aan te geven welke onderdelen van de leerstof zij nog niet begrijpt en waar zij vastliep. Wanneer haar advies wordt geboden over hoe zij in het vervolg hiermee om kan gaan pakt zij dit goed op en geeft ook na verloop van tijd feedback over hoe het uit heeft gepakt. </w:t>
      </w:r>
    </w:p>
    <w:p w14:paraId="0DB8F950" w14:textId="77777777" w:rsidR="00FE0590" w:rsidRDefault="00FE0590">
      <w:pPr>
        <w:spacing w:before="2"/>
        <w:rPr>
          <w:sz w:val="35"/>
        </w:rPr>
      </w:pPr>
    </w:p>
    <w:p w14:paraId="0C4118BB" w14:textId="77777777" w:rsidR="00FE0590" w:rsidRPr="0004385E" w:rsidRDefault="00C15B53">
      <w:pPr>
        <w:pStyle w:val="Heading1"/>
        <w:rPr>
          <w:color w:val="4F81BD" w:themeColor="accent1"/>
        </w:rPr>
      </w:pPr>
      <w:r w:rsidRPr="0004385E">
        <w:rPr>
          <w:color w:val="4F81BD" w:themeColor="accent1"/>
        </w:rPr>
        <w:t>Stressbestendigheid</w:t>
      </w:r>
    </w:p>
    <w:p w14:paraId="385E66EC" w14:textId="77777777" w:rsidR="00FE0590" w:rsidRDefault="00C15B53">
      <w:pPr>
        <w:pStyle w:val="BodyText"/>
        <w:spacing w:before="246"/>
        <w:ind w:left="216" w:right="2482"/>
      </w:pPr>
      <w:r>
        <w:t>Blijft presteren en doelgericht werken onder psychologische en/of tijdsdruk. Score</w:t>
      </w: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1841"/>
        <w:gridCol w:w="1843"/>
        <w:gridCol w:w="1841"/>
        <w:gridCol w:w="1843"/>
      </w:tblGrid>
      <w:tr w:rsidR="00FE0590" w14:paraId="316555E0" w14:textId="77777777" w:rsidTr="00396E86">
        <w:trPr>
          <w:trHeight w:val="481"/>
        </w:trPr>
        <w:tc>
          <w:tcPr>
            <w:tcW w:w="1843" w:type="dxa"/>
            <w:shd w:val="clear" w:color="auto" w:fill="000000" w:themeFill="text1"/>
          </w:tcPr>
          <w:p w14:paraId="189F2CED" w14:textId="77777777" w:rsidR="00FE0590" w:rsidRDefault="00C15B53">
            <w:pPr>
              <w:pStyle w:val="TableParagraph"/>
              <w:spacing w:before="2"/>
              <w:ind w:left="6"/>
              <w:jc w:val="center"/>
              <w:rPr>
                <w:sz w:val="20"/>
              </w:rPr>
            </w:pPr>
            <w:r>
              <w:rPr>
                <w:w w:val="99"/>
                <w:sz w:val="20"/>
              </w:rPr>
              <w:t>1</w:t>
            </w:r>
          </w:p>
        </w:tc>
        <w:tc>
          <w:tcPr>
            <w:tcW w:w="1841" w:type="dxa"/>
            <w:shd w:val="clear" w:color="auto" w:fill="000000" w:themeFill="text1"/>
          </w:tcPr>
          <w:p w14:paraId="2D8B34A0" w14:textId="77777777" w:rsidR="00FE0590" w:rsidRDefault="00C15B53">
            <w:pPr>
              <w:pStyle w:val="TableParagraph"/>
              <w:spacing w:before="2"/>
              <w:ind w:left="10"/>
              <w:jc w:val="center"/>
              <w:rPr>
                <w:sz w:val="20"/>
              </w:rPr>
            </w:pPr>
            <w:r>
              <w:rPr>
                <w:w w:val="99"/>
                <w:sz w:val="20"/>
              </w:rPr>
              <w:t>2</w:t>
            </w:r>
          </w:p>
        </w:tc>
        <w:tc>
          <w:tcPr>
            <w:tcW w:w="1843" w:type="dxa"/>
          </w:tcPr>
          <w:p w14:paraId="506E9E43" w14:textId="77777777" w:rsidR="00FE0590" w:rsidRDefault="00C15B53">
            <w:pPr>
              <w:pStyle w:val="TableParagraph"/>
              <w:spacing w:before="2"/>
              <w:ind w:left="7"/>
              <w:jc w:val="center"/>
              <w:rPr>
                <w:sz w:val="20"/>
              </w:rPr>
            </w:pPr>
            <w:r>
              <w:rPr>
                <w:w w:val="99"/>
                <w:sz w:val="20"/>
              </w:rPr>
              <w:t>3</w:t>
            </w:r>
          </w:p>
        </w:tc>
        <w:tc>
          <w:tcPr>
            <w:tcW w:w="1841" w:type="dxa"/>
            <w:shd w:val="clear" w:color="auto" w:fill="000000" w:themeFill="text1"/>
          </w:tcPr>
          <w:p w14:paraId="3EBA5CC3" w14:textId="77777777" w:rsidR="00FE0590" w:rsidRDefault="00C15B53">
            <w:pPr>
              <w:pStyle w:val="TableParagraph"/>
              <w:spacing w:before="2"/>
              <w:ind w:left="11"/>
              <w:jc w:val="center"/>
              <w:rPr>
                <w:sz w:val="20"/>
              </w:rPr>
            </w:pPr>
            <w:r>
              <w:rPr>
                <w:w w:val="99"/>
                <w:sz w:val="20"/>
              </w:rPr>
              <w:t>4</w:t>
            </w:r>
          </w:p>
        </w:tc>
        <w:tc>
          <w:tcPr>
            <w:tcW w:w="1843" w:type="dxa"/>
            <w:shd w:val="clear" w:color="auto" w:fill="000000" w:themeFill="text1"/>
          </w:tcPr>
          <w:p w14:paraId="0E857850" w14:textId="77777777" w:rsidR="00FE0590" w:rsidRDefault="00C15B53">
            <w:pPr>
              <w:pStyle w:val="TableParagraph"/>
              <w:spacing w:before="2"/>
              <w:ind w:left="14"/>
              <w:jc w:val="center"/>
              <w:rPr>
                <w:sz w:val="20"/>
              </w:rPr>
            </w:pPr>
            <w:r>
              <w:rPr>
                <w:w w:val="99"/>
                <w:sz w:val="20"/>
              </w:rPr>
              <w:t>5</w:t>
            </w:r>
          </w:p>
        </w:tc>
      </w:tr>
    </w:tbl>
    <w:p w14:paraId="179C50CA" w14:textId="77777777" w:rsidR="00FE0590" w:rsidRDefault="00C15B53">
      <w:pPr>
        <w:ind w:left="216"/>
        <w:rPr>
          <w:sz w:val="20"/>
        </w:rPr>
      </w:pPr>
      <w:r>
        <w:rPr>
          <w:sz w:val="20"/>
        </w:rPr>
        <w:t>Dat heb ik kunnen zien aan:</w:t>
      </w:r>
    </w:p>
    <w:p w14:paraId="62D403C3" w14:textId="11B570BE" w:rsidR="00FE0590" w:rsidRPr="00F84481" w:rsidRDefault="00F84481">
      <w:pPr>
        <w:rPr>
          <w:i/>
          <w:iCs/>
          <w:sz w:val="20"/>
          <w:szCs w:val="18"/>
        </w:rPr>
      </w:pPr>
      <w:r>
        <w:rPr>
          <w:i/>
          <w:iCs/>
          <w:sz w:val="20"/>
          <w:szCs w:val="18"/>
        </w:rPr>
        <w:t xml:space="preserve">Melanie kan in de stress schieten of gefrustreerd raken wanneer dingen </w:t>
      </w:r>
      <w:proofErr w:type="gramStart"/>
      <w:r>
        <w:rPr>
          <w:i/>
          <w:iCs/>
          <w:sz w:val="20"/>
          <w:szCs w:val="18"/>
        </w:rPr>
        <w:t>tegen zitten</w:t>
      </w:r>
      <w:proofErr w:type="gramEnd"/>
      <w:r>
        <w:rPr>
          <w:i/>
          <w:iCs/>
          <w:sz w:val="20"/>
          <w:szCs w:val="18"/>
        </w:rPr>
        <w:t xml:space="preserve">, met name wanneer er structurele problemen zijn zoals </w:t>
      </w:r>
      <w:proofErr w:type="spellStart"/>
      <w:r>
        <w:rPr>
          <w:i/>
          <w:iCs/>
          <w:sz w:val="20"/>
          <w:szCs w:val="18"/>
        </w:rPr>
        <w:t>bvb</w:t>
      </w:r>
      <w:proofErr w:type="spellEnd"/>
      <w:r>
        <w:rPr>
          <w:i/>
          <w:iCs/>
          <w:sz w:val="20"/>
          <w:szCs w:val="18"/>
        </w:rPr>
        <w:t xml:space="preserve"> het functioneren van een leerkracht, de corona-regels op school of mindere prestaties van klasgenoten. Zij wil dan nog wel eens bij de problemen blijven hangen, maar na zich te hebben uitgesproken is zij makkelijk hersteld in haar motivatie en gaat zij weer aan de slag. </w:t>
      </w:r>
    </w:p>
    <w:p w14:paraId="7AA13A62" w14:textId="77777777" w:rsidR="00FE0590" w:rsidRDefault="00FE0590">
      <w:pPr>
        <w:spacing w:before="11"/>
        <w:rPr>
          <w:sz w:val="34"/>
        </w:rPr>
      </w:pPr>
    </w:p>
    <w:p w14:paraId="1649CD0C" w14:textId="77777777" w:rsidR="00FE0590" w:rsidRPr="0004385E" w:rsidRDefault="00C15B53">
      <w:pPr>
        <w:pStyle w:val="Heading1"/>
        <w:spacing w:before="1"/>
        <w:rPr>
          <w:color w:val="4F81BD" w:themeColor="accent1"/>
        </w:rPr>
      </w:pPr>
      <w:r w:rsidRPr="0004385E">
        <w:rPr>
          <w:color w:val="4F81BD" w:themeColor="accent1"/>
        </w:rPr>
        <w:t>Zelfreflectie</w:t>
      </w:r>
    </w:p>
    <w:p w14:paraId="284BFA30" w14:textId="77777777" w:rsidR="00FE0590" w:rsidRDefault="00C15B53">
      <w:pPr>
        <w:pStyle w:val="BodyText"/>
        <w:spacing w:before="246" w:after="4"/>
        <w:ind w:left="216" w:right="896"/>
      </w:pPr>
      <w:r>
        <w:t>Is zich bewust van denken, voelen en handelen en de invloed ervan op zijn/haar functioneren. Score</w:t>
      </w: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1841"/>
        <w:gridCol w:w="1843"/>
        <w:gridCol w:w="1841"/>
        <w:gridCol w:w="1843"/>
      </w:tblGrid>
      <w:tr w:rsidR="00FE0590" w14:paraId="4C0FB7EC" w14:textId="77777777" w:rsidTr="00396E86">
        <w:trPr>
          <w:trHeight w:val="479"/>
        </w:trPr>
        <w:tc>
          <w:tcPr>
            <w:tcW w:w="1843" w:type="dxa"/>
            <w:shd w:val="clear" w:color="auto" w:fill="000000" w:themeFill="text1"/>
          </w:tcPr>
          <w:p w14:paraId="05C9B917" w14:textId="77777777" w:rsidR="00FE0590" w:rsidRDefault="00C15B53">
            <w:pPr>
              <w:pStyle w:val="TableParagraph"/>
              <w:ind w:left="6"/>
              <w:jc w:val="center"/>
              <w:rPr>
                <w:sz w:val="20"/>
              </w:rPr>
            </w:pPr>
            <w:r>
              <w:rPr>
                <w:w w:val="99"/>
                <w:sz w:val="20"/>
              </w:rPr>
              <w:t>1</w:t>
            </w:r>
          </w:p>
        </w:tc>
        <w:tc>
          <w:tcPr>
            <w:tcW w:w="1841" w:type="dxa"/>
            <w:shd w:val="clear" w:color="auto" w:fill="000000" w:themeFill="text1"/>
          </w:tcPr>
          <w:p w14:paraId="26CE5CEE" w14:textId="77777777" w:rsidR="00FE0590" w:rsidRDefault="00C15B53">
            <w:pPr>
              <w:pStyle w:val="TableParagraph"/>
              <w:ind w:left="10"/>
              <w:jc w:val="center"/>
              <w:rPr>
                <w:sz w:val="20"/>
              </w:rPr>
            </w:pPr>
            <w:r>
              <w:rPr>
                <w:w w:val="99"/>
                <w:sz w:val="20"/>
              </w:rPr>
              <w:t>2</w:t>
            </w:r>
          </w:p>
        </w:tc>
        <w:tc>
          <w:tcPr>
            <w:tcW w:w="1843" w:type="dxa"/>
            <w:shd w:val="clear" w:color="auto" w:fill="000000" w:themeFill="text1"/>
          </w:tcPr>
          <w:p w14:paraId="55CFEB6E" w14:textId="77777777" w:rsidR="00FE0590" w:rsidRDefault="00C15B53">
            <w:pPr>
              <w:pStyle w:val="TableParagraph"/>
              <w:ind w:left="7"/>
              <w:jc w:val="center"/>
              <w:rPr>
                <w:sz w:val="20"/>
              </w:rPr>
            </w:pPr>
            <w:r>
              <w:rPr>
                <w:w w:val="99"/>
                <w:sz w:val="20"/>
              </w:rPr>
              <w:t>3</w:t>
            </w:r>
          </w:p>
        </w:tc>
        <w:tc>
          <w:tcPr>
            <w:tcW w:w="1841" w:type="dxa"/>
            <w:shd w:val="clear" w:color="auto" w:fill="000000" w:themeFill="text1"/>
          </w:tcPr>
          <w:p w14:paraId="2487B40D" w14:textId="77777777" w:rsidR="00FE0590" w:rsidRDefault="00C15B53">
            <w:pPr>
              <w:pStyle w:val="TableParagraph"/>
              <w:ind w:left="11"/>
              <w:jc w:val="center"/>
              <w:rPr>
                <w:sz w:val="20"/>
              </w:rPr>
            </w:pPr>
            <w:r>
              <w:rPr>
                <w:w w:val="99"/>
                <w:sz w:val="20"/>
              </w:rPr>
              <w:t>4</w:t>
            </w:r>
          </w:p>
        </w:tc>
        <w:tc>
          <w:tcPr>
            <w:tcW w:w="1843" w:type="dxa"/>
          </w:tcPr>
          <w:p w14:paraId="05132F71" w14:textId="77777777" w:rsidR="00FE0590" w:rsidRDefault="00C15B53">
            <w:pPr>
              <w:pStyle w:val="TableParagraph"/>
              <w:ind w:left="14"/>
              <w:jc w:val="center"/>
              <w:rPr>
                <w:sz w:val="20"/>
              </w:rPr>
            </w:pPr>
            <w:r>
              <w:rPr>
                <w:w w:val="99"/>
                <w:sz w:val="20"/>
              </w:rPr>
              <w:t>5</w:t>
            </w:r>
          </w:p>
        </w:tc>
      </w:tr>
    </w:tbl>
    <w:p w14:paraId="120FC994" w14:textId="77777777" w:rsidR="00FE0590" w:rsidRDefault="00C15B53">
      <w:pPr>
        <w:ind w:left="216"/>
        <w:rPr>
          <w:sz w:val="20"/>
        </w:rPr>
      </w:pPr>
      <w:r>
        <w:rPr>
          <w:sz w:val="20"/>
        </w:rPr>
        <w:t>Dat heb ik kunnen zien aan:</w:t>
      </w:r>
    </w:p>
    <w:p w14:paraId="02B4FB60" w14:textId="145AD823" w:rsidR="00FE0590" w:rsidRPr="00F84481" w:rsidRDefault="00F84481">
      <w:pPr>
        <w:rPr>
          <w:i/>
          <w:iCs/>
          <w:sz w:val="20"/>
          <w:szCs w:val="18"/>
        </w:rPr>
      </w:pPr>
      <w:r>
        <w:rPr>
          <w:i/>
          <w:iCs/>
          <w:sz w:val="20"/>
          <w:szCs w:val="18"/>
        </w:rPr>
        <w:t xml:space="preserve">Melanie is een open persoon die veel nadenkt en ook eerlijk praat over haar gevoelens en denken. Zij analyseert de situaties in haar dagelijkse leven en is zich zeer goed bewust van de gevolgen hiervan op haar </w:t>
      </w:r>
      <w:proofErr w:type="spellStart"/>
      <w:r>
        <w:rPr>
          <w:i/>
          <w:iCs/>
          <w:sz w:val="20"/>
          <w:szCs w:val="18"/>
        </w:rPr>
        <w:t>psyche</w:t>
      </w:r>
      <w:proofErr w:type="spellEnd"/>
      <w:r>
        <w:rPr>
          <w:i/>
          <w:iCs/>
          <w:sz w:val="20"/>
          <w:szCs w:val="18"/>
        </w:rPr>
        <w:t xml:space="preserve"> en functioneren in het algemeen. Naar vrienden en vertrouwde klasgenoten is zij hierin open in haar communicatie. </w:t>
      </w:r>
    </w:p>
    <w:p w14:paraId="741C45B9" w14:textId="77777777" w:rsidR="00FE0590" w:rsidRDefault="00FE0590">
      <w:pPr>
        <w:spacing w:before="2"/>
        <w:rPr>
          <w:sz w:val="35"/>
        </w:rPr>
      </w:pPr>
    </w:p>
    <w:p w14:paraId="7BABBEB8" w14:textId="77777777" w:rsidR="00FE0590" w:rsidRPr="0004385E" w:rsidRDefault="00C15B53">
      <w:pPr>
        <w:pStyle w:val="Heading1"/>
        <w:rPr>
          <w:color w:val="4F81BD" w:themeColor="accent1"/>
        </w:rPr>
      </w:pPr>
      <w:r w:rsidRPr="0004385E">
        <w:rPr>
          <w:color w:val="4F81BD" w:themeColor="accent1"/>
        </w:rPr>
        <w:t>Zelfhantering</w:t>
      </w:r>
    </w:p>
    <w:p w14:paraId="06C09AFF" w14:textId="77777777" w:rsidR="00FE0590" w:rsidRDefault="00C15B53">
      <w:pPr>
        <w:pStyle w:val="BodyText"/>
        <w:spacing w:before="246"/>
        <w:ind w:left="216" w:right="372"/>
      </w:pPr>
      <w:r>
        <w:t>Kan omgaan met feedback en weet dit constructief om te zetten om zijn/haar eigen functioneren te verbeteren</w:t>
      </w:r>
    </w:p>
    <w:p w14:paraId="2606EFBF" w14:textId="77777777" w:rsidR="00FE0590" w:rsidRDefault="00C15B53">
      <w:pPr>
        <w:pStyle w:val="BodyText"/>
        <w:spacing w:after="4"/>
        <w:ind w:left="216"/>
      </w:pPr>
      <w:r>
        <w:t>Score</w:t>
      </w: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1841"/>
        <w:gridCol w:w="1843"/>
        <w:gridCol w:w="1841"/>
        <w:gridCol w:w="1843"/>
      </w:tblGrid>
      <w:tr w:rsidR="00FE0590" w14:paraId="66F00FBF" w14:textId="77777777" w:rsidTr="00396E86">
        <w:trPr>
          <w:trHeight w:val="479"/>
        </w:trPr>
        <w:tc>
          <w:tcPr>
            <w:tcW w:w="1843" w:type="dxa"/>
            <w:shd w:val="clear" w:color="auto" w:fill="000000" w:themeFill="text1"/>
          </w:tcPr>
          <w:p w14:paraId="73283452" w14:textId="77777777" w:rsidR="00FE0590" w:rsidRDefault="00C15B53">
            <w:pPr>
              <w:pStyle w:val="TableParagraph"/>
              <w:ind w:left="6"/>
              <w:jc w:val="center"/>
              <w:rPr>
                <w:sz w:val="20"/>
              </w:rPr>
            </w:pPr>
            <w:r>
              <w:rPr>
                <w:w w:val="99"/>
                <w:sz w:val="20"/>
              </w:rPr>
              <w:t>1</w:t>
            </w:r>
          </w:p>
        </w:tc>
        <w:tc>
          <w:tcPr>
            <w:tcW w:w="1841" w:type="dxa"/>
            <w:shd w:val="clear" w:color="auto" w:fill="000000" w:themeFill="text1"/>
          </w:tcPr>
          <w:p w14:paraId="686C27FF" w14:textId="77777777" w:rsidR="00FE0590" w:rsidRDefault="00C15B53">
            <w:pPr>
              <w:pStyle w:val="TableParagraph"/>
              <w:ind w:left="10"/>
              <w:jc w:val="center"/>
              <w:rPr>
                <w:sz w:val="20"/>
              </w:rPr>
            </w:pPr>
            <w:r>
              <w:rPr>
                <w:w w:val="99"/>
                <w:sz w:val="20"/>
              </w:rPr>
              <w:t>2</w:t>
            </w:r>
          </w:p>
        </w:tc>
        <w:tc>
          <w:tcPr>
            <w:tcW w:w="1843" w:type="dxa"/>
            <w:shd w:val="clear" w:color="auto" w:fill="000000" w:themeFill="text1"/>
          </w:tcPr>
          <w:p w14:paraId="1847455E" w14:textId="77777777" w:rsidR="00FE0590" w:rsidRDefault="00C15B53">
            <w:pPr>
              <w:pStyle w:val="TableParagraph"/>
              <w:ind w:left="7"/>
              <w:jc w:val="center"/>
              <w:rPr>
                <w:sz w:val="20"/>
              </w:rPr>
            </w:pPr>
            <w:r>
              <w:rPr>
                <w:w w:val="99"/>
                <w:sz w:val="20"/>
              </w:rPr>
              <w:t>3</w:t>
            </w:r>
          </w:p>
        </w:tc>
        <w:tc>
          <w:tcPr>
            <w:tcW w:w="1841" w:type="dxa"/>
            <w:shd w:val="clear" w:color="auto" w:fill="000000" w:themeFill="text1"/>
          </w:tcPr>
          <w:p w14:paraId="013CF7ED" w14:textId="77777777" w:rsidR="00FE0590" w:rsidRDefault="00C15B53">
            <w:pPr>
              <w:pStyle w:val="TableParagraph"/>
              <w:ind w:left="11"/>
              <w:jc w:val="center"/>
              <w:rPr>
                <w:sz w:val="20"/>
              </w:rPr>
            </w:pPr>
            <w:r>
              <w:rPr>
                <w:w w:val="99"/>
                <w:sz w:val="20"/>
              </w:rPr>
              <w:t>4</w:t>
            </w:r>
          </w:p>
        </w:tc>
        <w:tc>
          <w:tcPr>
            <w:tcW w:w="1843" w:type="dxa"/>
          </w:tcPr>
          <w:p w14:paraId="1AFFEB3C" w14:textId="77777777" w:rsidR="00FE0590" w:rsidRDefault="00C15B53">
            <w:pPr>
              <w:pStyle w:val="TableParagraph"/>
              <w:ind w:left="14"/>
              <w:jc w:val="center"/>
              <w:rPr>
                <w:sz w:val="20"/>
              </w:rPr>
            </w:pPr>
            <w:r>
              <w:rPr>
                <w:w w:val="99"/>
                <w:sz w:val="20"/>
              </w:rPr>
              <w:t>5</w:t>
            </w:r>
          </w:p>
        </w:tc>
      </w:tr>
    </w:tbl>
    <w:p w14:paraId="22990B83" w14:textId="77777777" w:rsidR="00FE0590" w:rsidRDefault="00C15B53">
      <w:pPr>
        <w:ind w:left="216"/>
        <w:rPr>
          <w:sz w:val="20"/>
        </w:rPr>
      </w:pPr>
      <w:r>
        <w:rPr>
          <w:sz w:val="20"/>
        </w:rPr>
        <w:t>Dat heb ik kunnen zien aan:</w:t>
      </w:r>
    </w:p>
    <w:p w14:paraId="1F69F9B4" w14:textId="663CFE84" w:rsidR="00FE0590" w:rsidRPr="00F84481" w:rsidRDefault="00F84481">
      <w:pPr>
        <w:spacing w:before="11"/>
        <w:rPr>
          <w:i/>
          <w:iCs/>
          <w:sz w:val="20"/>
          <w:szCs w:val="8"/>
        </w:rPr>
      </w:pPr>
      <w:r>
        <w:rPr>
          <w:i/>
          <w:iCs/>
          <w:sz w:val="20"/>
          <w:szCs w:val="8"/>
        </w:rPr>
        <w:t xml:space="preserve">Naast het feit dat Melanie zelf open is over haar gevoelens en gedachtes staat zij ook open voor de feedback van anderen en pakt dit op. Zo heeft zij bijvoorbeeld haar frustratie over klasgenoten geuit waarmee zij samen moest werken. Toen ik haar adviseerde zich te focussen op haar eigen functioneren </w:t>
      </w:r>
      <w:proofErr w:type="spellStart"/>
      <w:r>
        <w:rPr>
          <w:i/>
          <w:iCs/>
          <w:sz w:val="20"/>
          <w:szCs w:val="8"/>
        </w:rPr>
        <w:t>ipv</w:t>
      </w:r>
      <w:proofErr w:type="spellEnd"/>
      <w:r>
        <w:rPr>
          <w:i/>
          <w:iCs/>
          <w:sz w:val="20"/>
          <w:szCs w:val="8"/>
        </w:rPr>
        <w:t xml:space="preserve"> zich te laten ontmoedigen pakte zij dit meteen op. </w:t>
      </w:r>
      <w:r>
        <w:rPr>
          <w:i/>
          <w:iCs/>
          <w:sz w:val="20"/>
          <w:szCs w:val="8"/>
        </w:rPr>
        <w:br/>
      </w:r>
    </w:p>
    <w:p w14:paraId="3F9D2A55" w14:textId="77777777" w:rsidR="00FE0590" w:rsidRPr="0004385E" w:rsidRDefault="00C15B53">
      <w:pPr>
        <w:pStyle w:val="Heading1"/>
        <w:spacing w:before="1"/>
        <w:rPr>
          <w:color w:val="4F81BD" w:themeColor="accent1"/>
        </w:rPr>
      </w:pPr>
      <w:r w:rsidRPr="0004385E">
        <w:rPr>
          <w:color w:val="4F81BD" w:themeColor="accent1"/>
        </w:rPr>
        <w:t>Doorzettingsvermogen</w:t>
      </w:r>
    </w:p>
    <w:p w14:paraId="0B6DE4B6" w14:textId="77777777" w:rsidR="00FE0590" w:rsidRDefault="00C15B53">
      <w:pPr>
        <w:pStyle w:val="BodyText"/>
        <w:spacing w:before="250" w:after="5" w:line="237" w:lineRule="auto"/>
        <w:ind w:left="216" w:right="1363"/>
      </w:pPr>
      <w:r>
        <w:t>Blijft werken aan vooraf gestelde doelen en laat zich niet leiden door negatieve factoren. Score</w:t>
      </w: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1841"/>
        <w:gridCol w:w="1843"/>
        <w:gridCol w:w="1841"/>
        <w:gridCol w:w="1843"/>
      </w:tblGrid>
      <w:tr w:rsidR="00FE0590" w14:paraId="2E32CB14" w14:textId="77777777" w:rsidTr="00396E86">
        <w:trPr>
          <w:trHeight w:val="479"/>
        </w:trPr>
        <w:tc>
          <w:tcPr>
            <w:tcW w:w="1843" w:type="dxa"/>
            <w:shd w:val="clear" w:color="auto" w:fill="000000" w:themeFill="text1"/>
          </w:tcPr>
          <w:p w14:paraId="11EBC7D4" w14:textId="77777777" w:rsidR="00FE0590" w:rsidRDefault="00C15B53">
            <w:pPr>
              <w:pStyle w:val="TableParagraph"/>
              <w:ind w:left="6"/>
              <w:jc w:val="center"/>
              <w:rPr>
                <w:sz w:val="20"/>
              </w:rPr>
            </w:pPr>
            <w:r>
              <w:rPr>
                <w:w w:val="99"/>
                <w:sz w:val="20"/>
              </w:rPr>
              <w:t>1</w:t>
            </w:r>
          </w:p>
        </w:tc>
        <w:tc>
          <w:tcPr>
            <w:tcW w:w="1841" w:type="dxa"/>
            <w:shd w:val="clear" w:color="auto" w:fill="000000" w:themeFill="text1"/>
          </w:tcPr>
          <w:p w14:paraId="1D5DBBDA" w14:textId="77777777" w:rsidR="00FE0590" w:rsidRDefault="00C15B53">
            <w:pPr>
              <w:pStyle w:val="TableParagraph"/>
              <w:ind w:left="10"/>
              <w:jc w:val="center"/>
              <w:rPr>
                <w:sz w:val="20"/>
              </w:rPr>
            </w:pPr>
            <w:r>
              <w:rPr>
                <w:w w:val="99"/>
                <w:sz w:val="20"/>
              </w:rPr>
              <w:t>2</w:t>
            </w:r>
          </w:p>
        </w:tc>
        <w:tc>
          <w:tcPr>
            <w:tcW w:w="1843" w:type="dxa"/>
          </w:tcPr>
          <w:p w14:paraId="2FFC57A3" w14:textId="77777777" w:rsidR="00FE0590" w:rsidRDefault="00C15B53">
            <w:pPr>
              <w:pStyle w:val="TableParagraph"/>
              <w:ind w:left="7"/>
              <w:jc w:val="center"/>
              <w:rPr>
                <w:sz w:val="20"/>
              </w:rPr>
            </w:pPr>
            <w:r>
              <w:rPr>
                <w:w w:val="99"/>
                <w:sz w:val="20"/>
              </w:rPr>
              <w:t>3</w:t>
            </w:r>
          </w:p>
        </w:tc>
        <w:tc>
          <w:tcPr>
            <w:tcW w:w="1841" w:type="dxa"/>
            <w:shd w:val="clear" w:color="auto" w:fill="000000" w:themeFill="text1"/>
          </w:tcPr>
          <w:p w14:paraId="7EBADFF4" w14:textId="77777777" w:rsidR="00FE0590" w:rsidRDefault="00C15B53">
            <w:pPr>
              <w:pStyle w:val="TableParagraph"/>
              <w:ind w:left="11"/>
              <w:jc w:val="center"/>
              <w:rPr>
                <w:sz w:val="20"/>
              </w:rPr>
            </w:pPr>
            <w:r>
              <w:rPr>
                <w:w w:val="99"/>
                <w:sz w:val="20"/>
              </w:rPr>
              <w:t>4</w:t>
            </w:r>
          </w:p>
        </w:tc>
        <w:tc>
          <w:tcPr>
            <w:tcW w:w="1843" w:type="dxa"/>
            <w:shd w:val="clear" w:color="auto" w:fill="000000" w:themeFill="text1"/>
          </w:tcPr>
          <w:p w14:paraId="622E8861" w14:textId="77777777" w:rsidR="00FE0590" w:rsidRDefault="00C15B53">
            <w:pPr>
              <w:pStyle w:val="TableParagraph"/>
              <w:ind w:left="14"/>
              <w:jc w:val="center"/>
              <w:rPr>
                <w:sz w:val="20"/>
              </w:rPr>
            </w:pPr>
            <w:r>
              <w:rPr>
                <w:w w:val="99"/>
                <w:sz w:val="20"/>
              </w:rPr>
              <w:t>5</w:t>
            </w:r>
          </w:p>
        </w:tc>
      </w:tr>
    </w:tbl>
    <w:p w14:paraId="6DA58FEF" w14:textId="77777777" w:rsidR="00FE0590" w:rsidRDefault="00C15B53">
      <w:pPr>
        <w:spacing w:before="1"/>
        <w:ind w:left="216"/>
        <w:rPr>
          <w:sz w:val="20"/>
        </w:rPr>
      </w:pPr>
      <w:r>
        <w:rPr>
          <w:sz w:val="20"/>
        </w:rPr>
        <w:t>Dat heb ik kunnen zien aan:</w:t>
      </w:r>
    </w:p>
    <w:p w14:paraId="21ADB68C" w14:textId="77777777" w:rsidR="00F84481" w:rsidRDefault="00F84481">
      <w:pPr>
        <w:rPr>
          <w:sz w:val="20"/>
        </w:rPr>
      </w:pPr>
    </w:p>
    <w:p w14:paraId="038FC395" w14:textId="2CDF4619" w:rsidR="00F84481" w:rsidRPr="00F84481" w:rsidRDefault="00F84481">
      <w:pPr>
        <w:rPr>
          <w:i/>
          <w:iCs/>
          <w:sz w:val="20"/>
        </w:rPr>
        <w:sectPr w:rsidR="00F84481" w:rsidRPr="00F84481">
          <w:headerReference w:type="default" r:id="rId10"/>
          <w:footerReference w:type="default" r:id="rId11"/>
          <w:pgSz w:w="11910" w:h="16840"/>
          <w:pgMar w:top="1620" w:right="1180" w:bottom="1140" w:left="1200" w:header="445" w:footer="952" w:gutter="0"/>
          <w:cols w:space="708"/>
        </w:sectPr>
      </w:pPr>
      <w:r>
        <w:rPr>
          <w:i/>
          <w:iCs/>
          <w:sz w:val="20"/>
        </w:rPr>
        <w:t>Zoals boven vermeld is Melanie gemotiveerd, open en ontvankelijk voor feedback. Soms kan een negatieve situatie over een over</w:t>
      </w:r>
      <w:r w:rsidR="00271A04">
        <w:rPr>
          <w:i/>
          <w:iCs/>
          <w:sz w:val="20"/>
        </w:rPr>
        <w:t xml:space="preserve">weldigende informatie haar stil doen vallen. Toen wij bijvoorbeeld met z’n tweeën aan een project werkten en ik door ging draven over wat volgens mij de correcte handelswijze was merkte ik, dat Melanie minder respons gaf en haar eigen plan ging trekken. Ik heb toen een stap </w:t>
      </w:r>
      <w:proofErr w:type="gramStart"/>
      <w:r w:rsidR="00271A04">
        <w:rPr>
          <w:i/>
          <w:iCs/>
          <w:sz w:val="20"/>
        </w:rPr>
        <w:t>terug gedaan</w:t>
      </w:r>
      <w:proofErr w:type="gramEnd"/>
      <w:r w:rsidR="00271A04">
        <w:rPr>
          <w:i/>
          <w:iCs/>
          <w:sz w:val="20"/>
        </w:rPr>
        <w:t xml:space="preserve"> maar merkte toch dat zij een beetje het doel kwijt was, al kwam dat in dit geval met name door mij. Melanie pakt wel ook projecten die off track zijn op en is actief in het weer op de rails krijgen hiervan. Dit was te merken met het Triviant-project dat wij in de laatste scrumlessen toch in ieder geval weer gepland kregen mede dankzij haar inzet. </w:t>
      </w:r>
    </w:p>
    <w:p w14:paraId="3D4ED311" w14:textId="77777777" w:rsidR="00FE0590" w:rsidRPr="0004385E" w:rsidRDefault="00C15B53">
      <w:pPr>
        <w:pStyle w:val="Heading1"/>
        <w:spacing w:before="91"/>
        <w:rPr>
          <w:color w:val="4F81BD" w:themeColor="accent1"/>
        </w:rPr>
      </w:pPr>
      <w:r w:rsidRPr="0004385E">
        <w:rPr>
          <w:color w:val="4F81BD" w:themeColor="accent1"/>
        </w:rPr>
        <w:lastRenderedPageBreak/>
        <w:t>En beantwoord de volgende open</w:t>
      </w:r>
      <w:r w:rsidRPr="0004385E">
        <w:rPr>
          <w:color w:val="4F81BD" w:themeColor="accent1"/>
          <w:spacing w:val="-16"/>
        </w:rPr>
        <w:t xml:space="preserve"> </w:t>
      </w:r>
      <w:r w:rsidRPr="0004385E">
        <w:rPr>
          <w:color w:val="4F81BD" w:themeColor="accent1"/>
        </w:rPr>
        <w:t>vragen:</w:t>
      </w:r>
    </w:p>
    <w:p w14:paraId="140405E6" w14:textId="57AAA91F" w:rsidR="00FE0590" w:rsidRDefault="00C15B53">
      <w:pPr>
        <w:pStyle w:val="ListParagraph"/>
        <w:numPr>
          <w:ilvl w:val="0"/>
          <w:numId w:val="1"/>
        </w:numPr>
        <w:tabs>
          <w:tab w:val="left" w:pos="351"/>
        </w:tabs>
        <w:spacing w:before="246"/>
      </w:pPr>
      <w:r>
        <w:t>Wat zie jij als de 3 grootste talenten van</w:t>
      </w:r>
      <w:r>
        <w:rPr>
          <w:spacing w:val="-11"/>
        </w:rPr>
        <w:t xml:space="preserve"> </w:t>
      </w:r>
      <w:r w:rsidR="00271A04">
        <w:t>Melanie</w:t>
      </w:r>
      <w:r>
        <w:t>?</w:t>
      </w:r>
    </w:p>
    <w:p w14:paraId="79631068" w14:textId="4A78EE5B" w:rsidR="00FE0590" w:rsidRPr="00E675C8" w:rsidRDefault="00271A04" w:rsidP="00271A04">
      <w:pPr>
        <w:pStyle w:val="BodyText"/>
        <w:numPr>
          <w:ilvl w:val="0"/>
          <w:numId w:val="2"/>
        </w:numPr>
        <w:rPr>
          <w:rFonts w:ascii="Arial"/>
          <w:i/>
          <w:iCs/>
          <w:sz w:val="20"/>
          <w:szCs w:val="18"/>
        </w:rPr>
      </w:pPr>
      <w:r w:rsidRPr="00E675C8">
        <w:rPr>
          <w:rFonts w:ascii="Arial"/>
          <w:i/>
          <w:iCs/>
          <w:sz w:val="20"/>
          <w:szCs w:val="18"/>
        </w:rPr>
        <w:t>Goede, positieve (werk-)houding</w:t>
      </w:r>
    </w:p>
    <w:p w14:paraId="1C691687" w14:textId="77777777" w:rsidR="00271A04" w:rsidRPr="00E675C8" w:rsidRDefault="00271A04" w:rsidP="00271A04">
      <w:pPr>
        <w:pStyle w:val="BodyText"/>
        <w:numPr>
          <w:ilvl w:val="0"/>
          <w:numId w:val="2"/>
        </w:numPr>
        <w:spacing w:before="6"/>
        <w:rPr>
          <w:rFonts w:ascii="Arial"/>
          <w:i/>
          <w:iCs/>
          <w:sz w:val="19"/>
          <w:szCs w:val="18"/>
        </w:rPr>
      </w:pPr>
      <w:r w:rsidRPr="00E675C8">
        <w:rPr>
          <w:rFonts w:ascii="Arial"/>
          <w:i/>
          <w:iCs/>
          <w:sz w:val="20"/>
          <w:szCs w:val="18"/>
        </w:rPr>
        <w:t>Teamspirit (Melanie is echt een teamspeler, respectvol en open)</w:t>
      </w:r>
    </w:p>
    <w:p w14:paraId="2F25F912" w14:textId="37ADD2E5" w:rsidR="00271A04" w:rsidRPr="00271A04" w:rsidRDefault="00271A04" w:rsidP="00271A04">
      <w:pPr>
        <w:pStyle w:val="BodyText"/>
        <w:numPr>
          <w:ilvl w:val="0"/>
          <w:numId w:val="2"/>
        </w:numPr>
        <w:spacing w:before="6"/>
        <w:rPr>
          <w:rFonts w:ascii="Arial"/>
          <w:sz w:val="23"/>
        </w:rPr>
      </w:pPr>
      <w:r w:rsidRPr="00E675C8">
        <w:rPr>
          <w:rFonts w:ascii="Arial"/>
          <w:i/>
          <w:iCs/>
          <w:sz w:val="20"/>
          <w:szCs w:val="18"/>
        </w:rPr>
        <w:t>Energie</w:t>
      </w:r>
      <w:r w:rsidRPr="00E675C8">
        <w:rPr>
          <w:rFonts w:ascii="Arial"/>
          <w:sz w:val="20"/>
          <w:szCs w:val="18"/>
        </w:rPr>
        <w:t xml:space="preserve"> </w:t>
      </w:r>
      <w:r>
        <w:rPr>
          <w:rFonts w:ascii="Arial"/>
          <w:sz w:val="24"/>
        </w:rPr>
        <w:br/>
      </w:r>
    </w:p>
    <w:p w14:paraId="3997AEC6" w14:textId="0EC12DE9" w:rsidR="00FE0590" w:rsidRDefault="00C15B53">
      <w:pPr>
        <w:pStyle w:val="ListParagraph"/>
        <w:numPr>
          <w:ilvl w:val="0"/>
          <w:numId w:val="1"/>
        </w:numPr>
        <w:tabs>
          <w:tab w:val="left" w:pos="351"/>
        </w:tabs>
        <w:spacing w:before="1"/>
      </w:pPr>
      <w:r>
        <w:t xml:space="preserve">Wat denk jij dat </w:t>
      </w:r>
      <w:r w:rsidR="00271A04">
        <w:t>Melanie</w:t>
      </w:r>
      <w:r>
        <w:t xml:space="preserve"> het liefst de hele dag zou</w:t>
      </w:r>
      <w:r>
        <w:rPr>
          <w:spacing w:val="1"/>
        </w:rPr>
        <w:t xml:space="preserve"> </w:t>
      </w:r>
      <w:r>
        <w:t>doen?</w:t>
      </w:r>
    </w:p>
    <w:p w14:paraId="5CF96F1F" w14:textId="238067C3" w:rsidR="00FE0590" w:rsidRPr="00E675C8" w:rsidRDefault="00271A04">
      <w:pPr>
        <w:pStyle w:val="BodyText"/>
        <w:rPr>
          <w:rFonts w:ascii="Arial"/>
          <w:i/>
          <w:iCs/>
          <w:sz w:val="20"/>
          <w:szCs w:val="18"/>
        </w:rPr>
      </w:pPr>
      <w:r w:rsidRPr="00E675C8">
        <w:rPr>
          <w:rFonts w:ascii="Arial"/>
          <w:i/>
          <w:iCs/>
          <w:sz w:val="20"/>
          <w:szCs w:val="18"/>
        </w:rPr>
        <w:t>Gamen en Lezen</w:t>
      </w:r>
    </w:p>
    <w:p w14:paraId="6828D5D8" w14:textId="77777777" w:rsidR="00FE0590" w:rsidRDefault="00FE0590">
      <w:pPr>
        <w:pStyle w:val="BodyText"/>
        <w:spacing w:before="5"/>
        <w:rPr>
          <w:rFonts w:ascii="Arial"/>
          <w:sz w:val="23"/>
        </w:rPr>
      </w:pPr>
    </w:p>
    <w:p w14:paraId="01A0BAA8" w14:textId="315AF2BA" w:rsidR="00FE0590" w:rsidRDefault="00C15B53">
      <w:pPr>
        <w:pStyle w:val="ListParagraph"/>
        <w:numPr>
          <w:ilvl w:val="0"/>
          <w:numId w:val="1"/>
        </w:numPr>
        <w:tabs>
          <w:tab w:val="left" w:pos="356"/>
        </w:tabs>
        <w:ind w:left="355" w:hanging="140"/>
      </w:pPr>
      <w:r>
        <w:t xml:space="preserve">Hoe denk je dat </w:t>
      </w:r>
      <w:r w:rsidR="00E675C8">
        <w:t>Melanie</w:t>
      </w:r>
      <w:r>
        <w:t xml:space="preserve"> het beste tot zijn recht zou komen in zijn of haar</w:t>
      </w:r>
      <w:r>
        <w:rPr>
          <w:spacing w:val="-8"/>
        </w:rPr>
        <w:t xml:space="preserve"> </w:t>
      </w:r>
      <w:r>
        <w:t>werk?</w:t>
      </w:r>
    </w:p>
    <w:p w14:paraId="0F4303EA" w14:textId="608AB5E0" w:rsidR="00FE0590" w:rsidRDefault="00271A04">
      <w:pPr>
        <w:pStyle w:val="BodyText"/>
        <w:rPr>
          <w:rFonts w:ascii="Arial"/>
          <w:sz w:val="24"/>
        </w:rPr>
      </w:pPr>
      <w:r>
        <w:rPr>
          <w:rFonts w:ascii="Arial"/>
          <w:sz w:val="24"/>
        </w:rPr>
        <w:t xml:space="preserve">Ik denk dat Melanie het beste tot haar recht zou komen wanneer zij </w:t>
      </w:r>
      <w:r w:rsidR="00E675C8">
        <w:rPr>
          <w:rFonts w:ascii="Arial"/>
          <w:sz w:val="24"/>
        </w:rPr>
        <w:t xml:space="preserve">haar brede kennis en </w:t>
      </w:r>
      <w:r w:rsidR="00E675C8" w:rsidRPr="00E675C8">
        <w:rPr>
          <w:rFonts w:ascii="Arial"/>
          <w:i/>
          <w:iCs/>
          <w:sz w:val="20"/>
          <w:szCs w:val="18"/>
        </w:rPr>
        <w:t xml:space="preserve">interesse in o.a. geschiedenis kan gebruiken tot haar voordeel en haar liefde voor lezen. Bijvoorbeeld zou ik haar kunnen zien werken aan databases voor bibliotheken of archieven, bij het maken van software voor archeologische apparaten of bij het maken van games met een </w:t>
      </w:r>
      <w:proofErr w:type="spellStart"/>
      <w:r w:rsidR="00E675C8" w:rsidRPr="00E675C8">
        <w:rPr>
          <w:rFonts w:ascii="Arial"/>
          <w:i/>
          <w:iCs/>
          <w:sz w:val="20"/>
          <w:szCs w:val="18"/>
        </w:rPr>
        <w:t>storydriven</w:t>
      </w:r>
      <w:proofErr w:type="spellEnd"/>
      <w:r w:rsidR="00E675C8" w:rsidRPr="00E675C8">
        <w:rPr>
          <w:rFonts w:ascii="Arial"/>
          <w:i/>
          <w:iCs/>
          <w:sz w:val="20"/>
          <w:szCs w:val="18"/>
        </w:rPr>
        <w:t xml:space="preserve"> plot met veel tekst op geschiedenis gebaseerde informatie. </w:t>
      </w:r>
      <w:r w:rsidRPr="00E675C8">
        <w:rPr>
          <w:rFonts w:ascii="Arial"/>
          <w:i/>
          <w:iCs/>
          <w:sz w:val="20"/>
          <w:szCs w:val="18"/>
        </w:rPr>
        <w:t xml:space="preserve"> </w:t>
      </w:r>
    </w:p>
    <w:p w14:paraId="18F9D4F8" w14:textId="77777777" w:rsidR="00FE0590" w:rsidRDefault="00FE0590">
      <w:pPr>
        <w:pStyle w:val="BodyText"/>
        <w:spacing w:before="4"/>
        <w:rPr>
          <w:rFonts w:ascii="Arial"/>
          <w:sz w:val="23"/>
        </w:rPr>
      </w:pPr>
    </w:p>
    <w:p w14:paraId="436BE0F8" w14:textId="06EC3FEF" w:rsidR="00FE0590" w:rsidRDefault="00C15B53">
      <w:pPr>
        <w:pStyle w:val="ListParagraph"/>
        <w:numPr>
          <w:ilvl w:val="0"/>
          <w:numId w:val="1"/>
        </w:numPr>
        <w:tabs>
          <w:tab w:val="left" w:pos="351"/>
        </w:tabs>
      </w:pPr>
      <w:r>
        <w:t>Welk werk of werkzaamheden pas(sen) volgens jou het beste bij</w:t>
      </w:r>
      <w:r>
        <w:rPr>
          <w:spacing w:val="6"/>
        </w:rPr>
        <w:t xml:space="preserve"> </w:t>
      </w:r>
      <w:r w:rsidR="00E675C8">
        <w:t>Melanie?</w:t>
      </w:r>
    </w:p>
    <w:p w14:paraId="1CA270BF" w14:textId="6D24BEB6" w:rsidR="00FE0590" w:rsidRPr="00E675C8" w:rsidRDefault="00E675C8">
      <w:pPr>
        <w:pStyle w:val="BodyText"/>
        <w:rPr>
          <w:rFonts w:ascii="Arial"/>
          <w:i/>
          <w:iCs/>
          <w:sz w:val="20"/>
          <w:szCs w:val="18"/>
        </w:rPr>
      </w:pPr>
      <w:r>
        <w:rPr>
          <w:rFonts w:ascii="Arial"/>
          <w:i/>
          <w:iCs/>
          <w:sz w:val="20"/>
          <w:szCs w:val="18"/>
        </w:rPr>
        <w:t xml:space="preserve">Ik denk dat Melanie met name gaat uitblinken in het creatieve vlak van het werk, bij het bedenken van nieuwe, creatieve oplossingen en onderdelen of anders bij het onderzoek doen naar materie/achtergrondinformatie die te maken heeft met de projecten waaraan het team op dit moment werkt. </w:t>
      </w:r>
    </w:p>
    <w:p w14:paraId="3211A2DD" w14:textId="77777777" w:rsidR="00FE0590" w:rsidRDefault="00FE0590">
      <w:pPr>
        <w:pStyle w:val="BodyText"/>
        <w:spacing w:before="7"/>
        <w:rPr>
          <w:rFonts w:ascii="Arial"/>
          <w:sz w:val="23"/>
        </w:rPr>
      </w:pPr>
    </w:p>
    <w:p w14:paraId="69A1C53C" w14:textId="304EEE99" w:rsidR="00FE0590" w:rsidRDefault="00C15B53">
      <w:pPr>
        <w:pStyle w:val="ListParagraph"/>
        <w:numPr>
          <w:ilvl w:val="0"/>
          <w:numId w:val="1"/>
        </w:numPr>
        <w:tabs>
          <w:tab w:val="left" w:pos="351"/>
        </w:tabs>
      </w:pPr>
      <w:r>
        <w:t xml:space="preserve">Waarin is </w:t>
      </w:r>
      <w:r w:rsidR="00E675C8">
        <w:t>Melanie</w:t>
      </w:r>
      <w:r>
        <w:t xml:space="preserve"> beter dan de meeste mensen die je</w:t>
      </w:r>
      <w:r>
        <w:rPr>
          <w:spacing w:val="-12"/>
        </w:rPr>
        <w:t xml:space="preserve"> </w:t>
      </w:r>
      <w:r>
        <w:t>kent?</w:t>
      </w:r>
    </w:p>
    <w:p w14:paraId="3C26F2A0" w14:textId="4872CBF4" w:rsidR="00FE0590" w:rsidRDefault="00E675C8">
      <w:pPr>
        <w:pStyle w:val="BodyText"/>
        <w:rPr>
          <w:rFonts w:ascii="Arial"/>
          <w:sz w:val="24"/>
        </w:rPr>
      </w:pPr>
      <w:r>
        <w:rPr>
          <w:rFonts w:ascii="Arial"/>
          <w:i/>
          <w:iCs/>
          <w:sz w:val="20"/>
          <w:szCs w:val="18"/>
        </w:rPr>
        <w:t xml:space="preserve">Melanie is bovengemiddeld sociaal, waardoor zij in ieder team makkelijk opvalt. Zij heeft een schat aan kennis en houdt van lezen. Hierin heeft zij een belangrijk voordeel tegenover anderen, die meer moeite zullen moeten doen bij het onderzoek doen of kennis opdoen. </w:t>
      </w:r>
    </w:p>
    <w:p w14:paraId="3D36C84E" w14:textId="77777777" w:rsidR="00FE0590" w:rsidRDefault="00FE0590">
      <w:pPr>
        <w:pStyle w:val="BodyText"/>
        <w:spacing w:before="6"/>
        <w:rPr>
          <w:rFonts w:ascii="Arial"/>
          <w:sz w:val="23"/>
        </w:rPr>
      </w:pPr>
    </w:p>
    <w:p w14:paraId="79AF2C8D" w14:textId="52F89D4A" w:rsidR="00FE0590" w:rsidRDefault="00C15B53">
      <w:pPr>
        <w:pStyle w:val="ListParagraph"/>
        <w:numPr>
          <w:ilvl w:val="0"/>
          <w:numId w:val="1"/>
        </w:numPr>
        <w:tabs>
          <w:tab w:val="left" w:pos="351"/>
        </w:tabs>
      </w:pPr>
      <w:r>
        <w:t xml:space="preserve">Wat is volgens jou de belemmering van </w:t>
      </w:r>
      <w:r w:rsidR="00E675C8">
        <w:t>Melanie?</w:t>
      </w:r>
      <w:r>
        <w:t xml:space="preserve"> Wat kan </w:t>
      </w:r>
      <w:r w:rsidR="00E675C8">
        <w:t>Melanie</w:t>
      </w:r>
      <w:r>
        <w:t xml:space="preserve"> </w:t>
      </w:r>
      <w:proofErr w:type="gramStart"/>
      <w:r>
        <w:t>er aan</w:t>
      </w:r>
      <w:proofErr w:type="gramEnd"/>
      <w:r>
        <w:rPr>
          <w:spacing w:val="-13"/>
        </w:rPr>
        <w:t xml:space="preserve"> </w:t>
      </w:r>
      <w:r>
        <w:t>doen?</w:t>
      </w:r>
    </w:p>
    <w:p w14:paraId="504D23B8" w14:textId="0C20E171" w:rsidR="00E675C8" w:rsidRPr="00E675C8" w:rsidRDefault="00E675C8">
      <w:pPr>
        <w:rPr>
          <w:i/>
          <w:iCs/>
          <w:sz w:val="20"/>
          <w:szCs w:val="20"/>
        </w:rPr>
        <w:sectPr w:rsidR="00E675C8" w:rsidRPr="00E675C8">
          <w:pgSz w:w="11910" w:h="16840"/>
          <w:pgMar w:top="1620" w:right="1180" w:bottom="1140" w:left="1200" w:header="445" w:footer="952" w:gutter="0"/>
          <w:cols w:space="708"/>
        </w:sectPr>
      </w:pPr>
      <w:r>
        <w:rPr>
          <w:i/>
          <w:iCs/>
          <w:sz w:val="20"/>
          <w:szCs w:val="20"/>
        </w:rPr>
        <w:t xml:space="preserve">Melanie kan makkelijk gefrustreerd worden door collega’s en raakt dan de motivatie kwijt om met deze mensen samen te werken. Zij zal moeten werken aan het vermogen tot tolerantie om met verschillende soorten mensen samen te werken zonder zich boos te maken over een houding of gedrag die niet past bij hoe het volgens haar ‘hoort’. </w:t>
      </w:r>
    </w:p>
    <w:p w14:paraId="3A60257B" w14:textId="77777777" w:rsidR="00FE0590" w:rsidRDefault="00C15B53">
      <w:pPr>
        <w:spacing w:before="89" w:line="278" w:lineRule="auto"/>
        <w:ind w:left="216" w:right="663"/>
        <w:rPr>
          <w:sz w:val="20"/>
        </w:rPr>
      </w:pPr>
      <w:r>
        <w:rPr>
          <w:sz w:val="20"/>
        </w:rPr>
        <w:lastRenderedPageBreak/>
        <w:t>Je vraagt aan tenminste 4 mensen in je omgeving of zij de vragenlijst willen invullen. Eén ervan is iemand van je werk of stage of iemand van een vorige opleiding.</w:t>
      </w:r>
    </w:p>
    <w:p w14:paraId="158ABF25" w14:textId="77777777" w:rsidR="00FE0590" w:rsidRDefault="00C15B53">
      <w:pPr>
        <w:spacing w:before="194"/>
        <w:ind w:left="216"/>
        <w:rPr>
          <w:sz w:val="20"/>
        </w:rPr>
      </w:pPr>
      <w:r>
        <w:rPr>
          <w:sz w:val="20"/>
        </w:rPr>
        <w:t>Je vult zelf ook de vragenlijst in.</w:t>
      </w:r>
    </w:p>
    <w:p w14:paraId="06D3B1A8" w14:textId="77777777" w:rsidR="00FE0590" w:rsidRDefault="00C15B53">
      <w:pPr>
        <w:spacing w:before="38"/>
        <w:ind w:left="216"/>
        <w:rPr>
          <w:sz w:val="20"/>
        </w:rPr>
      </w:pPr>
      <w:r>
        <w:rPr>
          <w:sz w:val="20"/>
        </w:rPr>
        <w:t>Alle antwoorden verzamel je in de volgende tabel:</w:t>
      </w:r>
    </w:p>
    <w:p w14:paraId="02532AE3" w14:textId="77777777" w:rsidR="0004385E" w:rsidRDefault="0004385E">
      <w:pPr>
        <w:spacing w:before="38"/>
        <w:ind w:left="216"/>
        <w:rPr>
          <w:sz w:val="20"/>
        </w:rPr>
      </w:pPr>
    </w:p>
    <w:p w14:paraId="4BA10A6D" w14:textId="77777777" w:rsidR="00FE0590" w:rsidRPr="0004385E" w:rsidRDefault="00C15B53">
      <w:pPr>
        <w:pStyle w:val="Heading1"/>
        <w:spacing w:before="37"/>
        <w:rPr>
          <w:color w:val="4F81BD" w:themeColor="accent1"/>
        </w:rPr>
      </w:pPr>
      <w:r w:rsidRPr="0004385E">
        <w:rPr>
          <w:color w:val="4F81BD" w:themeColor="accent1"/>
        </w:rPr>
        <w:t>Voorbeeldtabel</w:t>
      </w:r>
    </w:p>
    <w:p w14:paraId="7C19C7C5" w14:textId="77777777" w:rsidR="00FE0590" w:rsidRDefault="00FE0590">
      <w:pPr>
        <w:pStyle w:val="BodyText"/>
        <w:spacing w:before="5"/>
        <w:rPr>
          <w:b/>
          <w:sz w:val="20"/>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01"/>
        <w:gridCol w:w="1348"/>
        <w:gridCol w:w="1368"/>
        <w:gridCol w:w="1368"/>
        <w:gridCol w:w="1352"/>
        <w:gridCol w:w="1351"/>
      </w:tblGrid>
      <w:tr w:rsidR="00FE0590" w14:paraId="6EAC3801" w14:textId="77777777">
        <w:trPr>
          <w:trHeight w:val="479"/>
        </w:trPr>
        <w:tc>
          <w:tcPr>
            <w:tcW w:w="2501" w:type="dxa"/>
          </w:tcPr>
          <w:p w14:paraId="0411CF0D" w14:textId="77777777" w:rsidR="00FE0590" w:rsidRDefault="00FE0590">
            <w:pPr>
              <w:pStyle w:val="TableParagraph"/>
              <w:rPr>
                <w:rFonts w:ascii="Times New Roman"/>
                <w:sz w:val="18"/>
              </w:rPr>
            </w:pPr>
          </w:p>
        </w:tc>
        <w:tc>
          <w:tcPr>
            <w:tcW w:w="1348" w:type="dxa"/>
          </w:tcPr>
          <w:p w14:paraId="3A40CA37" w14:textId="77777777" w:rsidR="00FE0590" w:rsidRDefault="00C15B53">
            <w:pPr>
              <w:pStyle w:val="TableParagraph"/>
              <w:spacing w:before="2"/>
              <w:ind w:left="8"/>
              <w:jc w:val="center"/>
              <w:rPr>
                <w:sz w:val="20"/>
              </w:rPr>
            </w:pPr>
            <w:r>
              <w:rPr>
                <w:w w:val="99"/>
                <w:sz w:val="20"/>
              </w:rPr>
              <w:t>1</w:t>
            </w:r>
          </w:p>
        </w:tc>
        <w:tc>
          <w:tcPr>
            <w:tcW w:w="1368" w:type="dxa"/>
          </w:tcPr>
          <w:p w14:paraId="629A6510" w14:textId="77777777" w:rsidR="00FE0590" w:rsidRDefault="00C15B53">
            <w:pPr>
              <w:pStyle w:val="TableParagraph"/>
              <w:spacing w:before="2"/>
              <w:ind w:left="13"/>
              <w:jc w:val="center"/>
              <w:rPr>
                <w:sz w:val="20"/>
              </w:rPr>
            </w:pPr>
            <w:r>
              <w:rPr>
                <w:w w:val="99"/>
                <w:sz w:val="20"/>
              </w:rPr>
              <w:t>2</w:t>
            </w:r>
          </w:p>
        </w:tc>
        <w:tc>
          <w:tcPr>
            <w:tcW w:w="1368" w:type="dxa"/>
          </w:tcPr>
          <w:p w14:paraId="582402C8" w14:textId="77777777" w:rsidR="00FE0590" w:rsidRDefault="00C15B53">
            <w:pPr>
              <w:pStyle w:val="TableParagraph"/>
              <w:spacing w:before="2"/>
              <w:ind w:right="606"/>
              <w:jc w:val="right"/>
              <w:rPr>
                <w:sz w:val="20"/>
              </w:rPr>
            </w:pPr>
            <w:r>
              <w:rPr>
                <w:w w:val="99"/>
                <w:sz w:val="20"/>
              </w:rPr>
              <w:t>3</w:t>
            </w:r>
          </w:p>
        </w:tc>
        <w:tc>
          <w:tcPr>
            <w:tcW w:w="1352" w:type="dxa"/>
          </w:tcPr>
          <w:p w14:paraId="788BA90A" w14:textId="77777777" w:rsidR="00FE0590" w:rsidRDefault="00C15B53">
            <w:pPr>
              <w:pStyle w:val="TableParagraph"/>
              <w:spacing w:before="2"/>
              <w:ind w:left="615"/>
              <w:rPr>
                <w:sz w:val="20"/>
              </w:rPr>
            </w:pPr>
            <w:r>
              <w:rPr>
                <w:w w:val="99"/>
                <w:sz w:val="20"/>
              </w:rPr>
              <w:t>4</w:t>
            </w:r>
          </w:p>
        </w:tc>
        <w:tc>
          <w:tcPr>
            <w:tcW w:w="1351" w:type="dxa"/>
          </w:tcPr>
          <w:p w14:paraId="20E0E48A" w14:textId="77777777" w:rsidR="00FE0590" w:rsidRDefault="00C15B53">
            <w:pPr>
              <w:pStyle w:val="TableParagraph"/>
              <w:spacing w:before="2"/>
              <w:ind w:left="11"/>
              <w:jc w:val="center"/>
              <w:rPr>
                <w:sz w:val="20"/>
              </w:rPr>
            </w:pPr>
            <w:r>
              <w:rPr>
                <w:w w:val="99"/>
                <w:sz w:val="20"/>
              </w:rPr>
              <w:t>5</w:t>
            </w:r>
          </w:p>
        </w:tc>
      </w:tr>
      <w:tr w:rsidR="00FE0590" w14:paraId="3DA44472" w14:textId="77777777">
        <w:trPr>
          <w:trHeight w:val="479"/>
        </w:trPr>
        <w:tc>
          <w:tcPr>
            <w:tcW w:w="2501" w:type="dxa"/>
          </w:tcPr>
          <w:p w14:paraId="5FED6F34" w14:textId="77777777" w:rsidR="00FE0590" w:rsidRDefault="00C15B53">
            <w:pPr>
              <w:pStyle w:val="TableParagraph"/>
              <w:ind w:left="107"/>
              <w:rPr>
                <w:sz w:val="20"/>
              </w:rPr>
            </w:pPr>
            <w:r>
              <w:rPr>
                <w:sz w:val="20"/>
              </w:rPr>
              <w:t>Contactueel</w:t>
            </w:r>
          </w:p>
        </w:tc>
        <w:tc>
          <w:tcPr>
            <w:tcW w:w="1348" w:type="dxa"/>
          </w:tcPr>
          <w:p w14:paraId="32D00D03" w14:textId="77777777" w:rsidR="00FE0590" w:rsidRDefault="00FE0590">
            <w:pPr>
              <w:pStyle w:val="TableParagraph"/>
              <w:rPr>
                <w:rFonts w:ascii="Times New Roman"/>
                <w:sz w:val="18"/>
              </w:rPr>
            </w:pPr>
          </w:p>
        </w:tc>
        <w:tc>
          <w:tcPr>
            <w:tcW w:w="1368" w:type="dxa"/>
          </w:tcPr>
          <w:p w14:paraId="728FEDE0" w14:textId="77777777" w:rsidR="00FE0590" w:rsidRDefault="0004385E">
            <w:pPr>
              <w:pStyle w:val="TableParagraph"/>
              <w:ind w:left="111"/>
              <w:rPr>
                <w:sz w:val="20"/>
              </w:rPr>
            </w:pPr>
            <w:r>
              <w:rPr>
                <w:sz w:val="20"/>
              </w:rPr>
              <w:t>1</w:t>
            </w:r>
            <w:r w:rsidR="00C15B53">
              <w:rPr>
                <w:sz w:val="20"/>
              </w:rPr>
              <w:t xml:space="preserve"> en</w:t>
            </w:r>
            <w:r w:rsidR="00C15B53">
              <w:rPr>
                <w:spacing w:val="68"/>
                <w:sz w:val="20"/>
              </w:rPr>
              <w:t xml:space="preserve"> </w:t>
            </w:r>
            <w:r>
              <w:rPr>
                <w:sz w:val="20"/>
              </w:rPr>
              <w:t>4</w:t>
            </w:r>
          </w:p>
        </w:tc>
        <w:tc>
          <w:tcPr>
            <w:tcW w:w="1368" w:type="dxa"/>
          </w:tcPr>
          <w:p w14:paraId="16A596A6" w14:textId="77777777" w:rsidR="00FE0590" w:rsidRDefault="0004385E">
            <w:pPr>
              <w:pStyle w:val="TableParagraph"/>
              <w:ind w:right="565"/>
              <w:jc w:val="right"/>
              <w:rPr>
                <w:sz w:val="20"/>
              </w:rPr>
            </w:pPr>
            <w:r>
              <w:rPr>
                <w:sz w:val="20"/>
              </w:rPr>
              <w:t>3</w:t>
            </w:r>
            <w:r w:rsidR="00C15B53">
              <w:rPr>
                <w:sz w:val="20"/>
              </w:rPr>
              <w:t xml:space="preserve"> en </w:t>
            </w:r>
            <w:proofErr w:type="spellStart"/>
            <w:r>
              <w:rPr>
                <w:sz w:val="20"/>
              </w:rPr>
              <w:t>z</w:t>
            </w:r>
            <w:proofErr w:type="spellEnd"/>
          </w:p>
        </w:tc>
        <w:tc>
          <w:tcPr>
            <w:tcW w:w="1352" w:type="dxa"/>
          </w:tcPr>
          <w:p w14:paraId="699123E9" w14:textId="77777777" w:rsidR="00FE0590" w:rsidRDefault="0004385E">
            <w:pPr>
              <w:pStyle w:val="TableParagraph"/>
              <w:ind w:left="615"/>
              <w:rPr>
                <w:sz w:val="20"/>
              </w:rPr>
            </w:pPr>
            <w:r>
              <w:rPr>
                <w:w w:val="99"/>
                <w:sz w:val="20"/>
              </w:rPr>
              <w:t>2</w:t>
            </w:r>
          </w:p>
        </w:tc>
        <w:tc>
          <w:tcPr>
            <w:tcW w:w="1351" w:type="dxa"/>
          </w:tcPr>
          <w:p w14:paraId="001B9809" w14:textId="77777777" w:rsidR="00FE0590" w:rsidRDefault="00FE0590">
            <w:pPr>
              <w:pStyle w:val="TableParagraph"/>
              <w:rPr>
                <w:rFonts w:ascii="Times New Roman"/>
                <w:sz w:val="18"/>
              </w:rPr>
            </w:pPr>
          </w:p>
        </w:tc>
      </w:tr>
      <w:tr w:rsidR="00FE0590" w14:paraId="1EDAA650" w14:textId="77777777">
        <w:trPr>
          <w:trHeight w:val="480"/>
        </w:trPr>
        <w:tc>
          <w:tcPr>
            <w:tcW w:w="2501" w:type="dxa"/>
          </w:tcPr>
          <w:p w14:paraId="61E2A593" w14:textId="77777777" w:rsidR="00FE0590" w:rsidRDefault="00C15B53">
            <w:pPr>
              <w:pStyle w:val="TableParagraph"/>
              <w:spacing w:before="1"/>
              <w:ind w:left="107"/>
              <w:rPr>
                <w:sz w:val="20"/>
              </w:rPr>
            </w:pPr>
            <w:r>
              <w:rPr>
                <w:sz w:val="20"/>
              </w:rPr>
              <w:t>Samenwerken</w:t>
            </w:r>
          </w:p>
        </w:tc>
        <w:tc>
          <w:tcPr>
            <w:tcW w:w="1348" w:type="dxa"/>
          </w:tcPr>
          <w:p w14:paraId="4EF6F0A9" w14:textId="77777777" w:rsidR="00FE0590" w:rsidRDefault="00FE0590">
            <w:pPr>
              <w:pStyle w:val="TableParagraph"/>
              <w:rPr>
                <w:rFonts w:ascii="Times New Roman"/>
                <w:sz w:val="18"/>
              </w:rPr>
            </w:pPr>
          </w:p>
        </w:tc>
        <w:tc>
          <w:tcPr>
            <w:tcW w:w="1368" w:type="dxa"/>
          </w:tcPr>
          <w:p w14:paraId="727B71B0" w14:textId="77777777" w:rsidR="00FE0590" w:rsidRDefault="0004385E">
            <w:pPr>
              <w:pStyle w:val="TableParagraph"/>
              <w:spacing w:before="1"/>
              <w:ind w:left="111"/>
              <w:rPr>
                <w:sz w:val="20"/>
              </w:rPr>
            </w:pPr>
            <w:r>
              <w:rPr>
                <w:sz w:val="20"/>
              </w:rPr>
              <w:t>1</w:t>
            </w:r>
            <w:r w:rsidR="00C15B53">
              <w:rPr>
                <w:sz w:val="20"/>
              </w:rPr>
              <w:t xml:space="preserve">, </w:t>
            </w:r>
            <w:r>
              <w:rPr>
                <w:sz w:val="20"/>
              </w:rPr>
              <w:t>3</w:t>
            </w:r>
            <w:r w:rsidR="00C15B53">
              <w:rPr>
                <w:sz w:val="20"/>
              </w:rPr>
              <w:t xml:space="preserve"> en </w:t>
            </w:r>
            <w:r>
              <w:rPr>
                <w:sz w:val="20"/>
              </w:rPr>
              <w:t>4</w:t>
            </w:r>
          </w:p>
        </w:tc>
        <w:tc>
          <w:tcPr>
            <w:tcW w:w="1368" w:type="dxa"/>
          </w:tcPr>
          <w:p w14:paraId="04C5552B" w14:textId="77777777" w:rsidR="00FE0590" w:rsidRDefault="0004385E">
            <w:pPr>
              <w:pStyle w:val="TableParagraph"/>
              <w:spacing w:before="1"/>
              <w:ind w:right="633"/>
              <w:jc w:val="right"/>
              <w:rPr>
                <w:sz w:val="20"/>
              </w:rPr>
            </w:pPr>
            <w:r>
              <w:rPr>
                <w:sz w:val="20"/>
              </w:rPr>
              <w:t>2</w:t>
            </w:r>
            <w:r w:rsidR="00C15B53">
              <w:rPr>
                <w:sz w:val="20"/>
              </w:rPr>
              <w:t xml:space="preserve"> en </w:t>
            </w:r>
            <w:proofErr w:type="spellStart"/>
            <w:r>
              <w:rPr>
                <w:sz w:val="20"/>
              </w:rPr>
              <w:t>z</w:t>
            </w:r>
            <w:proofErr w:type="spellEnd"/>
          </w:p>
        </w:tc>
        <w:tc>
          <w:tcPr>
            <w:tcW w:w="1352" w:type="dxa"/>
          </w:tcPr>
          <w:p w14:paraId="2160F936" w14:textId="77777777" w:rsidR="00FE0590" w:rsidRDefault="00FE0590">
            <w:pPr>
              <w:pStyle w:val="TableParagraph"/>
              <w:rPr>
                <w:rFonts w:ascii="Times New Roman"/>
                <w:sz w:val="18"/>
              </w:rPr>
            </w:pPr>
          </w:p>
        </w:tc>
        <w:tc>
          <w:tcPr>
            <w:tcW w:w="1351" w:type="dxa"/>
          </w:tcPr>
          <w:p w14:paraId="20455500" w14:textId="77777777" w:rsidR="00FE0590" w:rsidRDefault="00FE0590">
            <w:pPr>
              <w:pStyle w:val="TableParagraph"/>
              <w:rPr>
                <w:rFonts w:ascii="Times New Roman"/>
                <w:sz w:val="18"/>
              </w:rPr>
            </w:pPr>
          </w:p>
        </w:tc>
      </w:tr>
      <w:tr w:rsidR="00FE0590" w14:paraId="6542C51C" w14:textId="77777777">
        <w:trPr>
          <w:trHeight w:val="479"/>
        </w:trPr>
        <w:tc>
          <w:tcPr>
            <w:tcW w:w="2501" w:type="dxa"/>
          </w:tcPr>
          <w:p w14:paraId="452AFF36" w14:textId="77777777" w:rsidR="00FE0590" w:rsidRDefault="00C15B53">
            <w:pPr>
              <w:pStyle w:val="TableParagraph"/>
              <w:ind w:left="107"/>
              <w:rPr>
                <w:sz w:val="20"/>
              </w:rPr>
            </w:pPr>
            <w:r>
              <w:rPr>
                <w:sz w:val="20"/>
              </w:rPr>
              <w:t>Zelfstandigheid</w:t>
            </w:r>
          </w:p>
        </w:tc>
        <w:tc>
          <w:tcPr>
            <w:tcW w:w="1348" w:type="dxa"/>
          </w:tcPr>
          <w:p w14:paraId="1D8DA4A5" w14:textId="77777777" w:rsidR="00FE0590" w:rsidRDefault="00FE0590">
            <w:pPr>
              <w:pStyle w:val="TableParagraph"/>
              <w:rPr>
                <w:rFonts w:ascii="Times New Roman"/>
                <w:sz w:val="18"/>
              </w:rPr>
            </w:pPr>
          </w:p>
        </w:tc>
        <w:tc>
          <w:tcPr>
            <w:tcW w:w="1368" w:type="dxa"/>
          </w:tcPr>
          <w:p w14:paraId="5DF2023D" w14:textId="77777777" w:rsidR="00FE0590" w:rsidRDefault="00FE0590">
            <w:pPr>
              <w:pStyle w:val="TableParagraph"/>
              <w:rPr>
                <w:rFonts w:ascii="Times New Roman"/>
                <w:sz w:val="18"/>
              </w:rPr>
            </w:pPr>
          </w:p>
        </w:tc>
        <w:tc>
          <w:tcPr>
            <w:tcW w:w="1368" w:type="dxa"/>
          </w:tcPr>
          <w:p w14:paraId="284CD61F" w14:textId="77777777" w:rsidR="00FE0590" w:rsidRDefault="00FE0590">
            <w:pPr>
              <w:pStyle w:val="TableParagraph"/>
              <w:rPr>
                <w:rFonts w:ascii="Times New Roman"/>
                <w:sz w:val="18"/>
              </w:rPr>
            </w:pPr>
          </w:p>
        </w:tc>
        <w:tc>
          <w:tcPr>
            <w:tcW w:w="1352" w:type="dxa"/>
          </w:tcPr>
          <w:p w14:paraId="26BF35AF" w14:textId="77777777" w:rsidR="00FE0590" w:rsidRDefault="00FE0590">
            <w:pPr>
              <w:pStyle w:val="TableParagraph"/>
              <w:rPr>
                <w:rFonts w:ascii="Times New Roman"/>
                <w:sz w:val="18"/>
              </w:rPr>
            </w:pPr>
          </w:p>
        </w:tc>
        <w:tc>
          <w:tcPr>
            <w:tcW w:w="1351" w:type="dxa"/>
          </w:tcPr>
          <w:p w14:paraId="107B4CEC" w14:textId="77777777" w:rsidR="00FE0590" w:rsidRDefault="00FE0590">
            <w:pPr>
              <w:pStyle w:val="TableParagraph"/>
              <w:rPr>
                <w:rFonts w:ascii="Times New Roman"/>
                <w:sz w:val="18"/>
              </w:rPr>
            </w:pPr>
          </w:p>
        </w:tc>
      </w:tr>
      <w:tr w:rsidR="00FE0590" w14:paraId="0564874F" w14:textId="77777777">
        <w:trPr>
          <w:trHeight w:val="479"/>
        </w:trPr>
        <w:tc>
          <w:tcPr>
            <w:tcW w:w="2501" w:type="dxa"/>
          </w:tcPr>
          <w:p w14:paraId="4D90B909" w14:textId="77777777" w:rsidR="00FE0590" w:rsidRDefault="00C15B53">
            <w:pPr>
              <w:pStyle w:val="TableParagraph"/>
              <w:ind w:left="107"/>
              <w:rPr>
                <w:sz w:val="20"/>
              </w:rPr>
            </w:pPr>
            <w:r>
              <w:rPr>
                <w:sz w:val="20"/>
              </w:rPr>
              <w:t>Verantwoordelijkheid</w:t>
            </w:r>
          </w:p>
        </w:tc>
        <w:tc>
          <w:tcPr>
            <w:tcW w:w="1348" w:type="dxa"/>
          </w:tcPr>
          <w:p w14:paraId="44175D65" w14:textId="77777777" w:rsidR="00FE0590" w:rsidRDefault="00FE0590">
            <w:pPr>
              <w:pStyle w:val="TableParagraph"/>
              <w:rPr>
                <w:rFonts w:ascii="Times New Roman"/>
                <w:sz w:val="18"/>
              </w:rPr>
            </w:pPr>
          </w:p>
        </w:tc>
        <w:tc>
          <w:tcPr>
            <w:tcW w:w="1368" w:type="dxa"/>
          </w:tcPr>
          <w:p w14:paraId="4F66BE56" w14:textId="77777777" w:rsidR="00FE0590" w:rsidRDefault="00FE0590">
            <w:pPr>
              <w:pStyle w:val="TableParagraph"/>
              <w:rPr>
                <w:rFonts w:ascii="Times New Roman"/>
                <w:sz w:val="18"/>
              </w:rPr>
            </w:pPr>
          </w:p>
        </w:tc>
        <w:tc>
          <w:tcPr>
            <w:tcW w:w="1368" w:type="dxa"/>
          </w:tcPr>
          <w:p w14:paraId="33A0D07F" w14:textId="77777777" w:rsidR="00FE0590" w:rsidRDefault="00FE0590">
            <w:pPr>
              <w:pStyle w:val="TableParagraph"/>
              <w:rPr>
                <w:rFonts w:ascii="Times New Roman"/>
                <w:sz w:val="18"/>
              </w:rPr>
            </w:pPr>
          </w:p>
        </w:tc>
        <w:tc>
          <w:tcPr>
            <w:tcW w:w="1352" w:type="dxa"/>
          </w:tcPr>
          <w:p w14:paraId="3B6B5727" w14:textId="77777777" w:rsidR="00FE0590" w:rsidRDefault="00FE0590">
            <w:pPr>
              <w:pStyle w:val="TableParagraph"/>
              <w:rPr>
                <w:rFonts w:ascii="Times New Roman"/>
                <w:sz w:val="18"/>
              </w:rPr>
            </w:pPr>
          </w:p>
        </w:tc>
        <w:tc>
          <w:tcPr>
            <w:tcW w:w="1351" w:type="dxa"/>
          </w:tcPr>
          <w:p w14:paraId="1FFB43CB" w14:textId="77777777" w:rsidR="00FE0590" w:rsidRDefault="00FE0590">
            <w:pPr>
              <w:pStyle w:val="TableParagraph"/>
              <w:rPr>
                <w:rFonts w:ascii="Times New Roman"/>
                <w:sz w:val="18"/>
              </w:rPr>
            </w:pPr>
          </w:p>
        </w:tc>
      </w:tr>
      <w:tr w:rsidR="00FE0590" w14:paraId="69C050EA" w14:textId="77777777">
        <w:trPr>
          <w:trHeight w:val="479"/>
        </w:trPr>
        <w:tc>
          <w:tcPr>
            <w:tcW w:w="2501" w:type="dxa"/>
          </w:tcPr>
          <w:p w14:paraId="7CA79CE4" w14:textId="77777777" w:rsidR="00FE0590" w:rsidRDefault="00C15B53">
            <w:pPr>
              <w:pStyle w:val="TableParagraph"/>
              <w:ind w:left="107"/>
              <w:rPr>
                <w:sz w:val="20"/>
              </w:rPr>
            </w:pPr>
            <w:r>
              <w:rPr>
                <w:sz w:val="20"/>
              </w:rPr>
              <w:t>Stressbestendigheid</w:t>
            </w:r>
          </w:p>
        </w:tc>
        <w:tc>
          <w:tcPr>
            <w:tcW w:w="1348" w:type="dxa"/>
          </w:tcPr>
          <w:p w14:paraId="453AC3B3" w14:textId="77777777" w:rsidR="00FE0590" w:rsidRDefault="00FE0590">
            <w:pPr>
              <w:pStyle w:val="TableParagraph"/>
              <w:rPr>
                <w:rFonts w:ascii="Times New Roman"/>
                <w:sz w:val="18"/>
              </w:rPr>
            </w:pPr>
          </w:p>
        </w:tc>
        <w:tc>
          <w:tcPr>
            <w:tcW w:w="1368" w:type="dxa"/>
          </w:tcPr>
          <w:p w14:paraId="7A728104" w14:textId="77777777" w:rsidR="00FE0590" w:rsidRDefault="00FE0590">
            <w:pPr>
              <w:pStyle w:val="TableParagraph"/>
              <w:rPr>
                <w:rFonts w:ascii="Times New Roman"/>
                <w:sz w:val="18"/>
              </w:rPr>
            </w:pPr>
          </w:p>
        </w:tc>
        <w:tc>
          <w:tcPr>
            <w:tcW w:w="1368" w:type="dxa"/>
          </w:tcPr>
          <w:p w14:paraId="15CC723D" w14:textId="77777777" w:rsidR="00FE0590" w:rsidRDefault="00FE0590">
            <w:pPr>
              <w:pStyle w:val="TableParagraph"/>
              <w:rPr>
                <w:rFonts w:ascii="Times New Roman"/>
                <w:sz w:val="18"/>
              </w:rPr>
            </w:pPr>
          </w:p>
        </w:tc>
        <w:tc>
          <w:tcPr>
            <w:tcW w:w="1352" w:type="dxa"/>
          </w:tcPr>
          <w:p w14:paraId="5F474455" w14:textId="77777777" w:rsidR="00FE0590" w:rsidRDefault="00FE0590">
            <w:pPr>
              <w:pStyle w:val="TableParagraph"/>
              <w:rPr>
                <w:rFonts w:ascii="Times New Roman"/>
                <w:sz w:val="18"/>
              </w:rPr>
            </w:pPr>
          </w:p>
        </w:tc>
        <w:tc>
          <w:tcPr>
            <w:tcW w:w="1351" w:type="dxa"/>
          </w:tcPr>
          <w:p w14:paraId="4C15573B" w14:textId="77777777" w:rsidR="00FE0590" w:rsidRDefault="00FE0590">
            <w:pPr>
              <w:pStyle w:val="TableParagraph"/>
              <w:rPr>
                <w:rFonts w:ascii="Times New Roman"/>
                <w:sz w:val="18"/>
              </w:rPr>
            </w:pPr>
          </w:p>
        </w:tc>
      </w:tr>
      <w:tr w:rsidR="00FE0590" w14:paraId="650BEA61" w14:textId="77777777">
        <w:trPr>
          <w:trHeight w:val="479"/>
        </w:trPr>
        <w:tc>
          <w:tcPr>
            <w:tcW w:w="2501" w:type="dxa"/>
          </w:tcPr>
          <w:p w14:paraId="11ED2316" w14:textId="77777777" w:rsidR="00FE0590" w:rsidRDefault="00C15B53">
            <w:pPr>
              <w:pStyle w:val="TableParagraph"/>
              <w:ind w:left="107"/>
              <w:rPr>
                <w:sz w:val="20"/>
              </w:rPr>
            </w:pPr>
            <w:r>
              <w:rPr>
                <w:sz w:val="20"/>
              </w:rPr>
              <w:t>Zelfreflectie</w:t>
            </w:r>
          </w:p>
        </w:tc>
        <w:tc>
          <w:tcPr>
            <w:tcW w:w="1348" w:type="dxa"/>
          </w:tcPr>
          <w:p w14:paraId="5167C30E" w14:textId="77777777" w:rsidR="00FE0590" w:rsidRDefault="00FE0590">
            <w:pPr>
              <w:pStyle w:val="TableParagraph"/>
              <w:rPr>
                <w:rFonts w:ascii="Times New Roman"/>
                <w:sz w:val="18"/>
              </w:rPr>
            </w:pPr>
          </w:p>
        </w:tc>
        <w:tc>
          <w:tcPr>
            <w:tcW w:w="1368" w:type="dxa"/>
          </w:tcPr>
          <w:p w14:paraId="14B2D58B" w14:textId="77777777" w:rsidR="00FE0590" w:rsidRDefault="00FE0590">
            <w:pPr>
              <w:pStyle w:val="TableParagraph"/>
              <w:rPr>
                <w:rFonts w:ascii="Times New Roman"/>
                <w:sz w:val="18"/>
              </w:rPr>
            </w:pPr>
          </w:p>
        </w:tc>
        <w:tc>
          <w:tcPr>
            <w:tcW w:w="1368" w:type="dxa"/>
          </w:tcPr>
          <w:p w14:paraId="2BB6E6BA" w14:textId="77777777" w:rsidR="00FE0590" w:rsidRDefault="00FE0590">
            <w:pPr>
              <w:pStyle w:val="TableParagraph"/>
              <w:rPr>
                <w:rFonts w:ascii="Times New Roman"/>
                <w:sz w:val="18"/>
              </w:rPr>
            </w:pPr>
          </w:p>
        </w:tc>
        <w:tc>
          <w:tcPr>
            <w:tcW w:w="1352" w:type="dxa"/>
          </w:tcPr>
          <w:p w14:paraId="22BE2E03" w14:textId="77777777" w:rsidR="00FE0590" w:rsidRDefault="00FE0590">
            <w:pPr>
              <w:pStyle w:val="TableParagraph"/>
              <w:rPr>
                <w:rFonts w:ascii="Times New Roman"/>
                <w:sz w:val="18"/>
              </w:rPr>
            </w:pPr>
          </w:p>
        </w:tc>
        <w:tc>
          <w:tcPr>
            <w:tcW w:w="1351" w:type="dxa"/>
          </w:tcPr>
          <w:p w14:paraId="74F7E4A8" w14:textId="77777777" w:rsidR="00FE0590" w:rsidRDefault="00FE0590">
            <w:pPr>
              <w:pStyle w:val="TableParagraph"/>
              <w:rPr>
                <w:rFonts w:ascii="Times New Roman"/>
                <w:sz w:val="18"/>
              </w:rPr>
            </w:pPr>
          </w:p>
        </w:tc>
      </w:tr>
      <w:tr w:rsidR="00FE0590" w14:paraId="1ACD25F7" w14:textId="77777777">
        <w:trPr>
          <w:trHeight w:val="479"/>
        </w:trPr>
        <w:tc>
          <w:tcPr>
            <w:tcW w:w="2501" w:type="dxa"/>
          </w:tcPr>
          <w:p w14:paraId="152B7411" w14:textId="77777777" w:rsidR="00FE0590" w:rsidRDefault="00C15B53">
            <w:pPr>
              <w:pStyle w:val="TableParagraph"/>
              <w:ind w:left="107"/>
              <w:rPr>
                <w:sz w:val="20"/>
              </w:rPr>
            </w:pPr>
            <w:r>
              <w:rPr>
                <w:sz w:val="20"/>
              </w:rPr>
              <w:t>Zelfhantering</w:t>
            </w:r>
          </w:p>
        </w:tc>
        <w:tc>
          <w:tcPr>
            <w:tcW w:w="1348" w:type="dxa"/>
          </w:tcPr>
          <w:p w14:paraId="3F106813" w14:textId="77777777" w:rsidR="00FE0590" w:rsidRDefault="00FE0590">
            <w:pPr>
              <w:pStyle w:val="TableParagraph"/>
              <w:rPr>
                <w:rFonts w:ascii="Times New Roman"/>
                <w:sz w:val="18"/>
              </w:rPr>
            </w:pPr>
          </w:p>
        </w:tc>
        <w:tc>
          <w:tcPr>
            <w:tcW w:w="1368" w:type="dxa"/>
          </w:tcPr>
          <w:p w14:paraId="737567B5" w14:textId="77777777" w:rsidR="00FE0590" w:rsidRDefault="00FE0590">
            <w:pPr>
              <w:pStyle w:val="TableParagraph"/>
              <w:rPr>
                <w:rFonts w:ascii="Times New Roman"/>
                <w:sz w:val="18"/>
              </w:rPr>
            </w:pPr>
          </w:p>
        </w:tc>
        <w:tc>
          <w:tcPr>
            <w:tcW w:w="1368" w:type="dxa"/>
          </w:tcPr>
          <w:p w14:paraId="7A187D8A" w14:textId="77777777" w:rsidR="00FE0590" w:rsidRDefault="00FE0590">
            <w:pPr>
              <w:pStyle w:val="TableParagraph"/>
              <w:rPr>
                <w:rFonts w:ascii="Times New Roman"/>
                <w:sz w:val="18"/>
              </w:rPr>
            </w:pPr>
          </w:p>
        </w:tc>
        <w:tc>
          <w:tcPr>
            <w:tcW w:w="1352" w:type="dxa"/>
          </w:tcPr>
          <w:p w14:paraId="189521D4" w14:textId="77777777" w:rsidR="00FE0590" w:rsidRDefault="00FE0590">
            <w:pPr>
              <w:pStyle w:val="TableParagraph"/>
              <w:rPr>
                <w:rFonts w:ascii="Times New Roman"/>
                <w:sz w:val="18"/>
              </w:rPr>
            </w:pPr>
          </w:p>
        </w:tc>
        <w:tc>
          <w:tcPr>
            <w:tcW w:w="1351" w:type="dxa"/>
          </w:tcPr>
          <w:p w14:paraId="2C3F7DE3" w14:textId="77777777" w:rsidR="00FE0590" w:rsidRDefault="00FE0590">
            <w:pPr>
              <w:pStyle w:val="TableParagraph"/>
              <w:rPr>
                <w:rFonts w:ascii="Times New Roman"/>
                <w:sz w:val="18"/>
              </w:rPr>
            </w:pPr>
          </w:p>
        </w:tc>
      </w:tr>
      <w:tr w:rsidR="00FE0590" w14:paraId="021E1BFE" w14:textId="77777777">
        <w:trPr>
          <w:trHeight w:val="480"/>
        </w:trPr>
        <w:tc>
          <w:tcPr>
            <w:tcW w:w="2501" w:type="dxa"/>
          </w:tcPr>
          <w:p w14:paraId="4B36268F" w14:textId="77777777" w:rsidR="00FE0590" w:rsidRDefault="00C15B53">
            <w:pPr>
              <w:pStyle w:val="TableParagraph"/>
              <w:ind w:left="107"/>
              <w:rPr>
                <w:sz w:val="20"/>
              </w:rPr>
            </w:pPr>
            <w:r>
              <w:rPr>
                <w:sz w:val="20"/>
              </w:rPr>
              <w:t>Doorzettingsvermogen</w:t>
            </w:r>
          </w:p>
        </w:tc>
        <w:tc>
          <w:tcPr>
            <w:tcW w:w="1348" w:type="dxa"/>
          </w:tcPr>
          <w:p w14:paraId="77720DC5" w14:textId="77777777" w:rsidR="00FE0590" w:rsidRDefault="00FE0590">
            <w:pPr>
              <w:pStyle w:val="TableParagraph"/>
              <w:rPr>
                <w:rFonts w:ascii="Times New Roman"/>
                <w:sz w:val="18"/>
              </w:rPr>
            </w:pPr>
          </w:p>
        </w:tc>
        <w:tc>
          <w:tcPr>
            <w:tcW w:w="1368" w:type="dxa"/>
          </w:tcPr>
          <w:p w14:paraId="6D8725E4" w14:textId="77777777" w:rsidR="00FE0590" w:rsidRDefault="00FE0590">
            <w:pPr>
              <w:pStyle w:val="TableParagraph"/>
              <w:rPr>
                <w:rFonts w:ascii="Times New Roman"/>
                <w:sz w:val="18"/>
              </w:rPr>
            </w:pPr>
          </w:p>
        </w:tc>
        <w:tc>
          <w:tcPr>
            <w:tcW w:w="1368" w:type="dxa"/>
          </w:tcPr>
          <w:p w14:paraId="74C5883F" w14:textId="77777777" w:rsidR="00FE0590" w:rsidRDefault="00FE0590">
            <w:pPr>
              <w:pStyle w:val="TableParagraph"/>
              <w:rPr>
                <w:rFonts w:ascii="Times New Roman"/>
                <w:sz w:val="18"/>
              </w:rPr>
            </w:pPr>
          </w:p>
        </w:tc>
        <w:tc>
          <w:tcPr>
            <w:tcW w:w="1352" w:type="dxa"/>
          </w:tcPr>
          <w:p w14:paraId="5908D2CB" w14:textId="77777777" w:rsidR="00FE0590" w:rsidRDefault="00FE0590">
            <w:pPr>
              <w:pStyle w:val="TableParagraph"/>
              <w:rPr>
                <w:rFonts w:ascii="Times New Roman"/>
                <w:sz w:val="18"/>
              </w:rPr>
            </w:pPr>
          </w:p>
        </w:tc>
        <w:tc>
          <w:tcPr>
            <w:tcW w:w="1351" w:type="dxa"/>
          </w:tcPr>
          <w:p w14:paraId="428BA3F7" w14:textId="77777777" w:rsidR="00FE0590" w:rsidRDefault="00FE0590">
            <w:pPr>
              <w:pStyle w:val="TableParagraph"/>
              <w:rPr>
                <w:rFonts w:ascii="Times New Roman"/>
                <w:sz w:val="18"/>
              </w:rPr>
            </w:pPr>
          </w:p>
        </w:tc>
      </w:tr>
    </w:tbl>
    <w:p w14:paraId="582489E8" w14:textId="77777777" w:rsidR="00FE0590" w:rsidRDefault="00C15B53" w:rsidP="0004385E">
      <w:pPr>
        <w:pStyle w:val="BodyText"/>
        <w:tabs>
          <w:tab w:val="left" w:pos="2552"/>
        </w:tabs>
        <w:ind w:left="216"/>
      </w:pPr>
      <w:proofErr w:type="spellStart"/>
      <w:proofErr w:type="gramStart"/>
      <w:r>
        <w:t>z</w:t>
      </w:r>
      <w:proofErr w:type="spellEnd"/>
      <w:proofErr w:type="gramEnd"/>
      <w:r>
        <w:t xml:space="preserve"> = zelf</w:t>
      </w:r>
    </w:p>
    <w:p w14:paraId="0CCB70B0" w14:textId="77777777" w:rsidR="0004385E" w:rsidRDefault="0004385E" w:rsidP="0004385E">
      <w:pPr>
        <w:pStyle w:val="BodyText"/>
        <w:tabs>
          <w:tab w:val="left" w:pos="2552"/>
        </w:tabs>
        <w:ind w:left="216" w:right="6978"/>
        <w:rPr>
          <w:spacing w:val="-4"/>
        </w:rPr>
      </w:pPr>
      <w:r>
        <w:t>1</w:t>
      </w:r>
      <w:r w:rsidR="00C15B53">
        <w:t xml:space="preserve"> =</w:t>
      </w:r>
      <w:r>
        <w:t xml:space="preserve"> </w:t>
      </w:r>
      <w:r>
        <w:rPr>
          <w:spacing w:val="-4"/>
        </w:rPr>
        <w:t>persoon 1</w:t>
      </w:r>
      <w:r w:rsidR="00C15B53">
        <w:rPr>
          <w:spacing w:val="-4"/>
        </w:rPr>
        <w:t xml:space="preserve"> </w:t>
      </w:r>
      <w:r>
        <w:rPr>
          <w:spacing w:val="-4"/>
        </w:rPr>
        <w:t xml:space="preserve"> </w:t>
      </w:r>
    </w:p>
    <w:p w14:paraId="73AECD87" w14:textId="77777777" w:rsidR="00FE0590" w:rsidRDefault="0004385E" w:rsidP="0004385E">
      <w:pPr>
        <w:pStyle w:val="BodyText"/>
        <w:tabs>
          <w:tab w:val="left" w:pos="2552"/>
        </w:tabs>
        <w:ind w:left="216" w:right="6978"/>
      </w:pPr>
      <w:r>
        <w:t>2</w:t>
      </w:r>
      <w:r w:rsidR="00C15B53">
        <w:t xml:space="preserve"> </w:t>
      </w:r>
      <w:proofErr w:type="gramStart"/>
      <w:r w:rsidR="00C15B53">
        <w:t xml:space="preserve">=  </w:t>
      </w:r>
      <w:r>
        <w:rPr>
          <w:spacing w:val="-4"/>
        </w:rPr>
        <w:t>persoon</w:t>
      </w:r>
      <w:proofErr w:type="gramEnd"/>
      <w:r>
        <w:rPr>
          <w:spacing w:val="-4"/>
        </w:rPr>
        <w:t xml:space="preserve"> 2</w:t>
      </w:r>
    </w:p>
    <w:p w14:paraId="140F99B9" w14:textId="77777777" w:rsidR="0004385E" w:rsidRDefault="0004385E" w:rsidP="0004385E">
      <w:pPr>
        <w:pStyle w:val="BodyText"/>
        <w:tabs>
          <w:tab w:val="left" w:pos="2552"/>
        </w:tabs>
        <w:ind w:left="216" w:right="6978"/>
      </w:pPr>
      <w:r>
        <w:t>3</w:t>
      </w:r>
      <w:r w:rsidR="00C15B53">
        <w:t xml:space="preserve"> = </w:t>
      </w:r>
      <w:r>
        <w:rPr>
          <w:spacing w:val="-4"/>
        </w:rPr>
        <w:t>persoon</w:t>
      </w:r>
      <w:r>
        <w:t xml:space="preserve"> 3</w:t>
      </w:r>
    </w:p>
    <w:p w14:paraId="3589146A" w14:textId="77777777" w:rsidR="00FE0590" w:rsidRDefault="0004385E" w:rsidP="0004385E">
      <w:pPr>
        <w:pStyle w:val="BodyText"/>
        <w:tabs>
          <w:tab w:val="left" w:pos="2552"/>
        </w:tabs>
        <w:ind w:left="216" w:right="6978"/>
      </w:pPr>
      <w:r>
        <w:t>4</w:t>
      </w:r>
      <w:r w:rsidR="00C15B53">
        <w:t xml:space="preserve"> =</w:t>
      </w:r>
      <w:r w:rsidR="00C15B53">
        <w:rPr>
          <w:spacing w:val="49"/>
        </w:rPr>
        <w:t xml:space="preserve"> </w:t>
      </w:r>
      <w:r>
        <w:rPr>
          <w:spacing w:val="-4"/>
        </w:rPr>
        <w:t>persoon 4</w:t>
      </w:r>
    </w:p>
    <w:p w14:paraId="66E107EA" w14:textId="77777777" w:rsidR="00FE0590" w:rsidRDefault="00FE0590">
      <w:pPr>
        <w:pStyle w:val="BodyText"/>
      </w:pPr>
    </w:p>
    <w:p w14:paraId="61F97AF1" w14:textId="77777777" w:rsidR="00FE0590" w:rsidRDefault="00FE0590">
      <w:pPr>
        <w:pStyle w:val="BodyText"/>
        <w:spacing w:before="2"/>
        <w:rPr>
          <w:sz w:val="20"/>
        </w:rPr>
      </w:pPr>
    </w:p>
    <w:p w14:paraId="3AEE4EB6" w14:textId="77777777" w:rsidR="00FE0590" w:rsidRPr="0004385E" w:rsidRDefault="00C15B53">
      <w:pPr>
        <w:pStyle w:val="Heading1"/>
        <w:rPr>
          <w:color w:val="4F81BD" w:themeColor="accent1"/>
        </w:rPr>
      </w:pPr>
      <w:r w:rsidRPr="0004385E">
        <w:rPr>
          <w:color w:val="4F81BD" w:themeColor="accent1"/>
        </w:rPr>
        <w:t>Uitwerktabel</w:t>
      </w:r>
    </w:p>
    <w:p w14:paraId="634E69D1" w14:textId="77777777" w:rsidR="00FE0590" w:rsidRDefault="00FE0590">
      <w:pPr>
        <w:pStyle w:val="BodyText"/>
        <w:spacing w:before="5"/>
        <w:rPr>
          <w:b/>
          <w:sz w:val="20"/>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01"/>
        <w:gridCol w:w="1358"/>
        <w:gridCol w:w="1356"/>
        <w:gridCol w:w="1356"/>
        <w:gridCol w:w="1359"/>
        <w:gridCol w:w="1358"/>
      </w:tblGrid>
      <w:tr w:rsidR="00FE0590" w14:paraId="6D5B0809" w14:textId="77777777">
        <w:trPr>
          <w:trHeight w:val="479"/>
        </w:trPr>
        <w:tc>
          <w:tcPr>
            <w:tcW w:w="2501" w:type="dxa"/>
          </w:tcPr>
          <w:p w14:paraId="523E5EA0" w14:textId="77777777" w:rsidR="00FE0590" w:rsidRDefault="00FE0590">
            <w:pPr>
              <w:pStyle w:val="TableParagraph"/>
              <w:rPr>
                <w:rFonts w:ascii="Times New Roman"/>
                <w:sz w:val="18"/>
              </w:rPr>
            </w:pPr>
          </w:p>
        </w:tc>
        <w:tc>
          <w:tcPr>
            <w:tcW w:w="1358" w:type="dxa"/>
          </w:tcPr>
          <w:p w14:paraId="3DC108F3" w14:textId="77777777" w:rsidR="00FE0590" w:rsidRDefault="00C15B53">
            <w:pPr>
              <w:pStyle w:val="TableParagraph"/>
              <w:ind w:left="7"/>
              <w:jc w:val="center"/>
              <w:rPr>
                <w:sz w:val="20"/>
              </w:rPr>
            </w:pPr>
            <w:r>
              <w:rPr>
                <w:w w:val="99"/>
                <w:sz w:val="20"/>
              </w:rPr>
              <w:t>1</w:t>
            </w:r>
          </w:p>
        </w:tc>
        <w:tc>
          <w:tcPr>
            <w:tcW w:w="1356" w:type="dxa"/>
          </w:tcPr>
          <w:p w14:paraId="3181308A" w14:textId="77777777" w:rsidR="00FE0590" w:rsidRDefault="00C15B53">
            <w:pPr>
              <w:pStyle w:val="TableParagraph"/>
              <w:ind w:left="10"/>
              <w:jc w:val="center"/>
              <w:rPr>
                <w:sz w:val="20"/>
              </w:rPr>
            </w:pPr>
            <w:r>
              <w:rPr>
                <w:w w:val="99"/>
                <w:sz w:val="20"/>
              </w:rPr>
              <w:t>2</w:t>
            </w:r>
          </w:p>
        </w:tc>
        <w:tc>
          <w:tcPr>
            <w:tcW w:w="1356" w:type="dxa"/>
          </w:tcPr>
          <w:p w14:paraId="442FE4F1" w14:textId="77777777" w:rsidR="00FE0590" w:rsidRDefault="00C15B53">
            <w:pPr>
              <w:pStyle w:val="TableParagraph"/>
              <w:ind w:left="11"/>
              <w:jc w:val="center"/>
              <w:rPr>
                <w:sz w:val="20"/>
              </w:rPr>
            </w:pPr>
            <w:r>
              <w:rPr>
                <w:w w:val="99"/>
                <w:sz w:val="20"/>
              </w:rPr>
              <w:t>3</w:t>
            </w:r>
          </w:p>
        </w:tc>
        <w:tc>
          <w:tcPr>
            <w:tcW w:w="1359" w:type="dxa"/>
          </w:tcPr>
          <w:p w14:paraId="7C6EBDF9" w14:textId="77777777" w:rsidR="00FE0590" w:rsidRDefault="00C15B53">
            <w:pPr>
              <w:pStyle w:val="TableParagraph"/>
              <w:ind w:left="13"/>
              <w:jc w:val="center"/>
              <w:rPr>
                <w:sz w:val="20"/>
              </w:rPr>
            </w:pPr>
            <w:r>
              <w:rPr>
                <w:w w:val="99"/>
                <w:sz w:val="20"/>
              </w:rPr>
              <w:t>4</w:t>
            </w:r>
          </w:p>
        </w:tc>
        <w:tc>
          <w:tcPr>
            <w:tcW w:w="1358" w:type="dxa"/>
          </w:tcPr>
          <w:p w14:paraId="3F7B0426" w14:textId="77777777" w:rsidR="00FE0590" w:rsidRDefault="00C15B53">
            <w:pPr>
              <w:pStyle w:val="TableParagraph"/>
              <w:ind w:left="14"/>
              <w:jc w:val="center"/>
              <w:rPr>
                <w:sz w:val="20"/>
              </w:rPr>
            </w:pPr>
            <w:r>
              <w:rPr>
                <w:w w:val="99"/>
                <w:sz w:val="20"/>
              </w:rPr>
              <w:t>5</w:t>
            </w:r>
          </w:p>
        </w:tc>
      </w:tr>
      <w:tr w:rsidR="00FE0590" w14:paraId="7CB9A807" w14:textId="77777777">
        <w:trPr>
          <w:trHeight w:val="480"/>
        </w:trPr>
        <w:tc>
          <w:tcPr>
            <w:tcW w:w="2501" w:type="dxa"/>
          </w:tcPr>
          <w:p w14:paraId="58502021" w14:textId="77777777" w:rsidR="00FE0590" w:rsidRDefault="00C15B53">
            <w:pPr>
              <w:pStyle w:val="TableParagraph"/>
              <w:spacing w:before="1"/>
              <w:ind w:left="107"/>
              <w:rPr>
                <w:sz w:val="20"/>
              </w:rPr>
            </w:pPr>
            <w:r>
              <w:rPr>
                <w:sz w:val="20"/>
              </w:rPr>
              <w:t>Contactueel</w:t>
            </w:r>
          </w:p>
        </w:tc>
        <w:tc>
          <w:tcPr>
            <w:tcW w:w="1358" w:type="dxa"/>
          </w:tcPr>
          <w:p w14:paraId="14ED6A55" w14:textId="77777777" w:rsidR="00FE0590" w:rsidRDefault="00FE0590">
            <w:pPr>
              <w:pStyle w:val="TableParagraph"/>
              <w:rPr>
                <w:rFonts w:ascii="Times New Roman"/>
                <w:sz w:val="18"/>
              </w:rPr>
            </w:pPr>
          </w:p>
        </w:tc>
        <w:tc>
          <w:tcPr>
            <w:tcW w:w="1356" w:type="dxa"/>
          </w:tcPr>
          <w:p w14:paraId="7314F845" w14:textId="77777777" w:rsidR="00FE0590" w:rsidRDefault="00FE0590">
            <w:pPr>
              <w:pStyle w:val="TableParagraph"/>
              <w:rPr>
                <w:rFonts w:ascii="Times New Roman"/>
                <w:sz w:val="18"/>
              </w:rPr>
            </w:pPr>
          </w:p>
        </w:tc>
        <w:tc>
          <w:tcPr>
            <w:tcW w:w="1356" w:type="dxa"/>
          </w:tcPr>
          <w:p w14:paraId="06857484" w14:textId="77777777" w:rsidR="00FE0590" w:rsidRDefault="00FE0590">
            <w:pPr>
              <w:pStyle w:val="TableParagraph"/>
              <w:rPr>
                <w:rFonts w:ascii="Times New Roman"/>
                <w:sz w:val="18"/>
              </w:rPr>
            </w:pPr>
          </w:p>
        </w:tc>
        <w:tc>
          <w:tcPr>
            <w:tcW w:w="1359" w:type="dxa"/>
          </w:tcPr>
          <w:p w14:paraId="48D3B2C3" w14:textId="77777777" w:rsidR="00FE0590" w:rsidRDefault="00FE0590">
            <w:pPr>
              <w:pStyle w:val="TableParagraph"/>
              <w:rPr>
                <w:rFonts w:ascii="Times New Roman"/>
                <w:sz w:val="18"/>
              </w:rPr>
            </w:pPr>
          </w:p>
        </w:tc>
        <w:tc>
          <w:tcPr>
            <w:tcW w:w="1358" w:type="dxa"/>
          </w:tcPr>
          <w:p w14:paraId="7C7DAF43" w14:textId="77777777" w:rsidR="00FE0590" w:rsidRDefault="00FE0590">
            <w:pPr>
              <w:pStyle w:val="TableParagraph"/>
              <w:rPr>
                <w:rFonts w:ascii="Times New Roman"/>
                <w:sz w:val="18"/>
              </w:rPr>
            </w:pPr>
          </w:p>
        </w:tc>
      </w:tr>
      <w:tr w:rsidR="00FE0590" w14:paraId="3BF66A79" w14:textId="77777777">
        <w:trPr>
          <w:trHeight w:val="479"/>
        </w:trPr>
        <w:tc>
          <w:tcPr>
            <w:tcW w:w="2501" w:type="dxa"/>
          </w:tcPr>
          <w:p w14:paraId="79701D22" w14:textId="77777777" w:rsidR="00FE0590" w:rsidRDefault="00C15B53">
            <w:pPr>
              <w:pStyle w:val="TableParagraph"/>
              <w:ind w:left="107"/>
              <w:rPr>
                <w:sz w:val="20"/>
              </w:rPr>
            </w:pPr>
            <w:r>
              <w:rPr>
                <w:sz w:val="20"/>
              </w:rPr>
              <w:t>Samenwerken</w:t>
            </w:r>
          </w:p>
        </w:tc>
        <w:tc>
          <w:tcPr>
            <w:tcW w:w="1358" w:type="dxa"/>
          </w:tcPr>
          <w:p w14:paraId="5D1AA6A6" w14:textId="77777777" w:rsidR="00FE0590" w:rsidRDefault="00FE0590">
            <w:pPr>
              <w:pStyle w:val="TableParagraph"/>
              <w:rPr>
                <w:rFonts w:ascii="Times New Roman"/>
                <w:sz w:val="18"/>
              </w:rPr>
            </w:pPr>
          </w:p>
        </w:tc>
        <w:tc>
          <w:tcPr>
            <w:tcW w:w="1356" w:type="dxa"/>
          </w:tcPr>
          <w:p w14:paraId="62780D89" w14:textId="77777777" w:rsidR="00FE0590" w:rsidRDefault="00FE0590">
            <w:pPr>
              <w:pStyle w:val="TableParagraph"/>
              <w:rPr>
                <w:rFonts w:ascii="Times New Roman"/>
                <w:sz w:val="18"/>
              </w:rPr>
            </w:pPr>
          </w:p>
        </w:tc>
        <w:tc>
          <w:tcPr>
            <w:tcW w:w="1356" w:type="dxa"/>
          </w:tcPr>
          <w:p w14:paraId="32AC3BCE" w14:textId="77777777" w:rsidR="00FE0590" w:rsidRDefault="00FE0590">
            <w:pPr>
              <w:pStyle w:val="TableParagraph"/>
              <w:rPr>
                <w:rFonts w:ascii="Times New Roman"/>
                <w:sz w:val="18"/>
              </w:rPr>
            </w:pPr>
          </w:p>
        </w:tc>
        <w:tc>
          <w:tcPr>
            <w:tcW w:w="1359" w:type="dxa"/>
          </w:tcPr>
          <w:p w14:paraId="147F0B0E" w14:textId="77777777" w:rsidR="00FE0590" w:rsidRDefault="00FE0590">
            <w:pPr>
              <w:pStyle w:val="TableParagraph"/>
              <w:rPr>
                <w:rFonts w:ascii="Times New Roman"/>
                <w:sz w:val="18"/>
              </w:rPr>
            </w:pPr>
          </w:p>
        </w:tc>
        <w:tc>
          <w:tcPr>
            <w:tcW w:w="1358" w:type="dxa"/>
          </w:tcPr>
          <w:p w14:paraId="68D7DAEB" w14:textId="77777777" w:rsidR="00FE0590" w:rsidRDefault="00FE0590">
            <w:pPr>
              <w:pStyle w:val="TableParagraph"/>
              <w:rPr>
                <w:rFonts w:ascii="Times New Roman"/>
                <w:sz w:val="18"/>
              </w:rPr>
            </w:pPr>
          </w:p>
        </w:tc>
      </w:tr>
      <w:tr w:rsidR="00FE0590" w14:paraId="2F9825E9" w14:textId="77777777">
        <w:trPr>
          <w:trHeight w:val="479"/>
        </w:trPr>
        <w:tc>
          <w:tcPr>
            <w:tcW w:w="2501" w:type="dxa"/>
          </w:tcPr>
          <w:p w14:paraId="775F7C85" w14:textId="77777777" w:rsidR="00FE0590" w:rsidRDefault="00C15B53">
            <w:pPr>
              <w:pStyle w:val="TableParagraph"/>
              <w:ind w:left="107"/>
              <w:rPr>
                <w:sz w:val="20"/>
              </w:rPr>
            </w:pPr>
            <w:r>
              <w:rPr>
                <w:sz w:val="20"/>
              </w:rPr>
              <w:t>Zelfstandigheid</w:t>
            </w:r>
          </w:p>
        </w:tc>
        <w:tc>
          <w:tcPr>
            <w:tcW w:w="1358" w:type="dxa"/>
          </w:tcPr>
          <w:p w14:paraId="2538EEFB" w14:textId="77777777" w:rsidR="00FE0590" w:rsidRDefault="00FE0590">
            <w:pPr>
              <w:pStyle w:val="TableParagraph"/>
              <w:rPr>
                <w:rFonts w:ascii="Times New Roman"/>
                <w:sz w:val="18"/>
              </w:rPr>
            </w:pPr>
          </w:p>
        </w:tc>
        <w:tc>
          <w:tcPr>
            <w:tcW w:w="1356" w:type="dxa"/>
          </w:tcPr>
          <w:p w14:paraId="1434E5FB" w14:textId="77777777" w:rsidR="00FE0590" w:rsidRDefault="00FE0590">
            <w:pPr>
              <w:pStyle w:val="TableParagraph"/>
              <w:rPr>
                <w:rFonts w:ascii="Times New Roman"/>
                <w:sz w:val="18"/>
              </w:rPr>
            </w:pPr>
          </w:p>
        </w:tc>
        <w:tc>
          <w:tcPr>
            <w:tcW w:w="1356" w:type="dxa"/>
          </w:tcPr>
          <w:p w14:paraId="4C679D02" w14:textId="77777777" w:rsidR="00FE0590" w:rsidRDefault="00FE0590">
            <w:pPr>
              <w:pStyle w:val="TableParagraph"/>
              <w:rPr>
                <w:rFonts w:ascii="Times New Roman"/>
                <w:sz w:val="18"/>
              </w:rPr>
            </w:pPr>
          </w:p>
        </w:tc>
        <w:tc>
          <w:tcPr>
            <w:tcW w:w="1359" w:type="dxa"/>
          </w:tcPr>
          <w:p w14:paraId="3DFF32DD" w14:textId="77777777" w:rsidR="00FE0590" w:rsidRDefault="00FE0590">
            <w:pPr>
              <w:pStyle w:val="TableParagraph"/>
              <w:rPr>
                <w:rFonts w:ascii="Times New Roman"/>
                <w:sz w:val="18"/>
              </w:rPr>
            </w:pPr>
          </w:p>
        </w:tc>
        <w:tc>
          <w:tcPr>
            <w:tcW w:w="1358" w:type="dxa"/>
          </w:tcPr>
          <w:p w14:paraId="024F19A9" w14:textId="77777777" w:rsidR="00FE0590" w:rsidRDefault="00FE0590">
            <w:pPr>
              <w:pStyle w:val="TableParagraph"/>
              <w:rPr>
                <w:rFonts w:ascii="Times New Roman"/>
                <w:sz w:val="18"/>
              </w:rPr>
            </w:pPr>
          </w:p>
        </w:tc>
      </w:tr>
      <w:tr w:rsidR="00FE0590" w14:paraId="029CB66A" w14:textId="77777777">
        <w:trPr>
          <w:trHeight w:val="479"/>
        </w:trPr>
        <w:tc>
          <w:tcPr>
            <w:tcW w:w="2501" w:type="dxa"/>
          </w:tcPr>
          <w:p w14:paraId="7AF33A5A" w14:textId="77777777" w:rsidR="00FE0590" w:rsidRDefault="00C15B53">
            <w:pPr>
              <w:pStyle w:val="TableParagraph"/>
              <w:ind w:left="107"/>
              <w:rPr>
                <w:sz w:val="20"/>
              </w:rPr>
            </w:pPr>
            <w:r>
              <w:rPr>
                <w:sz w:val="20"/>
              </w:rPr>
              <w:t>Verantwoordelijkheid</w:t>
            </w:r>
          </w:p>
        </w:tc>
        <w:tc>
          <w:tcPr>
            <w:tcW w:w="1358" w:type="dxa"/>
          </w:tcPr>
          <w:p w14:paraId="60129650" w14:textId="77777777" w:rsidR="00FE0590" w:rsidRDefault="00FE0590">
            <w:pPr>
              <w:pStyle w:val="TableParagraph"/>
              <w:rPr>
                <w:rFonts w:ascii="Times New Roman"/>
                <w:sz w:val="18"/>
              </w:rPr>
            </w:pPr>
          </w:p>
        </w:tc>
        <w:tc>
          <w:tcPr>
            <w:tcW w:w="1356" w:type="dxa"/>
          </w:tcPr>
          <w:p w14:paraId="441D7293" w14:textId="77777777" w:rsidR="00FE0590" w:rsidRDefault="00FE0590">
            <w:pPr>
              <w:pStyle w:val="TableParagraph"/>
              <w:rPr>
                <w:rFonts w:ascii="Times New Roman"/>
                <w:sz w:val="18"/>
              </w:rPr>
            </w:pPr>
          </w:p>
        </w:tc>
        <w:tc>
          <w:tcPr>
            <w:tcW w:w="1356" w:type="dxa"/>
          </w:tcPr>
          <w:p w14:paraId="38C14061" w14:textId="77777777" w:rsidR="00FE0590" w:rsidRDefault="00FE0590">
            <w:pPr>
              <w:pStyle w:val="TableParagraph"/>
              <w:rPr>
                <w:rFonts w:ascii="Times New Roman"/>
                <w:sz w:val="18"/>
              </w:rPr>
            </w:pPr>
          </w:p>
        </w:tc>
        <w:tc>
          <w:tcPr>
            <w:tcW w:w="1359" w:type="dxa"/>
          </w:tcPr>
          <w:p w14:paraId="68CF8DF2" w14:textId="77777777" w:rsidR="00FE0590" w:rsidRDefault="00FE0590">
            <w:pPr>
              <w:pStyle w:val="TableParagraph"/>
              <w:rPr>
                <w:rFonts w:ascii="Times New Roman"/>
                <w:sz w:val="18"/>
              </w:rPr>
            </w:pPr>
          </w:p>
        </w:tc>
        <w:tc>
          <w:tcPr>
            <w:tcW w:w="1358" w:type="dxa"/>
          </w:tcPr>
          <w:p w14:paraId="7D856C67" w14:textId="77777777" w:rsidR="00FE0590" w:rsidRDefault="00FE0590">
            <w:pPr>
              <w:pStyle w:val="TableParagraph"/>
              <w:rPr>
                <w:rFonts w:ascii="Times New Roman"/>
                <w:sz w:val="18"/>
              </w:rPr>
            </w:pPr>
          </w:p>
        </w:tc>
      </w:tr>
      <w:tr w:rsidR="00FE0590" w14:paraId="454F07B4" w14:textId="77777777">
        <w:trPr>
          <w:trHeight w:val="479"/>
        </w:trPr>
        <w:tc>
          <w:tcPr>
            <w:tcW w:w="2501" w:type="dxa"/>
          </w:tcPr>
          <w:p w14:paraId="510EB1E3" w14:textId="77777777" w:rsidR="00FE0590" w:rsidRDefault="00C15B53">
            <w:pPr>
              <w:pStyle w:val="TableParagraph"/>
              <w:ind w:left="107"/>
              <w:rPr>
                <w:sz w:val="20"/>
              </w:rPr>
            </w:pPr>
            <w:r>
              <w:rPr>
                <w:sz w:val="20"/>
              </w:rPr>
              <w:t>Stressbestendigheid</w:t>
            </w:r>
          </w:p>
        </w:tc>
        <w:tc>
          <w:tcPr>
            <w:tcW w:w="1358" w:type="dxa"/>
          </w:tcPr>
          <w:p w14:paraId="3BCB1FD8" w14:textId="77777777" w:rsidR="00FE0590" w:rsidRDefault="00FE0590">
            <w:pPr>
              <w:pStyle w:val="TableParagraph"/>
              <w:rPr>
                <w:rFonts w:ascii="Times New Roman"/>
                <w:sz w:val="18"/>
              </w:rPr>
            </w:pPr>
          </w:p>
        </w:tc>
        <w:tc>
          <w:tcPr>
            <w:tcW w:w="1356" w:type="dxa"/>
          </w:tcPr>
          <w:p w14:paraId="7A916BCB" w14:textId="77777777" w:rsidR="00FE0590" w:rsidRDefault="00FE0590">
            <w:pPr>
              <w:pStyle w:val="TableParagraph"/>
              <w:rPr>
                <w:rFonts w:ascii="Times New Roman"/>
                <w:sz w:val="18"/>
              </w:rPr>
            </w:pPr>
          </w:p>
        </w:tc>
        <w:tc>
          <w:tcPr>
            <w:tcW w:w="1356" w:type="dxa"/>
          </w:tcPr>
          <w:p w14:paraId="37E15224" w14:textId="77777777" w:rsidR="00FE0590" w:rsidRDefault="00FE0590">
            <w:pPr>
              <w:pStyle w:val="TableParagraph"/>
              <w:rPr>
                <w:rFonts w:ascii="Times New Roman"/>
                <w:sz w:val="18"/>
              </w:rPr>
            </w:pPr>
          </w:p>
        </w:tc>
        <w:tc>
          <w:tcPr>
            <w:tcW w:w="1359" w:type="dxa"/>
          </w:tcPr>
          <w:p w14:paraId="5A19119C" w14:textId="77777777" w:rsidR="00FE0590" w:rsidRDefault="00FE0590">
            <w:pPr>
              <w:pStyle w:val="TableParagraph"/>
              <w:rPr>
                <w:rFonts w:ascii="Times New Roman"/>
                <w:sz w:val="18"/>
              </w:rPr>
            </w:pPr>
          </w:p>
        </w:tc>
        <w:tc>
          <w:tcPr>
            <w:tcW w:w="1358" w:type="dxa"/>
          </w:tcPr>
          <w:p w14:paraId="0EC5620B" w14:textId="77777777" w:rsidR="00FE0590" w:rsidRDefault="00FE0590">
            <w:pPr>
              <w:pStyle w:val="TableParagraph"/>
              <w:rPr>
                <w:rFonts w:ascii="Times New Roman"/>
                <w:sz w:val="18"/>
              </w:rPr>
            </w:pPr>
          </w:p>
        </w:tc>
      </w:tr>
      <w:tr w:rsidR="00FE0590" w14:paraId="2E94DE92" w14:textId="77777777">
        <w:trPr>
          <w:trHeight w:val="479"/>
        </w:trPr>
        <w:tc>
          <w:tcPr>
            <w:tcW w:w="2501" w:type="dxa"/>
          </w:tcPr>
          <w:p w14:paraId="03E757B7" w14:textId="77777777" w:rsidR="00FE0590" w:rsidRDefault="00C15B53">
            <w:pPr>
              <w:pStyle w:val="TableParagraph"/>
              <w:ind w:left="107"/>
              <w:rPr>
                <w:sz w:val="20"/>
              </w:rPr>
            </w:pPr>
            <w:r>
              <w:rPr>
                <w:sz w:val="20"/>
              </w:rPr>
              <w:t>Zelfreflectie</w:t>
            </w:r>
          </w:p>
        </w:tc>
        <w:tc>
          <w:tcPr>
            <w:tcW w:w="1358" w:type="dxa"/>
          </w:tcPr>
          <w:p w14:paraId="5D1CBA5B" w14:textId="77777777" w:rsidR="00FE0590" w:rsidRDefault="00FE0590">
            <w:pPr>
              <w:pStyle w:val="TableParagraph"/>
              <w:rPr>
                <w:rFonts w:ascii="Times New Roman"/>
                <w:sz w:val="18"/>
              </w:rPr>
            </w:pPr>
          </w:p>
        </w:tc>
        <w:tc>
          <w:tcPr>
            <w:tcW w:w="1356" w:type="dxa"/>
          </w:tcPr>
          <w:p w14:paraId="32261BB6" w14:textId="77777777" w:rsidR="00FE0590" w:rsidRDefault="00FE0590">
            <w:pPr>
              <w:pStyle w:val="TableParagraph"/>
              <w:rPr>
                <w:rFonts w:ascii="Times New Roman"/>
                <w:sz w:val="18"/>
              </w:rPr>
            </w:pPr>
          </w:p>
        </w:tc>
        <w:tc>
          <w:tcPr>
            <w:tcW w:w="1356" w:type="dxa"/>
          </w:tcPr>
          <w:p w14:paraId="7B01E91C" w14:textId="77777777" w:rsidR="00FE0590" w:rsidRDefault="00FE0590">
            <w:pPr>
              <w:pStyle w:val="TableParagraph"/>
              <w:rPr>
                <w:rFonts w:ascii="Times New Roman"/>
                <w:sz w:val="18"/>
              </w:rPr>
            </w:pPr>
          </w:p>
        </w:tc>
        <w:tc>
          <w:tcPr>
            <w:tcW w:w="1359" w:type="dxa"/>
          </w:tcPr>
          <w:p w14:paraId="1358C8C4" w14:textId="77777777" w:rsidR="00FE0590" w:rsidRDefault="00FE0590">
            <w:pPr>
              <w:pStyle w:val="TableParagraph"/>
              <w:rPr>
                <w:rFonts w:ascii="Times New Roman"/>
                <w:sz w:val="18"/>
              </w:rPr>
            </w:pPr>
          </w:p>
        </w:tc>
        <w:tc>
          <w:tcPr>
            <w:tcW w:w="1358" w:type="dxa"/>
          </w:tcPr>
          <w:p w14:paraId="501AC8C4" w14:textId="77777777" w:rsidR="00FE0590" w:rsidRDefault="00FE0590">
            <w:pPr>
              <w:pStyle w:val="TableParagraph"/>
              <w:rPr>
                <w:rFonts w:ascii="Times New Roman"/>
                <w:sz w:val="18"/>
              </w:rPr>
            </w:pPr>
          </w:p>
        </w:tc>
      </w:tr>
      <w:tr w:rsidR="00FE0590" w14:paraId="3913BDD9" w14:textId="77777777">
        <w:trPr>
          <w:trHeight w:val="480"/>
        </w:trPr>
        <w:tc>
          <w:tcPr>
            <w:tcW w:w="2501" w:type="dxa"/>
          </w:tcPr>
          <w:p w14:paraId="202B58F0" w14:textId="77777777" w:rsidR="00FE0590" w:rsidRDefault="00C15B53">
            <w:pPr>
              <w:pStyle w:val="TableParagraph"/>
              <w:ind w:left="107"/>
              <w:rPr>
                <w:sz w:val="20"/>
              </w:rPr>
            </w:pPr>
            <w:r>
              <w:rPr>
                <w:sz w:val="20"/>
              </w:rPr>
              <w:t>Zelfhantering</w:t>
            </w:r>
          </w:p>
        </w:tc>
        <w:tc>
          <w:tcPr>
            <w:tcW w:w="1358" w:type="dxa"/>
          </w:tcPr>
          <w:p w14:paraId="39FFB71F" w14:textId="77777777" w:rsidR="00FE0590" w:rsidRDefault="00FE0590">
            <w:pPr>
              <w:pStyle w:val="TableParagraph"/>
              <w:rPr>
                <w:rFonts w:ascii="Times New Roman"/>
                <w:sz w:val="18"/>
              </w:rPr>
            </w:pPr>
          </w:p>
        </w:tc>
        <w:tc>
          <w:tcPr>
            <w:tcW w:w="1356" w:type="dxa"/>
          </w:tcPr>
          <w:p w14:paraId="2220E220" w14:textId="77777777" w:rsidR="00FE0590" w:rsidRDefault="00FE0590">
            <w:pPr>
              <w:pStyle w:val="TableParagraph"/>
              <w:rPr>
                <w:rFonts w:ascii="Times New Roman"/>
                <w:sz w:val="18"/>
              </w:rPr>
            </w:pPr>
          </w:p>
        </w:tc>
        <w:tc>
          <w:tcPr>
            <w:tcW w:w="1356" w:type="dxa"/>
          </w:tcPr>
          <w:p w14:paraId="628FB280" w14:textId="77777777" w:rsidR="00FE0590" w:rsidRDefault="00FE0590">
            <w:pPr>
              <w:pStyle w:val="TableParagraph"/>
              <w:rPr>
                <w:rFonts w:ascii="Times New Roman"/>
                <w:sz w:val="18"/>
              </w:rPr>
            </w:pPr>
          </w:p>
        </w:tc>
        <w:tc>
          <w:tcPr>
            <w:tcW w:w="1359" w:type="dxa"/>
          </w:tcPr>
          <w:p w14:paraId="3DBFC047" w14:textId="77777777" w:rsidR="00FE0590" w:rsidRDefault="00FE0590">
            <w:pPr>
              <w:pStyle w:val="TableParagraph"/>
              <w:rPr>
                <w:rFonts w:ascii="Times New Roman"/>
                <w:sz w:val="18"/>
              </w:rPr>
            </w:pPr>
          </w:p>
        </w:tc>
        <w:tc>
          <w:tcPr>
            <w:tcW w:w="1358" w:type="dxa"/>
          </w:tcPr>
          <w:p w14:paraId="00402D3A" w14:textId="77777777" w:rsidR="00FE0590" w:rsidRDefault="00FE0590">
            <w:pPr>
              <w:pStyle w:val="TableParagraph"/>
              <w:rPr>
                <w:rFonts w:ascii="Times New Roman"/>
                <w:sz w:val="18"/>
              </w:rPr>
            </w:pPr>
          </w:p>
        </w:tc>
      </w:tr>
      <w:tr w:rsidR="00FE0590" w14:paraId="4AFDCF9E" w14:textId="77777777">
        <w:trPr>
          <w:trHeight w:val="479"/>
        </w:trPr>
        <w:tc>
          <w:tcPr>
            <w:tcW w:w="2501" w:type="dxa"/>
          </w:tcPr>
          <w:p w14:paraId="4566F504" w14:textId="77777777" w:rsidR="00FE0590" w:rsidRDefault="00C15B53">
            <w:pPr>
              <w:pStyle w:val="TableParagraph"/>
              <w:ind w:left="107"/>
              <w:rPr>
                <w:sz w:val="20"/>
              </w:rPr>
            </w:pPr>
            <w:r>
              <w:rPr>
                <w:sz w:val="20"/>
              </w:rPr>
              <w:t>Doorzettingsvermogen</w:t>
            </w:r>
          </w:p>
        </w:tc>
        <w:tc>
          <w:tcPr>
            <w:tcW w:w="1358" w:type="dxa"/>
          </w:tcPr>
          <w:p w14:paraId="19D271BF" w14:textId="77777777" w:rsidR="00FE0590" w:rsidRDefault="00FE0590">
            <w:pPr>
              <w:pStyle w:val="TableParagraph"/>
              <w:rPr>
                <w:rFonts w:ascii="Times New Roman"/>
                <w:sz w:val="18"/>
              </w:rPr>
            </w:pPr>
          </w:p>
        </w:tc>
        <w:tc>
          <w:tcPr>
            <w:tcW w:w="1356" w:type="dxa"/>
          </w:tcPr>
          <w:p w14:paraId="39627751" w14:textId="77777777" w:rsidR="00FE0590" w:rsidRDefault="00FE0590">
            <w:pPr>
              <w:pStyle w:val="TableParagraph"/>
              <w:rPr>
                <w:rFonts w:ascii="Times New Roman"/>
                <w:sz w:val="18"/>
              </w:rPr>
            </w:pPr>
          </w:p>
        </w:tc>
        <w:tc>
          <w:tcPr>
            <w:tcW w:w="1356" w:type="dxa"/>
          </w:tcPr>
          <w:p w14:paraId="11882A7B" w14:textId="77777777" w:rsidR="00FE0590" w:rsidRDefault="00FE0590">
            <w:pPr>
              <w:pStyle w:val="TableParagraph"/>
              <w:rPr>
                <w:rFonts w:ascii="Times New Roman"/>
                <w:sz w:val="18"/>
              </w:rPr>
            </w:pPr>
          </w:p>
        </w:tc>
        <w:tc>
          <w:tcPr>
            <w:tcW w:w="1359" w:type="dxa"/>
          </w:tcPr>
          <w:p w14:paraId="2FD2722C" w14:textId="77777777" w:rsidR="00FE0590" w:rsidRDefault="00FE0590">
            <w:pPr>
              <w:pStyle w:val="TableParagraph"/>
              <w:rPr>
                <w:rFonts w:ascii="Times New Roman"/>
                <w:sz w:val="18"/>
              </w:rPr>
            </w:pPr>
          </w:p>
        </w:tc>
        <w:tc>
          <w:tcPr>
            <w:tcW w:w="1358" w:type="dxa"/>
          </w:tcPr>
          <w:p w14:paraId="3772D262" w14:textId="77777777" w:rsidR="00FE0590" w:rsidRDefault="00FE0590">
            <w:pPr>
              <w:pStyle w:val="TableParagraph"/>
              <w:rPr>
                <w:rFonts w:ascii="Times New Roman"/>
                <w:sz w:val="18"/>
              </w:rPr>
            </w:pPr>
          </w:p>
        </w:tc>
      </w:tr>
    </w:tbl>
    <w:p w14:paraId="0612CE52" w14:textId="77777777" w:rsidR="00C15B53" w:rsidRDefault="00C15B53"/>
    <w:sectPr w:rsidR="00C15B53">
      <w:pgSz w:w="11910" w:h="16840"/>
      <w:pgMar w:top="1620" w:right="1180" w:bottom="1140" w:left="1200" w:header="445" w:footer="95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C7901" w14:textId="77777777" w:rsidR="00D156A2" w:rsidRDefault="00D156A2">
      <w:r>
        <w:separator/>
      </w:r>
    </w:p>
  </w:endnote>
  <w:endnote w:type="continuationSeparator" w:id="0">
    <w:p w14:paraId="05197E79" w14:textId="77777777" w:rsidR="00D156A2" w:rsidRDefault="00D15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13757" w14:textId="37F09566" w:rsidR="00FE0590" w:rsidRDefault="006A1150">
    <w:pPr>
      <w:pStyle w:val="BodyText"/>
      <w:spacing w:line="14" w:lineRule="auto"/>
      <w:rPr>
        <w:sz w:val="20"/>
      </w:rPr>
    </w:pPr>
    <w:r>
      <w:rPr>
        <w:noProof/>
      </w:rPr>
      <mc:AlternateContent>
        <mc:Choice Requires="wps">
          <w:drawing>
            <wp:anchor distT="0" distB="0" distL="114300" distR="114300" simplePos="0" relativeHeight="251027456" behindDoc="1" locked="0" layoutInCell="1" allowOverlap="1" wp14:anchorId="7E64D9E8" wp14:editId="6DC4F4CF">
              <wp:simplePos x="0" y="0"/>
              <wp:positionH relativeFrom="page">
                <wp:posOffset>895350</wp:posOffset>
              </wp:positionH>
              <wp:positionV relativeFrom="page">
                <wp:posOffset>9914890</wp:posOffset>
              </wp:positionV>
              <wp:extent cx="63246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9525">
                        <a:solidFill>
                          <a:srgbClr val="BEBEB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FC0D3" id="Line 3" o:spid="_x0000_s1026" style="position:absolute;z-index:-25228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780.7pt" to="568.5pt,7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" strokecolor="#bebebe">
              <w10:wrap anchorx="page" anchory="page"/>
            </v:line>
          </w:pict>
        </mc:Fallback>
      </mc:AlternateContent>
    </w:r>
    <w:r>
      <w:rPr>
        <w:noProof/>
      </w:rPr>
      <mc:AlternateContent>
        <mc:Choice Requires="wps">
          <w:drawing>
            <wp:anchor distT="0" distB="0" distL="114300" distR="114300" simplePos="0" relativeHeight="251028480" behindDoc="1" locked="0" layoutInCell="1" allowOverlap="1" wp14:anchorId="775F4849" wp14:editId="2ED1E50A">
              <wp:simplePos x="0" y="0"/>
              <wp:positionH relativeFrom="page">
                <wp:posOffset>6843395</wp:posOffset>
              </wp:positionH>
              <wp:positionV relativeFrom="page">
                <wp:posOffset>9758680</wp:posOffset>
              </wp:positionV>
              <wp:extent cx="401955" cy="1276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1296E" w14:textId="77777777" w:rsidR="00FE0590" w:rsidRDefault="00C15B53">
                          <w:pPr>
                            <w:spacing w:line="184" w:lineRule="exact"/>
                            <w:ind w:left="20"/>
                            <w:rPr>
                              <w:rFonts w:ascii="Calibri"/>
                              <w:sz w:val="16"/>
                            </w:rPr>
                          </w:pPr>
                          <w:r>
                            <w:rPr>
                              <w:rFonts w:ascii="Calibri"/>
                              <w:color w:val="808080"/>
                              <w:sz w:val="16"/>
                            </w:rPr>
                            <w:t xml:space="preserve">Pagina </w:t>
                          </w:r>
                          <w:r>
                            <w:fldChar w:fldCharType="begin"/>
                          </w:r>
                          <w:r>
                            <w:rPr>
                              <w:rFonts w:ascii="Calibri"/>
                              <w:color w:val="808080"/>
                              <w:sz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5F4849" id="_x0000_t202" coordsize="21600,21600" o:spt="202" path="m,l,21600r21600,l21600,xe">
              <v:stroke joinstyle="miter"/>
              <v:path gradientshapeok="t" o:connecttype="rect"/>
            </v:shapetype>
            <v:shape id="Text Box 2" o:spid="_x0000_s1026" type="#_x0000_t202" style="position:absolute;margin-left:538.85pt;margin-top:768.4pt;width:31.65pt;height:10.05pt;z-index:-25228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" filled="f" stroked="f">
              <v:textbox inset="0,0,0,0">
                <w:txbxContent>
                  <w:p w14:paraId="72C1296E" w14:textId="77777777" w:rsidR="00FE0590" w:rsidRDefault="00C15B53">
                    <w:pPr>
                      <w:spacing w:line="184" w:lineRule="exact"/>
                      <w:ind w:left="20"/>
                      <w:rPr>
                        <w:rFonts w:ascii="Calibri"/>
                        <w:sz w:val="16"/>
                      </w:rPr>
                    </w:pPr>
                    <w:r>
                      <w:rPr>
                        <w:rFonts w:ascii="Calibri"/>
                        <w:color w:val="808080"/>
                        <w:sz w:val="16"/>
                      </w:rPr>
                      <w:t xml:space="preserve">Pagina </w:t>
                    </w:r>
                    <w:r>
                      <w:fldChar w:fldCharType="begin"/>
                    </w:r>
                    <w:r>
                      <w:rPr>
                        <w:rFonts w:ascii="Calibri"/>
                        <w:color w:val="808080"/>
                        <w:sz w:val="1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6EE28" w14:textId="77777777" w:rsidR="00D156A2" w:rsidRDefault="00D156A2">
      <w:r>
        <w:separator/>
      </w:r>
    </w:p>
  </w:footnote>
  <w:footnote w:type="continuationSeparator" w:id="0">
    <w:p w14:paraId="0C44CFF5" w14:textId="77777777" w:rsidR="00D156A2" w:rsidRDefault="00D15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2071A" w14:textId="77777777" w:rsidR="00FE0590" w:rsidRDefault="0004385E" w:rsidP="0004385E">
    <w:pPr>
      <w:pStyle w:val="BodyText"/>
      <w:spacing w:line="14" w:lineRule="auto"/>
      <w:jc w:val="right"/>
      <w:rPr>
        <w:sz w:val="20"/>
      </w:rPr>
    </w:pPr>
    <w:r>
      <w:rPr>
        <w:noProof/>
      </w:rPr>
      <w:drawing>
        <wp:inline distT="0" distB="0" distL="0" distR="0">
          <wp:extent cx="2125980" cy="930256"/>
          <wp:effectExtent l="0" t="0" r="0" b="0"/>
          <wp:docPr id="2" name="Afbeelding 2" descr="Online voorlichting ROC Mondriaan - Midvliet.nl | Radio | Televisie |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voorlichting ROC Mondriaan - Midvliet.nl | Radio | Televisie | On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1625" cy="93710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27A3B"/>
    <w:multiLevelType w:val="hybridMultilevel"/>
    <w:tmpl w:val="D548A99E"/>
    <w:lvl w:ilvl="0" w:tplc="92622BB4">
      <w:numFmt w:val="bullet"/>
      <w:lvlText w:val="•"/>
      <w:lvlJc w:val="left"/>
      <w:pPr>
        <w:ind w:left="350" w:hanging="135"/>
      </w:pPr>
      <w:rPr>
        <w:rFonts w:ascii="Arial" w:eastAsia="Arial" w:hAnsi="Arial" w:cs="Arial" w:hint="default"/>
        <w:w w:val="100"/>
        <w:sz w:val="22"/>
        <w:szCs w:val="22"/>
        <w:lang w:val="nl-NL" w:eastAsia="nl-NL" w:bidi="nl-NL"/>
      </w:rPr>
    </w:lvl>
    <w:lvl w:ilvl="1" w:tplc="26BEB566">
      <w:numFmt w:val="bullet"/>
      <w:lvlText w:val="•"/>
      <w:lvlJc w:val="left"/>
      <w:pPr>
        <w:ind w:left="1276" w:hanging="135"/>
      </w:pPr>
      <w:rPr>
        <w:rFonts w:hint="default"/>
        <w:lang w:val="nl-NL" w:eastAsia="nl-NL" w:bidi="nl-NL"/>
      </w:rPr>
    </w:lvl>
    <w:lvl w:ilvl="2" w:tplc="83920E30">
      <w:numFmt w:val="bullet"/>
      <w:lvlText w:val="•"/>
      <w:lvlJc w:val="left"/>
      <w:pPr>
        <w:ind w:left="2193" w:hanging="135"/>
      </w:pPr>
      <w:rPr>
        <w:rFonts w:hint="default"/>
        <w:lang w:val="nl-NL" w:eastAsia="nl-NL" w:bidi="nl-NL"/>
      </w:rPr>
    </w:lvl>
    <w:lvl w:ilvl="3" w:tplc="C7766E60">
      <w:numFmt w:val="bullet"/>
      <w:lvlText w:val="•"/>
      <w:lvlJc w:val="left"/>
      <w:pPr>
        <w:ind w:left="3109" w:hanging="135"/>
      </w:pPr>
      <w:rPr>
        <w:rFonts w:hint="default"/>
        <w:lang w:val="nl-NL" w:eastAsia="nl-NL" w:bidi="nl-NL"/>
      </w:rPr>
    </w:lvl>
    <w:lvl w:ilvl="4" w:tplc="C5EC7B3A">
      <w:numFmt w:val="bullet"/>
      <w:lvlText w:val="•"/>
      <w:lvlJc w:val="left"/>
      <w:pPr>
        <w:ind w:left="4026" w:hanging="135"/>
      </w:pPr>
      <w:rPr>
        <w:rFonts w:hint="default"/>
        <w:lang w:val="nl-NL" w:eastAsia="nl-NL" w:bidi="nl-NL"/>
      </w:rPr>
    </w:lvl>
    <w:lvl w:ilvl="5" w:tplc="FF3685D4">
      <w:numFmt w:val="bullet"/>
      <w:lvlText w:val="•"/>
      <w:lvlJc w:val="left"/>
      <w:pPr>
        <w:ind w:left="4943" w:hanging="135"/>
      </w:pPr>
      <w:rPr>
        <w:rFonts w:hint="default"/>
        <w:lang w:val="nl-NL" w:eastAsia="nl-NL" w:bidi="nl-NL"/>
      </w:rPr>
    </w:lvl>
    <w:lvl w:ilvl="6" w:tplc="7C2E5B62">
      <w:numFmt w:val="bullet"/>
      <w:lvlText w:val="•"/>
      <w:lvlJc w:val="left"/>
      <w:pPr>
        <w:ind w:left="5859" w:hanging="135"/>
      </w:pPr>
      <w:rPr>
        <w:rFonts w:hint="default"/>
        <w:lang w:val="nl-NL" w:eastAsia="nl-NL" w:bidi="nl-NL"/>
      </w:rPr>
    </w:lvl>
    <w:lvl w:ilvl="7" w:tplc="49A009FE">
      <w:numFmt w:val="bullet"/>
      <w:lvlText w:val="•"/>
      <w:lvlJc w:val="left"/>
      <w:pPr>
        <w:ind w:left="6776" w:hanging="135"/>
      </w:pPr>
      <w:rPr>
        <w:rFonts w:hint="default"/>
        <w:lang w:val="nl-NL" w:eastAsia="nl-NL" w:bidi="nl-NL"/>
      </w:rPr>
    </w:lvl>
    <w:lvl w:ilvl="8" w:tplc="CF686AEA">
      <w:numFmt w:val="bullet"/>
      <w:lvlText w:val="•"/>
      <w:lvlJc w:val="left"/>
      <w:pPr>
        <w:ind w:left="7693" w:hanging="135"/>
      </w:pPr>
      <w:rPr>
        <w:rFonts w:hint="default"/>
        <w:lang w:val="nl-NL" w:eastAsia="nl-NL" w:bidi="nl-NL"/>
      </w:rPr>
    </w:lvl>
  </w:abstractNum>
  <w:abstractNum w:abstractNumId="1" w15:restartNumberingAfterBreak="0">
    <w:nsid w:val="5A3976DC"/>
    <w:multiLevelType w:val="hybridMultilevel"/>
    <w:tmpl w:val="979484F2"/>
    <w:lvl w:ilvl="0" w:tplc="C19E4A80">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90"/>
    <w:rsid w:val="0004385E"/>
    <w:rsid w:val="00271A04"/>
    <w:rsid w:val="00396E86"/>
    <w:rsid w:val="006A1150"/>
    <w:rsid w:val="00C15B53"/>
    <w:rsid w:val="00D156A2"/>
    <w:rsid w:val="00E675C8"/>
    <w:rsid w:val="00F84481"/>
    <w:rsid w:val="00FE05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119C4"/>
  <w15:docId w15:val="{972449F7-D798-4329-A1D6-57E16597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nl-NL" w:eastAsia="nl-NL" w:bidi="nl-NL"/>
    </w:rPr>
  </w:style>
  <w:style w:type="paragraph" w:styleId="Heading1">
    <w:name w:val="heading 1"/>
    <w:basedOn w:val="Normal"/>
    <w:uiPriority w:val="9"/>
    <w:qFormat/>
    <w:pPr>
      <w:ind w:left="216"/>
      <w:outlineLvl w:val="0"/>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rFonts w:ascii="Calibri" w:eastAsia="Calibri" w:hAnsi="Calibri" w:cs="Calibri"/>
    </w:rPr>
  </w:style>
  <w:style w:type="paragraph" w:styleId="ListParagraph">
    <w:name w:val="List Paragraph"/>
    <w:basedOn w:val="Normal"/>
    <w:uiPriority w:val="1"/>
    <w:qFormat/>
    <w:pPr>
      <w:ind w:left="350" w:hanging="135"/>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4385E"/>
    <w:pPr>
      <w:tabs>
        <w:tab w:val="center" w:pos="4536"/>
        <w:tab w:val="right" w:pos="9072"/>
      </w:tabs>
    </w:pPr>
  </w:style>
  <w:style w:type="character" w:customStyle="1" w:styleId="HeaderChar">
    <w:name w:val="Header Char"/>
    <w:basedOn w:val="DefaultParagraphFont"/>
    <w:link w:val="Header"/>
    <w:uiPriority w:val="99"/>
    <w:rsid w:val="0004385E"/>
    <w:rPr>
      <w:rFonts w:ascii="Verdana" w:eastAsia="Verdana" w:hAnsi="Verdana" w:cs="Verdana"/>
      <w:lang w:val="nl-NL" w:eastAsia="nl-NL" w:bidi="nl-NL"/>
    </w:rPr>
  </w:style>
  <w:style w:type="paragraph" w:styleId="Footer">
    <w:name w:val="footer"/>
    <w:basedOn w:val="Normal"/>
    <w:link w:val="FooterChar"/>
    <w:uiPriority w:val="99"/>
    <w:unhideWhenUsed/>
    <w:rsid w:val="0004385E"/>
    <w:pPr>
      <w:tabs>
        <w:tab w:val="center" w:pos="4536"/>
        <w:tab w:val="right" w:pos="9072"/>
      </w:tabs>
    </w:pPr>
  </w:style>
  <w:style w:type="character" w:customStyle="1" w:styleId="FooterChar">
    <w:name w:val="Footer Char"/>
    <w:basedOn w:val="DefaultParagraphFont"/>
    <w:link w:val="Footer"/>
    <w:uiPriority w:val="99"/>
    <w:rsid w:val="0004385E"/>
    <w:rPr>
      <w:rFonts w:ascii="Verdana" w:eastAsia="Verdana" w:hAnsi="Verdana" w:cs="Verdana"/>
      <w:lang w:val="nl-NL" w:eastAsia="nl-NL" w:bidi="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C38D7B1D356C4FACD5A9D21FFD0D0A" ma:contentTypeVersion="11" ma:contentTypeDescription="Create a new document." ma:contentTypeScope="" ma:versionID="d07e8c80da793a60a40af06a9b20b854">
  <xsd:schema xmlns:xsd="http://www.w3.org/2001/XMLSchema" xmlns:xs="http://www.w3.org/2001/XMLSchema" xmlns:p="http://schemas.microsoft.com/office/2006/metadata/properties" xmlns:ns2="6f7d3044-a777-4c08-9de8-a9e22ea2399c" targetNamespace="http://schemas.microsoft.com/office/2006/metadata/properties" ma:root="true" ma:fieldsID="46fc17cf67ba71285a98db0aab91f71e" ns2:_="">
    <xsd:import namespace="6f7d3044-a777-4c08-9de8-a9e22ea2399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7d3044-a777-4c08-9de8-a9e22ea239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6f7d3044-a777-4c08-9de8-a9e22ea2399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A2C574-8C22-4711-A01E-200D5E9E5BE8}"/>
</file>

<file path=customXml/itemProps2.xml><?xml version="1.0" encoding="utf-8"?>
<ds:datastoreItem xmlns:ds="http://schemas.openxmlformats.org/officeDocument/2006/customXml" ds:itemID="{BCB316D0-08F3-4651-85AB-20837E4779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5362DA-C6C4-4A07-86DE-9ACD366EC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1232</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Johannes Eichwald</cp:lastModifiedBy>
  <cp:revision>2</cp:revision>
  <dcterms:created xsi:type="dcterms:W3CDTF">2021-01-05T11:47:00Z</dcterms:created>
  <dcterms:modified xsi:type="dcterms:W3CDTF">2021-01-05T11:47:00Z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2016-05-25T00:00:00Z</vt:filetime>
  </property>
  <property fmtid="{D5CDD505-2E9C-101B-9397-08002B2CF9AE}" pid="3" name="Creator">
    <vt:lpwstr>Microsoft® Office Word 2007</vt:lpwstr>
  </property>
  <property fmtid="{D5CDD505-2E9C-101B-9397-08002B2CF9AE}" pid="4" name="LastSaved">
    <vt:filetime>2020-12-18T00:00:00Z</vt:filetime>
  </property>
  <property fmtid="{D5CDD505-2E9C-101B-9397-08002B2CF9AE}" pid="5" name="ContentTypeId">
    <vt:lpwstr>0x010100CCC38D7B1D356C4FACD5A9D21FFD0D0A</vt:lpwstr>
  </property>
</Properties>
</file>