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738C5D" w14:textId="456FD8D4" w:rsidR="009F730F" w:rsidRDefault="009A0910" w:rsidP="009A0910">
      <w:pPr>
        <w:pStyle w:val="Title"/>
        <w:spacing w:before="0" w:after="0" w:line="360" w:lineRule="auto"/>
      </w:pPr>
      <w:r>
        <w:t>Concept Sketch</w:t>
      </w:r>
      <w:r w:rsidR="002F574D">
        <w:t xml:space="preserve"> Rubric</w:t>
      </w:r>
    </w:p>
    <w:p w14:paraId="2C14CABD" w14:textId="77777777" w:rsidR="003B607A" w:rsidRDefault="003B607A" w:rsidP="003B607A">
      <w:pPr>
        <w:pStyle w:val="Heading3"/>
        <w:spacing w:before="0" w:after="0" w:line="360" w:lineRule="auto"/>
      </w:pPr>
      <w:r w:rsidRPr="001E7CF6">
        <w:t>Learning Objective</w:t>
      </w:r>
    </w:p>
    <w:p w14:paraId="620180AE" w14:textId="77777777" w:rsidR="009A0910" w:rsidRDefault="009A0910" w:rsidP="009A0910">
      <w:pPr>
        <w:pStyle w:val="Body"/>
        <w:spacing w:before="0" w:line="480" w:lineRule="auto"/>
      </w:pPr>
      <w:r w:rsidRPr="001C7F98">
        <w:t>Represent design intent and details in two dimensions to make the design process more efficient.</w:t>
      </w:r>
    </w:p>
    <w:tbl>
      <w:tblPr>
        <w:tblW w:w="14400" w:type="dxa"/>
        <w:jc w:val="center"/>
        <w:tblLook w:val="04A0" w:firstRow="1" w:lastRow="0" w:firstColumn="1" w:lastColumn="0" w:noHBand="0" w:noVBand="1"/>
      </w:tblPr>
      <w:tblGrid>
        <w:gridCol w:w="1980"/>
        <w:gridCol w:w="3870"/>
        <w:gridCol w:w="4236"/>
        <w:gridCol w:w="4314"/>
      </w:tblGrid>
      <w:tr w:rsidR="002F574D" w:rsidRPr="0027037C" w14:paraId="08777DBD" w14:textId="77777777" w:rsidTr="00613A35">
        <w:trPr>
          <w:trHeight w:val="432"/>
          <w:tblHeader/>
          <w:jc w:val="center"/>
        </w:trPr>
        <w:tc>
          <w:tcPr>
            <w:tcW w:w="1980" w:type="dxa"/>
            <w:tcBorders>
              <w:bottom w:val="single" w:sz="8" w:space="0" w:color="auto"/>
            </w:tcBorders>
            <w:shd w:val="pct5" w:color="auto" w:fill="auto"/>
            <w:vAlign w:val="bottom"/>
          </w:tcPr>
          <w:p w14:paraId="35794FFB" w14:textId="77777777" w:rsidR="002F574D" w:rsidRDefault="002F574D" w:rsidP="00613A35">
            <w:pPr>
              <w:pStyle w:val="TableHead"/>
            </w:pPr>
            <w:r>
              <w:t>Deliverable</w:t>
            </w:r>
          </w:p>
        </w:tc>
        <w:tc>
          <w:tcPr>
            <w:tcW w:w="3870" w:type="dxa"/>
            <w:tcBorders>
              <w:bottom w:val="single" w:sz="8" w:space="0" w:color="auto"/>
            </w:tcBorders>
            <w:shd w:val="pct5" w:color="auto" w:fill="auto"/>
            <w:vAlign w:val="bottom"/>
          </w:tcPr>
          <w:p w14:paraId="09FE2FF2" w14:textId="77777777" w:rsidR="002F574D" w:rsidRPr="0027037C" w:rsidRDefault="002F574D" w:rsidP="00613A35">
            <w:pPr>
              <w:pStyle w:val="TableHead"/>
            </w:pPr>
            <w:r>
              <w:t>Basic</w:t>
            </w:r>
          </w:p>
        </w:tc>
        <w:tc>
          <w:tcPr>
            <w:tcW w:w="4236" w:type="dxa"/>
            <w:tcBorders>
              <w:bottom w:val="single" w:sz="8" w:space="0" w:color="auto"/>
            </w:tcBorders>
            <w:shd w:val="pct5" w:color="auto" w:fill="auto"/>
            <w:tcMar>
              <w:left w:w="115" w:type="dxa"/>
              <w:right w:w="115" w:type="dxa"/>
            </w:tcMar>
            <w:vAlign w:val="bottom"/>
          </w:tcPr>
          <w:p w14:paraId="77820FA2" w14:textId="77777777" w:rsidR="002F574D" w:rsidRPr="0027037C" w:rsidRDefault="002F574D" w:rsidP="00613A35">
            <w:pPr>
              <w:pStyle w:val="TableHead"/>
            </w:pPr>
            <w:r>
              <w:t>Proficient</w:t>
            </w:r>
          </w:p>
        </w:tc>
        <w:tc>
          <w:tcPr>
            <w:tcW w:w="4314" w:type="dxa"/>
            <w:tcBorders>
              <w:bottom w:val="single" w:sz="8" w:space="0" w:color="auto"/>
            </w:tcBorders>
            <w:shd w:val="pct5" w:color="auto" w:fill="auto"/>
            <w:vAlign w:val="bottom"/>
          </w:tcPr>
          <w:p w14:paraId="539EA6F2" w14:textId="77777777" w:rsidR="002F574D" w:rsidRDefault="002F574D" w:rsidP="00613A35">
            <w:pPr>
              <w:pStyle w:val="TableHead"/>
            </w:pPr>
            <w:r>
              <w:t>Advanced</w:t>
            </w:r>
          </w:p>
        </w:tc>
      </w:tr>
      <w:tr w:rsidR="009A0910" w:rsidRPr="00C47E41" w14:paraId="735F961D" w14:textId="77777777" w:rsidTr="00613A35">
        <w:trPr>
          <w:trHeight w:val="1096"/>
          <w:jc w:val="center"/>
        </w:trPr>
        <w:tc>
          <w:tcPr>
            <w:tcW w:w="1980" w:type="dxa"/>
            <w:tcBorders>
              <w:top w:val="single" w:sz="8" w:space="0" w:color="auto"/>
              <w:left w:val="single" w:sz="8" w:space="0" w:color="auto"/>
              <w:bottom w:val="single" w:sz="8" w:space="0" w:color="auto"/>
              <w:right w:val="single" w:sz="8" w:space="0" w:color="auto"/>
            </w:tcBorders>
          </w:tcPr>
          <w:p w14:paraId="6B1F7DBF" w14:textId="246DC25E" w:rsidR="009A0910" w:rsidRDefault="009A0910" w:rsidP="009A0910">
            <w:pPr>
              <w:pStyle w:val="TableTextSmall"/>
            </w:pPr>
            <w:r>
              <w:rPr>
                <w:b/>
              </w:rPr>
              <w:t>Proportions</w:t>
            </w:r>
          </w:p>
        </w:tc>
        <w:tc>
          <w:tcPr>
            <w:tcW w:w="3870" w:type="dxa"/>
            <w:tcBorders>
              <w:top w:val="single" w:sz="8" w:space="0" w:color="auto"/>
              <w:left w:val="single" w:sz="8" w:space="0" w:color="auto"/>
              <w:bottom w:val="single" w:sz="8" w:space="0" w:color="auto"/>
              <w:right w:val="single" w:sz="8" w:space="0" w:color="auto"/>
            </w:tcBorders>
          </w:tcPr>
          <w:p w14:paraId="3227EA2B" w14:textId="0E12A57B" w:rsidR="009A0910" w:rsidRPr="000566A4" w:rsidRDefault="009A0910" w:rsidP="009A0910">
            <w:pPr>
              <w:pStyle w:val="TableTextSmall"/>
            </w:pPr>
            <w:r w:rsidRPr="001C7F98">
              <w:t xml:space="preserve">Attempts </w:t>
            </w:r>
            <w:r w:rsidR="005A5484">
              <w:t>a</w:t>
            </w:r>
            <w:r w:rsidRPr="001C7F98">
              <w:t xml:space="preserve">re made to maintain </w:t>
            </w:r>
            <w:r w:rsidR="008A2373">
              <w:t xml:space="preserve">sketch </w:t>
            </w:r>
            <w:r w:rsidRPr="001C7F98">
              <w:t xml:space="preserve">proportions, </w:t>
            </w:r>
            <w:r w:rsidR="00765FE0">
              <w:t>but the</w:t>
            </w:r>
            <w:r w:rsidR="00765FE0" w:rsidRPr="001C7F98">
              <w:t xml:space="preserve"> </w:t>
            </w:r>
            <w:r w:rsidRPr="001C7F98">
              <w:t>sketch shows minor disproportionalities.</w:t>
            </w:r>
          </w:p>
        </w:tc>
        <w:tc>
          <w:tcPr>
            <w:tcW w:w="4236" w:type="dxa"/>
            <w:tcBorders>
              <w:top w:val="single" w:sz="8" w:space="0" w:color="auto"/>
              <w:left w:val="single" w:sz="8" w:space="0" w:color="auto"/>
              <w:bottom w:val="single" w:sz="8" w:space="0" w:color="auto"/>
              <w:right w:val="single" w:sz="8" w:space="0" w:color="auto"/>
            </w:tcBorders>
          </w:tcPr>
          <w:p w14:paraId="404F4F1C" w14:textId="212E8192" w:rsidR="009A0910" w:rsidRDefault="00765FE0" w:rsidP="009A0910">
            <w:pPr>
              <w:pStyle w:val="TableTextSmall"/>
            </w:pPr>
            <w:r>
              <w:t xml:space="preserve">The sketch maintains </w:t>
            </w:r>
            <w:r w:rsidR="009A0910" w:rsidRPr="001C7F98">
              <w:t>proportions.</w:t>
            </w:r>
          </w:p>
        </w:tc>
        <w:tc>
          <w:tcPr>
            <w:tcW w:w="4314" w:type="dxa"/>
            <w:tcBorders>
              <w:top w:val="single" w:sz="8" w:space="0" w:color="auto"/>
              <w:left w:val="single" w:sz="8" w:space="0" w:color="auto"/>
              <w:bottom w:val="single" w:sz="8" w:space="0" w:color="auto"/>
              <w:right w:val="single" w:sz="8" w:space="0" w:color="auto"/>
            </w:tcBorders>
          </w:tcPr>
          <w:p w14:paraId="3D9AB6B2" w14:textId="201851CC" w:rsidR="009A0910" w:rsidRDefault="00765FE0" w:rsidP="009A0910">
            <w:pPr>
              <w:pStyle w:val="TableTextSmall"/>
            </w:pPr>
            <w:r>
              <w:t xml:space="preserve">The sketch maintains </w:t>
            </w:r>
            <w:r w:rsidR="009A0910" w:rsidRPr="001C7F98">
              <w:t xml:space="preserve">proportions, </w:t>
            </w:r>
            <w:r>
              <w:t>resulting in a realistic representation</w:t>
            </w:r>
            <w:r w:rsidR="009A0910" w:rsidRPr="001C7F98">
              <w:t>.</w:t>
            </w:r>
          </w:p>
        </w:tc>
      </w:tr>
      <w:tr w:rsidR="009A0910" w:rsidRPr="00C47E41" w14:paraId="344A6EE0" w14:textId="77777777" w:rsidTr="00613A35">
        <w:trPr>
          <w:trHeight w:val="1321"/>
          <w:jc w:val="center"/>
        </w:trPr>
        <w:tc>
          <w:tcPr>
            <w:tcW w:w="1980" w:type="dxa"/>
            <w:tcBorders>
              <w:top w:val="single" w:sz="8" w:space="0" w:color="auto"/>
              <w:left w:val="single" w:sz="8" w:space="0" w:color="auto"/>
              <w:bottom w:val="single" w:sz="8" w:space="0" w:color="auto"/>
              <w:right w:val="single" w:sz="8" w:space="0" w:color="auto"/>
            </w:tcBorders>
          </w:tcPr>
          <w:p w14:paraId="350ED35E" w14:textId="65714CF9" w:rsidR="009A0910" w:rsidRDefault="009A0910" w:rsidP="009A0910">
            <w:pPr>
              <w:pStyle w:val="TableTextSmall"/>
            </w:pPr>
            <w:r>
              <w:rPr>
                <w:b/>
              </w:rPr>
              <w:t>Curved Objects</w:t>
            </w:r>
          </w:p>
        </w:tc>
        <w:tc>
          <w:tcPr>
            <w:tcW w:w="3870" w:type="dxa"/>
            <w:tcBorders>
              <w:top w:val="single" w:sz="8" w:space="0" w:color="auto"/>
              <w:left w:val="single" w:sz="8" w:space="0" w:color="auto"/>
              <w:bottom w:val="single" w:sz="8" w:space="0" w:color="auto"/>
              <w:right w:val="single" w:sz="8" w:space="0" w:color="auto"/>
            </w:tcBorders>
          </w:tcPr>
          <w:p w14:paraId="14CF884E" w14:textId="7E2F3210" w:rsidR="009A0910" w:rsidRDefault="009A0910" w:rsidP="009A0910">
            <w:pPr>
              <w:pStyle w:val="TableTextSmall"/>
            </w:pPr>
            <w:r w:rsidRPr="001C7F98">
              <w:t>Attemp</w:t>
            </w:r>
            <w:r>
              <w:t>t</w:t>
            </w:r>
            <w:r w:rsidRPr="001C7F98">
              <w:t xml:space="preserve">s </w:t>
            </w:r>
            <w:r w:rsidR="005A5484">
              <w:t>a</w:t>
            </w:r>
            <w:r w:rsidRPr="001C7F98">
              <w:t xml:space="preserve">re made to curve lines for curved objects, but inconsistencies </w:t>
            </w:r>
            <w:r w:rsidR="008A2373">
              <w:t>exist in</w:t>
            </w:r>
            <w:r w:rsidRPr="001C7F98">
              <w:t xml:space="preserve"> how the lines </w:t>
            </w:r>
            <w:r w:rsidR="00765FE0">
              <w:t>a</w:t>
            </w:r>
            <w:r w:rsidR="00765FE0" w:rsidRPr="001C7F98">
              <w:t xml:space="preserve">re </w:t>
            </w:r>
            <w:r w:rsidRPr="001C7F98">
              <w:t>curved</w:t>
            </w:r>
            <w:r w:rsidR="000B03FC">
              <w:t>. L</w:t>
            </w:r>
            <w:r w:rsidRPr="001C7F98">
              <w:t xml:space="preserve">ittle attention </w:t>
            </w:r>
            <w:r w:rsidR="00765FE0">
              <w:t>is</w:t>
            </w:r>
            <w:r w:rsidR="008A2373">
              <w:t xml:space="preserve"> </w:t>
            </w:r>
            <w:r w:rsidRPr="001C7F98">
              <w:t xml:space="preserve">paid to </w:t>
            </w:r>
            <w:r w:rsidR="000B03FC">
              <w:t xml:space="preserve">the </w:t>
            </w:r>
            <w:r w:rsidR="00765FE0">
              <w:t xml:space="preserve">intended </w:t>
            </w:r>
            <w:r w:rsidRPr="001C7F98">
              <w:t xml:space="preserve">eye level </w:t>
            </w:r>
            <w:r w:rsidR="00C46608">
              <w:t>resulting in a lack of perspective</w:t>
            </w:r>
            <w:r w:rsidRPr="001C7F98">
              <w:t>.</w:t>
            </w:r>
          </w:p>
        </w:tc>
        <w:tc>
          <w:tcPr>
            <w:tcW w:w="4236" w:type="dxa"/>
            <w:tcBorders>
              <w:top w:val="single" w:sz="8" w:space="0" w:color="auto"/>
              <w:left w:val="single" w:sz="8" w:space="0" w:color="auto"/>
              <w:bottom w:val="single" w:sz="8" w:space="0" w:color="auto"/>
              <w:right w:val="single" w:sz="8" w:space="0" w:color="auto"/>
            </w:tcBorders>
          </w:tcPr>
          <w:p w14:paraId="78ACD2ED" w14:textId="7107A3D9" w:rsidR="009A0910" w:rsidRDefault="009A0910" w:rsidP="009A0910">
            <w:pPr>
              <w:pStyle w:val="TableTextSmall"/>
            </w:pPr>
            <w:r w:rsidRPr="001C7F98">
              <w:t>Rounded edges of curved objects are filled out</w:t>
            </w:r>
            <w:r w:rsidR="000B03FC">
              <w:t xml:space="preserve">. The </w:t>
            </w:r>
            <w:r w:rsidRPr="001C7F98">
              <w:t>intended eye level</w:t>
            </w:r>
            <w:r w:rsidR="00765FE0">
              <w:t xml:space="preserve"> is evident</w:t>
            </w:r>
            <w:r w:rsidRPr="001C7F98">
              <w:t xml:space="preserve"> helping to portray perspective.</w:t>
            </w:r>
          </w:p>
        </w:tc>
        <w:tc>
          <w:tcPr>
            <w:tcW w:w="4314" w:type="dxa"/>
            <w:tcBorders>
              <w:top w:val="single" w:sz="8" w:space="0" w:color="auto"/>
              <w:left w:val="single" w:sz="8" w:space="0" w:color="auto"/>
              <w:bottom w:val="single" w:sz="8" w:space="0" w:color="auto"/>
              <w:right w:val="single" w:sz="8" w:space="0" w:color="auto"/>
            </w:tcBorders>
          </w:tcPr>
          <w:p w14:paraId="1924CFF3" w14:textId="0FA53811" w:rsidR="009A0910" w:rsidRDefault="009A0910" w:rsidP="009A0910">
            <w:pPr>
              <w:pStyle w:val="TableTextSmall"/>
            </w:pPr>
            <w:r w:rsidRPr="001C7F98">
              <w:t>Curved objects are drawn with curved lines throughout the sketch</w:t>
            </w:r>
            <w:r w:rsidR="000B03FC">
              <w:t>. T</w:t>
            </w:r>
            <w:r w:rsidR="00765FE0">
              <w:t xml:space="preserve">he </w:t>
            </w:r>
            <w:r w:rsidRPr="001C7F98">
              <w:t>i</w:t>
            </w:r>
            <w:r w:rsidR="00765FE0">
              <w:t xml:space="preserve">ntended eye level </w:t>
            </w:r>
            <w:r w:rsidRPr="001C7F98">
              <w:t>is evident and consistent throughout the sketch</w:t>
            </w:r>
            <w:r w:rsidR="00765FE0">
              <w:t>, portraying realistic perspective</w:t>
            </w:r>
            <w:r w:rsidRPr="001C7F98">
              <w:t>.</w:t>
            </w:r>
          </w:p>
        </w:tc>
      </w:tr>
      <w:tr w:rsidR="009A0910" w:rsidRPr="00C47E41" w14:paraId="6E3F43CF" w14:textId="77777777" w:rsidTr="00613A35">
        <w:trPr>
          <w:trHeight w:val="1312"/>
          <w:jc w:val="center"/>
        </w:trPr>
        <w:tc>
          <w:tcPr>
            <w:tcW w:w="1980" w:type="dxa"/>
            <w:tcBorders>
              <w:top w:val="single" w:sz="8" w:space="0" w:color="auto"/>
              <w:left w:val="single" w:sz="8" w:space="0" w:color="auto"/>
              <w:bottom w:val="single" w:sz="8" w:space="0" w:color="auto"/>
              <w:right w:val="single" w:sz="8" w:space="0" w:color="auto"/>
            </w:tcBorders>
          </w:tcPr>
          <w:p w14:paraId="268C59CC" w14:textId="2C759952" w:rsidR="009A0910" w:rsidRPr="001523A7" w:rsidRDefault="009A0910" w:rsidP="009A0910">
            <w:pPr>
              <w:pStyle w:val="TableTextSmall"/>
              <w:rPr>
                <w:b/>
                <w:bCs w:val="0"/>
              </w:rPr>
            </w:pPr>
            <w:r>
              <w:rPr>
                <w:b/>
              </w:rPr>
              <w:t>Shading</w:t>
            </w:r>
          </w:p>
        </w:tc>
        <w:tc>
          <w:tcPr>
            <w:tcW w:w="3870" w:type="dxa"/>
            <w:tcBorders>
              <w:top w:val="single" w:sz="8" w:space="0" w:color="auto"/>
              <w:left w:val="single" w:sz="8" w:space="0" w:color="auto"/>
              <w:bottom w:val="single" w:sz="8" w:space="0" w:color="auto"/>
              <w:right w:val="single" w:sz="8" w:space="0" w:color="auto"/>
            </w:tcBorders>
          </w:tcPr>
          <w:p w14:paraId="715DB974" w14:textId="7873F59B" w:rsidR="009A0910" w:rsidRPr="000566A4" w:rsidRDefault="005A5484" w:rsidP="009A0910">
            <w:pPr>
              <w:pStyle w:val="TableTextSmall"/>
            </w:pPr>
            <w:r>
              <w:t xml:space="preserve">Some </w:t>
            </w:r>
            <w:r w:rsidR="009A0910" w:rsidRPr="001C7F98">
              <w:t xml:space="preserve">shading </w:t>
            </w:r>
            <w:r w:rsidR="00C46608">
              <w:t>is</w:t>
            </w:r>
            <w:r w:rsidR="008A2373">
              <w:t xml:space="preserve"> </w:t>
            </w:r>
            <w:r w:rsidR="009A0910" w:rsidRPr="001C7F98">
              <w:t>used to indicate contrast</w:t>
            </w:r>
            <w:r w:rsidR="000B03FC">
              <w:t>.</w:t>
            </w:r>
            <w:r w:rsidR="009A0910" w:rsidRPr="001C7F98">
              <w:t xml:space="preserve"> </w:t>
            </w:r>
            <w:r>
              <w:t xml:space="preserve">But </w:t>
            </w:r>
            <w:r w:rsidR="00C46608">
              <w:t xml:space="preserve">shading </w:t>
            </w:r>
            <w:r>
              <w:t xml:space="preserve">has little </w:t>
            </w:r>
            <w:r w:rsidR="009A0910" w:rsidRPr="001C7F98">
              <w:t>variety in value, include</w:t>
            </w:r>
            <w:r w:rsidR="00C46608">
              <w:t>s</w:t>
            </w:r>
            <w:r w:rsidR="009A0910" w:rsidRPr="001C7F98">
              <w:t xml:space="preserve"> hard blocks of highlight and shadow, or use</w:t>
            </w:r>
            <w:r w:rsidR="00C46608">
              <w:t>s</w:t>
            </w:r>
            <w:r w:rsidR="009A0910" w:rsidRPr="001C7F98">
              <w:t xml:space="preserve"> flat gradients on curved surfaces.</w:t>
            </w:r>
          </w:p>
        </w:tc>
        <w:tc>
          <w:tcPr>
            <w:tcW w:w="4236" w:type="dxa"/>
            <w:tcBorders>
              <w:top w:val="single" w:sz="8" w:space="0" w:color="auto"/>
              <w:left w:val="single" w:sz="8" w:space="0" w:color="auto"/>
              <w:bottom w:val="single" w:sz="8" w:space="0" w:color="auto"/>
              <w:right w:val="single" w:sz="8" w:space="0" w:color="auto"/>
            </w:tcBorders>
          </w:tcPr>
          <w:p w14:paraId="33A088E2" w14:textId="6F2CBA4B" w:rsidR="009A0910" w:rsidRDefault="009A0910" w:rsidP="009A0910">
            <w:pPr>
              <w:pStyle w:val="TableTextSmall"/>
            </w:pPr>
            <w:r w:rsidRPr="001C7F98">
              <w:t xml:space="preserve">A range of values </w:t>
            </w:r>
            <w:r w:rsidR="00C46608">
              <w:t>are</w:t>
            </w:r>
            <w:r w:rsidRPr="001C7F98">
              <w:t xml:space="preserve"> used to create contrast</w:t>
            </w:r>
            <w:r w:rsidR="00B83196">
              <w:t>. S</w:t>
            </w:r>
            <w:r w:rsidR="005A5484">
              <w:t xml:space="preserve">hading </w:t>
            </w:r>
            <w:r w:rsidRPr="001C7F98">
              <w:t>indicate</w:t>
            </w:r>
            <w:r w:rsidR="005A5484">
              <w:t>s</w:t>
            </w:r>
            <w:r w:rsidRPr="001C7F98">
              <w:t xml:space="preserve"> curved objects and a light source.</w:t>
            </w:r>
          </w:p>
        </w:tc>
        <w:tc>
          <w:tcPr>
            <w:tcW w:w="4314" w:type="dxa"/>
            <w:tcBorders>
              <w:top w:val="single" w:sz="8" w:space="0" w:color="auto"/>
              <w:left w:val="single" w:sz="8" w:space="0" w:color="auto"/>
              <w:bottom w:val="single" w:sz="8" w:space="0" w:color="auto"/>
              <w:right w:val="single" w:sz="8" w:space="0" w:color="auto"/>
            </w:tcBorders>
          </w:tcPr>
          <w:p w14:paraId="30B015C0" w14:textId="47CF2693" w:rsidR="009A0910" w:rsidRDefault="009A0910" w:rsidP="009A0910">
            <w:pPr>
              <w:pStyle w:val="TableTextSmall"/>
            </w:pPr>
            <w:r w:rsidRPr="001C7F98">
              <w:t>Shading values are effectively used to indicate contrast, textures, and consistent location of the light source. For curved objects, the curvature of the shading gradient follows the curvature of the shape.</w:t>
            </w:r>
          </w:p>
        </w:tc>
      </w:tr>
    </w:tbl>
    <w:p w14:paraId="528D721C" w14:textId="77777777" w:rsidR="002F574D" w:rsidRPr="002F574D" w:rsidRDefault="002F574D" w:rsidP="008B3807">
      <w:pPr>
        <w:pStyle w:val="Body"/>
      </w:pPr>
    </w:p>
    <w:sectPr w:rsidR="002F574D" w:rsidRPr="002F574D" w:rsidSect="002B564E">
      <w:headerReference w:type="default" r:id="rId7"/>
      <w:footerReference w:type="default" r:id="rId8"/>
      <w:headerReference w:type="first" r:id="rId9"/>
      <w:footerReference w:type="first" r:id="rId10"/>
      <w:pgSz w:w="15840" w:h="12240" w:orient="landscape" w:code="1"/>
      <w:pgMar w:top="1584" w:right="720" w:bottom="720" w:left="72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F1F0C3" w14:textId="77777777" w:rsidR="00A92CCF" w:rsidRDefault="00A92CCF" w:rsidP="00B47A72">
      <w:pPr>
        <w:spacing w:before="0" w:after="0" w:line="240" w:lineRule="auto"/>
      </w:pPr>
      <w:r>
        <w:separator/>
      </w:r>
    </w:p>
  </w:endnote>
  <w:endnote w:type="continuationSeparator" w:id="0">
    <w:p w14:paraId="778C498F" w14:textId="77777777" w:rsidR="00A92CCF" w:rsidRDefault="00A92CCF" w:rsidP="00B47A7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ova">
    <w:altName w:val="Arial"/>
    <w:charset w:val="00"/>
    <w:family w:val="swiss"/>
    <w:pitch w:val="variable"/>
    <w:sig w:usb0="0000028F" w:usb1="00000002"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28ADE" w14:textId="5A144555" w:rsidR="00183B4C" w:rsidRPr="006641DA" w:rsidRDefault="00183B4C" w:rsidP="00DA24F3">
    <w:pPr>
      <w:pStyle w:val="Footer"/>
      <w:tabs>
        <w:tab w:val="clear" w:pos="10800"/>
        <w:tab w:val="right" w:pos="14400"/>
      </w:tabs>
    </w:pPr>
    <w:r w:rsidRPr="006641DA">
      <w:t>© 202</w:t>
    </w:r>
    <w:r w:rsidR="00E061CF">
      <w:t>3</w:t>
    </w:r>
    <w:r w:rsidRPr="006641DA">
      <w:t xml:space="preserve"> Project Lead The Way, Inc.</w:t>
    </w:r>
    <w:r w:rsidR="006C2836" w:rsidRPr="006641DA">
      <w:tab/>
    </w:r>
    <w:r w:rsidR="006C2836" w:rsidRPr="00580A33">
      <w:rPr>
        <w:b/>
        <w:bCs w:val="0"/>
      </w:rPr>
      <w:fldChar w:fldCharType="begin"/>
    </w:r>
    <w:r w:rsidR="006C2836" w:rsidRPr="00580A33">
      <w:rPr>
        <w:b/>
      </w:rPr>
      <w:instrText xml:space="preserve"> PAGE   \* MERGEFORMAT </w:instrText>
    </w:r>
    <w:r w:rsidR="006C2836" w:rsidRPr="00580A33">
      <w:rPr>
        <w:b/>
        <w:bCs w:val="0"/>
      </w:rPr>
      <w:fldChar w:fldCharType="separate"/>
    </w:r>
    <w:r w:rsidR="006C2836" w:rsidRPr="00580A33">
      <w:rPr>
        <w:b/>
      </w:rPr>
      <w:t>1</w:t>
    </w:r>
    <w:r w:rsidR="006C2836" w:rsidRPr="00580A33">
      <w:rPr>
        <w:b/>
        <w:bCs w:val="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7369D" w14:textId="77777777" w:rsidR="000A1590" w:rsidRDefault="000A1590" w:rsidP="006641DA">
    <w:pPr>
      <w:pStyle w:val="TableBullet1"/>
      <w:rPr>
        <w:noProof/>
      </w:rPr>
    </w:pPr>
    <w:r>
      <w:t>© 202</w:t>
    </w:r>
    <w:r w:rsidR="009A6B26">
      <w:t>1</w:t>
    </w:r>
    <w:r w:rsidRPr="00281D6F">
      <w:t xml:space="preserve"> Project Lead The Way</w:t>
    </w:r>
    <w:r>
      <w:t>, Inc</w:t>
    </w:r>
    <w:r>
      <w:rPr>
        <w:noProof/>
      </w:rPr>
      <w:t>.</w:t>
    </w:r>
    <w:r w:rsidR="0042569B">
      <w:rPr>
        <w:noProof/>
      </w:rPr>
      <w:tab/>
    </w:r>
    <w:r w:rsidR="0042569B">
      <w:t xml:space="preserve">Page </w:t>
    </w:r>
    <w:r w:rsidR="0042569B" w:rsidRPr="0042569B">
      <w:rPr>
        <w:b/>
      </w:rPr>
      <w:fldChar w:fldCharType="begin"/>
    </w:r>
    <w:r w:rsidR="0042569B" w:rsidRPr="0042569B">
      <w:rPr>
        <w:b/>
      </w:rPr>
      <w:instrText xml:space="preserve"> PAGE   \* MERGEFORMAT </w:instrText>
    </w:r>
    <w:r w:rsidR="0042569B" w:rsidRPr="0042569B">
      <w:rPr>
        <w:b/>
      </w:rPr>
      <w:fldChar w:fldCharType="separate"/>
    </w:r>
    <w:r w:rsidR="0042569B" w:rsidRPr="0042569B">
      <w:rPr>
        <w:b/>
      </w:rPr>
      <w:t>1</w:t>
    </w:r>
    <w:r w:rsidR="0042569B" w:rsidRPr="0042569B">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76171B" w14:textId="77777777" w:rsidR="00A92CCF" w:rsidRDefault="00A92CCF" w:rsidP="00B47A72">
      <w:pPr>
        <w:spacing w:before="0" w:after="0" w:line="240" w:lineRule="auto"/>
      </w:pPr>
      <w:r>
        <w:separator/>
      </w:r>
    </w:p>
  </w:footnote>
  <w:footnote w:type="continuationSeparator" w:id="0">
    <w:p w14:paraId="0DF9C678" w14:textId="77777777" w:rsidR="00A92CCF" w:rsidRDefault="00A92CCF" w:rsidP="00B47A7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7CF4C" w14:textId="15EE8DC5" w:rsidR="00231732" w:rsidRPr="00F77B72" w:rsidRDefault="00BE3E7C" w:rsidP="00DA24F3">
    <w:pPr>
      <w:pStyle w:val="Header"/>
      <w:tabs>
        <w:tab w:val="clear" w:pos="10800"/>
        <w:tab w:val="right" w:pos="14400"/>
      </w:tabs>
    </w:pPr>
    <w:r>
      <w:rPr>
        <w:noProof/>
      </w:rPr>
      <w:drawing>
        <wp:anchor distT="0" distB="0" distL="114300" distR="114300" simplePos="0" relativeHeight="251660288" behindDoc="0" locked="0" layoutInCell="1" allowOverlap="1" wp14:anchorId="2C3EA91C" wp14:editId="7AEA6000">
          <wp:simplePos x="0" y="0"/>
          <wp:positionH relativeFrom="page">
            <wp:posOffset>457200</wp:posOffset>
          </wp:positionH>
          <wp:positionV relativeFrom="page">
            <wp:posOffset>727406</wp:posOffset>
          </wp:positionV>
          <wp:extent cx="9144000" cy="146304"/>
          <wp:effectExtent l="0" t="0" r="0" b="6350"/>
          <wp:wrapSquare wrapText="bothSides"/>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9144000" cy="146304"/>
                  </a:xfrm>
                  <a:prstGeom prst="rect">
                    <a:avLst/>
                  </a:prstGeom>
                </pic:spPr>
              </pic:pic>
            </a:graphicData>
          </a:graphic>
          <wp14:sizeRelH relativeFrom="margin">
            <wp14:pctWidth>0</wp14:pctWidth>
          </wp14:sizeRelH>
          <wp14:sizeRelV relativeFrom="margin">
            <wp14:pctHeight>0</wp14:pctHeight>
          </wp14:sizeRelV>
        </wp:anchor>
      </w:drawing>
    </w:r>
    <w:r w:rsidR="00231732" w:rsidRPr="00F77B72">
      <w:t xml:space="preserve">PLTW </w:t>
    </w:r>
    <w:r w:rsidR="00D17780">
      <w:t>Engineering</w:t>
    </w:r>
    <w:r w:rsidR="00231732" w:rsidRPr="00F77B72">
      <w:tab/>
    </w:r>
    <w:r w:rsidR="002F574D">
      <w:t>Principles of Engineering</w:t>
    </w:r>
  </w:p>
  <w:p w14:paraId="57988E1E" w14:textId="77777777" w:rsidR="00183B4C" w:rsidRDefault="00183B4C" w:rsidP="00DF7184">
    <w:pPr>
      <w:pStyle w:val="SmallLineSpacewoTex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387B5" w14:textId="77777777" w:rsidR="00385913" w:rsidRPr="00634938" w:rsidRDefault="00385913" w:rsidP="00F77B72">
    <w:pPr>
      <w:pStyle w:val="TableList"/>
    </w:pPr>
    <w:r w:rsidRPr="00634938">
      <w:t xml:space="preserve">PLTW </w:t>
    </w:r>
    <w:r w:rsidRPr="00151620">
      <w:t>Launch</w:t>
    </w:r>
    <w:r w:rsidRPr="00634938">
      <w:tab/>
    </w:r>
    <w:r>
      <w:t>Course: Module Name</w:t>
    </w:r>
  </w:p>
  <w:tbl>
    <w:tblPr>
      <w:tblStyle w:val="TableGrid"/>
      <w:tblW w:w="10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0"/>
      <w:gridCol w:w="1440"/>
      <w:gridCol w:w="1440"/>
    </w:tblGrid>
    <w:tr w:rsidR="00385913" w14:paraId="5878FCB0" w14:textId="77777777" w:rsidTr="002566F4">
      <w:trPr>
        <w:trHeight w:val="216"/>
      </w:trPr>
      <w:tc>
        <w:tcPr>
          <w:tcW w:w="7920" w:type="dxa"/>
          <w:shd w:val="clear" w:color="auto" w:fill="6AA342"/>
        </w:tcPr>
        <w:p w14:paraId="076A026C" w14:textId="77777777" w:rsidR="00385913" w:rsidRPr="0005437C" w:rsidRDefault="00385913" w:rsidP="00385913">
          <w:r w:rsidRPr="0005437C">
            <w:t>Launch Green</w:t>
          </w:r>
        </w:p>
      </w:tc>
      <w:tc>
        <w:tcPr>
          <w:tcW w:w="1440" w:type="dxa"/>
          <w:shd w:val="clear" w:color="auto" w:fill="007C8A"/>
        </w:tcPr>
        <w:p w14:paraId="08EBB0A5" w14:textId="77777777" w:rsidR="00385913" w:rsidRPr="00D05277" w:rsidRDefault="00385913" w:rsidP="00385913">
          <w:pPr>
            <w:rPr>
              <w:color w:val="FFFFFF" w:themeColor="background1"/>
            </w:rPr>
          </w:pPr>
          <w:r w:rsidRPr="00D05277">
            <w:rPr>
              <w:color w:val="FFFFFF" w:themeColor="background1"/>
            </w:rPr>
            <w:t>Engineering Teal</w:t>
          </w:r>
        </w:p>
      </w:tc>
      <w:tc>
        <w:tcPr>
          <w:tcW w:w="1440" w:type="dxa"/>
          <w:shd w:val="clear" w:color="auto" w:fill="122C4F"/>
        </w:tcPr>
        <w:p w14:paraId="54E46163" w14:textId="77777777" w:rsidR="00385913" w:rsidRDefault="00385913" w:rsidP="00385913">
          <w:r w:rsidRPr="00151620">
            <w:rPr>
              <w:color w:val="FFFFFF" w:themeColor="background1"/>
            </w:rPr>
            <w:t>18/44/79</w:t>
          </w:r>
        </w:p>
      </w:tc>
    </w:tr>
  </w:tbl>
  <w:p w14:paraId="3482D117" w14:textId="77777777" w:rsidR="00385913" w:rsidRDefault="00385913" w:rsidP="0038591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C04D96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7B221C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71ADAD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D46887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D1084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4662DC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2048D9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AE2C3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AC638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57EAC3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836A5"/>
    <w:multiLevelType w:val="hybridMultilevel"/>
    <w:tmpl w:val="4B2A1BC0"/>
    <w:lvl w:ilvl="0" w:tplc="E08275A0">
      <w:start w:val="1"/>
      <w:numFmt w:val="decimal"/>
      <w:pStyle w:val="TableListSmall"/>
      <w:lvlText w:val="%1."/>
      <w:lvlJc w:val="left"/>
      <w:pPr>
        <w:ind w:left="259" w:hanging="18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883EF7"/>
    <w:multiLevelType w:val="multilevel"/>
    <w:tmpl w:val="97A053E4"/>
    <w:lvl w:ilvl="0">
      <w:start w:val="1"/>
      <w:numFmt w:val="bullet"/>
      <w:pStyle w:val="TableBullet1"/>
      <w:lvlText w:val="•"/>
      <w:lvlJc w:val="left"/>
      <w:pPr>
        <w:tabs>
          <w:tab w:val="num" w:pos="518"/>
        </w:tabs>
        <w:ind w:left="518" w:hanging="273"/>
      </w:pPr>
      <w:rPr>
        <w:rFonts w:ascii="Arial" w:hAnsi="Arial" w:hint="default"/>
        <w:b w:val="0"/>
        <w:i w:val="0"/>
        <w:sz w:val="24"/>
      </w:rPr>
    </w:lvl>
    <w:lvl w:ilvl="1">
      <w:start w:val="1"/>
      <w:numFmt w:val="bullet"/>
      <w:lvlText w:val=""/>
      <w:lvlJc w:val="left"/>
      <w:pPr>
        <w:tabs>
          <w:tab w:val="num" w:pos="1353"/>
        </w:tabs>
        <w:ind w:left="1353" w:hanging="273"/>
      </w:pPr>
      <w:rPr>
        <w:rFonts w:ascii="Symbol" w:hAnsi="Symbol" w:hint="default"/>
        <w:sz w:val="20"/>
      </w:rPr>
    </w:lvl>
    <w:lvl w:ilvl="2">
      <w:start w:val="1"/>
      <w:numFmt w:val="bullet"/>
      <w:lvlText w:val=""/>
      <w:lvlJc w:val="left"/>
      <w:pPr>
        <w:tabs>
          <w:tab w:val="num" w:pos="2188"/>
        </w:tabs>
        <w:ind w:left="2188" w:hanging="273"/>
      </w:pPr>
      <w:rPr>
        <w:rFonts w:ascii="Symbol" w:hAnsi="Symbol" w:hint="default"/>
        <w:sz w:val="20"/>
      </w:rPr>
    </w:lvl>
    <w:lvl w:ilvl="3">
      <w:start w:val="1"/>
      <w:numFmt w:val="bullet"/>
      <w:lvlText w:val=""/>
      <w:lvlJc w:val="left"/>
      <w:pPr>
        <w:tabs>
          <w:tab w:val="num" w:pos="3023"/>
        </w:tabs>
        <w:ind w:left="3023" w:hanging="273"/>
      </w:pPr>
      <w:rPr>
        <w:rFonts w:ascii="Symbol" w:hAnsi="Symbol" w:hint="default"/>
        <w:sz w:val="20"/>
      </w:rPr>
    </w:lvl>
    <w:lvl w:ilvl="4">
      <w:start w:val="1"/>
      <w:numFmt w:val="bullet"/>
      <w:lvlText w:val=""/>
      <w:lvlJc w:val="left"/>
      <w:pPr>
        <w:tabs>
          <w:tab w:val="num" w:pos="3858"/>
        </w:tabs>
        <w:ind w:left="3858" w:hanging="273"/>
      </w:pPr>
      <w:rPr>
        <w:rFonts w:ascii="Symbol" w:hAnsi="Symbol" w:hint="default"/>
        <w:sz w:val="20"/>
      </w:rPr>
    </w:lvl>
    <w:lvl w:ilvl="5">
      <w:start w:val="1"/>
      <w:numFmt w:val="bullet"/>
      <w:lvlText w:val=""/>
      <w:lvlJc w:val="left"/>
      <w:pPr>
        <w:tabs>
          <w:tab w:val="num" w:pos="4693"/>
        </w:tabs>
        <w:ind w:left="4693" w:hanging="273"/>
      </w:pPr>
      <w:rPr>
        <w:rFonts w:ascii="Symbol" w:hAnsi="Symbol" w:hint="default"/>
        <w:sz w:val="20"/>
      </w:rPr>
    </w:lvl>
    <w:lvl w:ilvl="6">
      <w:start w:val="1"/>
      <w:numFmt w:val="bullet"/>
      <w:lvlText w:val=""/>
      <w:lvlJc w:val="left"/>
      <w:pPr>
        <w:tabs>
          <w:tab w:val="num" w:pos="5528"/>
        </w:tabs>
        <w:ind w:left="5528" w:hanging="273"/>
      </w:pPr>
      <w:rPr>
        <w:rFonts w:ascii="Symbol" w:hAnsi="Symbol" w:hint="default"/>
        <w:sz w:val="20"/>
      </w:rPr>
    </w:lvl>
    <w:lvl w:ilvl="7">
      <w:start w:val="1"/>
      <w:numFmt w:val="bullet"/>
      <w:lvlText w:val=""/>
      <w:lvlJc w:val="left"/>
      <w:pPr>
        <w:tabs>
          <w:tab w:val="num" w:pos="6363"/>
        </w:tabs>
        <w:ind w:left="6363" w:hanging="273"/>
      </w:pPr>
      <w:rPr>
        <w:rFonts w:ascii="Symbol" w:hAnsi="Symbol" w:hint="default"/>
        <w:sz w:val="20"/>
      </w:rPr>
    </w:lvl>
    <w:lvl w:ilvl="8">
      <w:start w:val="1"/>
      <w:numFmt w:val="bullet"/>
      <w:lvlText w:val=""/>
      <w:lvlJc w:val="left"/>
      <w:pPr>
        <w:tabs>
          <w:tab w:val="num" w:pos="7198"/>
        </w:tabs>
        <w:ind w:left="7198" w:hanging="273"/>
      </w:pPr>
      <w:rPr>
        <w:rFonts w:ascii="Symbol" w:hAnsi="Symbol" w:hint="default"/>
        <w:sz w:val="20"/>
      </w:rPr>
    </w:lvl>
  </w:abstractNum>
  <w:abstractNum w:abstractNumId="12" w15:restartNumberingAfterBreak="0">
    <w:nsid w:val="18C503D3"/>
    <w:multiLevelType w:val="hybridMultilevel"/>
    <w:tmpl w:val="AE8A76EA"/>
    <w:lvl w:ilvl="0" w:tplc="E51E4206">
      <w:start w:val="1"/>
      <w:numFmt w:val="lowerLetter"/>
      <w:pStyle w:val="TableListSub"/>
      <w:lvlText w:val="%1."/>
      <w:lvlJc w:val="left"/>
      <w:pPr>
        <w:ind w:left="1224" w:hanging="360"/>
      </w:p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3" w15:restartNumberingAfterBreak="0">
    <w:nsid w:val="23536CC6"/>
    <w:multiLevelType w:val="hybridMultilevel"/>
    <w:tmpl w:val="ACC0D62A"/>
    <w:lvl w:ilvl="0" w:tplc="FDD0C088">
      <w:start w:val="1"/>
      <w:numFmt w:val="bullet"/>
      <w:pStyle w:val="List-Bullet1"/>
      <w:lvlText w:val=""/>
      <w:lvlJc w:val="left"/>
      <w:pPr>
        <w:ind w:left="634" w:hanging="274"/>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312E47"/>
    <w:multiLevelType w:val="hybridMultilevel"/>
    <w:tmpl w:val="1E3E77AE"/>
    <w:lvl w:ilvl="0" w:tplc="EEE8E2D8">
      <w:start w:val="1"/>
      <w:numFmt w:val="bullet"/>
      <w:pStyle w:val="TableBullet3"/>
      <w:lvlText w:val="•"/>
      <w:lvlJc w:val="left"/>
      <w:pPr>
        <w:ind w:left="1541" w:hanging="216"/>
      </w:pPr>
      <w:rPr>
        <w:rFonts w:ascii="Arial" w:hAnsi="Arial" w:hint="default"/>
      </w:rPr>
    </w:lvl>
    <w:lvl w:ilvl="1" w:tplc="04090003" w:tentative="1">
      <w:start w:val="1"/>
      <w:numFmt w:val="bullet"/>
      <w:lvlText w:val="o"/>
      <w:lvlJc w:val="left"/>
      <w:pPr>
        <w:ind w:left="3038" w:hanging="360"/>
      </w:pPr>
      <w:rPr>
        <w:rFonts w:ascii="Courier New" w:hAnsi="Courier New" w:cs="Courier New" w:hint="default"/>
      </w:rPr>
    </w:lvl>
    <w:lvl w:ilvl="2" w:tplc="04090005" w:tentative="1">
      <w:start w:val="1"/>
      <w:numFmt w:val="bullet"/>
      <w:lvlText w:val=""/>
      <w:lvlJc w:val="left"/>
      <w:pPr>
        <w:ind w:left="3758" w:hanging="360"/>
      </w:pPr>
      <w:rPr>
        <w:rFonts w:ascii="Wingdings" w:hAnsi="Wingdings" w:hint="default"/>
      </w:rPr>
    </w:lvl>
    <w:lvl w:ilvl="3" w:tplc="04090001" w:tentative="1">
      <w:start w:val="1"/>
      <w:numFmt w:val="bullet"/>
      <w:lvlText w:val=""/>
      <w:lvlJc w:val="left"/>
      <w:pPr>
        <w:ind w:left="4478" w:hanging="360"/>
      </w:pPr>
      <w:rPr>
        <w:rFonts w:ascii="Symbol" w:hAnsi="Symbol" w:hint="default"/>
      </w:rPr>
    </w:lvl>
    <w:lvl w:ilvl="4" w:tplc="04090003" w:tentative="1">
      <w:start w:val="1"/>
      <w:numFmt w:val="bullet"/>
      <w:lvlText w:val="o"/>
      <w:lvlJc w:val="left"/>
      <w:pPr>
        <w:ind w:left="5198" w:hanging="360"/>
      </w:pPr>
      <w:rPr>
        <w:rFonts w:ascii="Courier New" w:hAnsi="Courier New" w:cs="Courier New" w:hint="default"/>
      </w:rPr>
    </w:lvl>
    <w:lvl w:ilvl="5" w:tplc="04090005" w:tentative="1">
      <w:start w:val="1"/>
      <w:numFmt w:val="bullet"/>
      <w:lvlText w:val=""/>
      <w:lvlJc w:val="left"/>
      <w:pPr>
        <w:ind w:left="5918" w:hanging="360"/>
      </w:pPr>
      <w:rPr>
        <w:rFonts w:ascii="Wingdings" w:hAnsi="Wingdings" w:hint="default"/>
      </w:rPr>
    </w:lvl>
    <w:lvl w:ilvl="6" w:tplc="04090001" w:tentative="1">
      <w:start w:val="1"/>
      <w:numFmt w:val="bullet"/>
      <w:lvlText w:val=""/>
      <w:lvlJc w:val="left"/>
      <w:pPr>
        <w:ind w:left="6638" w:hanging="360"/>
      </w:pPr>
      <w:rPr>
        <w:rFonts w:ascii="Symbol" w:hAnsi="Symbol" w:hint="default"/>
      </w:rPr>
    </w:lvl>
    <w:lvl w:ilvl="7" w:tplc="04090003" w:tentative="1">
      <w:start w:val="1"/>
      <w:numFmt w:val="bullet"/>
      <w:lvlText w:val="o"/>
      <w:lvlJc w:val="left"/>
      <w:pPr>
        <w:ind w:left="7358" w:hanging="360"/>
      </w:pPr>
      <w:rPr>
        <w:rFonts w:ascii="Courier New" w:hAnsi="Courier New" w:cs="Courier New" w:hint="default"/>
      </w:rPr>
    </w:lvl>
    <w:lvl w:ilvl="8" w:tplc="04090005" w:tentative="1">
      <w:start w:val="1"/>
      <w:numFmt w:val="bullet"/>
      <w:lvlText w:val=""/>
      <w:lvlJc w:val="left"/>
      <w:pPr>
        <w:ind w:left="8078" w:hanging="360"/>
      </w:pPr>
      <w:rPr>
        <w:rFonts w:ascii="Wingdings" w:hAnsi="Wingdings" w:hint="default"/>
      </w:rPr>
    </w:lvl>
  </w:abstractNum>
  <w:abstractNum w:abstractNumId="15" w15:restartNumberingAfterBreak="0">
    <w:nsid w:val="347947E6"/>
    <w:multiLevelType w:val="hybridMultilevel"/>
    <w:tmpl w:val="B2D4E042"/>
    <w:lvl w:ilvl="0" w:tplc="F3F6E758">
      <w:start w:val="1"/>
      <w:numFmt w:val="bullet"/>
      <w:pStyle w:val="List-Bullet2"/>
      <w:lvlText w:val=""/>
      <w:lvlJc w:val="left"/>
      <w:pPr>
        <w:ind w:left="1166" w:hanging="288"/>
      </w:pPr>
      <w:rPr>
        <w:rFonts w:ascii="Wingdings" w:hAnsi="Wingdings" w:hint="default"/>
      </w:rPr>
    </w:lvl>
    <w:lvl w:ilvl="1" w:tplc="04090003" w:tentative="1">
      <w:start w:val="1"/>
      <w:numFmt w:val="bullet"/>
      <w:lvlText w:val="o"/>
      <w:lvlJc w:val="left"/>
      <w:pPr>
        <w:ind w:left="2607" w:hanging="360"/>
      </w:pPr>
      <w:rPr>
        <w:rFonts w:ascii="Courier New" w:hAnsi="Courier New" w:cs="Courier New" w:hint="default"/>
      </w:rPr>
    </w:lvl>
    <w:lvl w:ilvl="2" w:tplc="04090005" w:tentative="1">
      <w:start w:val="1"/>
      <w:numFmt w:val="bullet"/>
      <w:lvlText w:val=""/>
      <w:lvlJc w:val="left"/>
      <w:pPr>
        <w:ind w:left="3327" w:hanging="360"/>
      </w:pPr>
      <w:rPr>
        <w:rFonts w:ascii="Wingdings" w:hAnsi="Wingdings" w:hint="default"/>
      </w:rPr>
    </w:lvl>
    <w:lvl w:ilvl="3" w:tplc="04090001" w:tentative="1">
      <w:start w:val="1"/>
      <w:numFmt w:val="bullet"/>
      <w:lvlText w:val=""/>
      <w:lvlJc w:val="left"/>
      <w:pPr>
        <w:ind w:left="4047" w:hanging="360"/>
      </w:pPr>
      <w:rPr>
        <w:rFonts w:ascii="Symbol" w:hAnsi="Symbol" w:hint="default"/>
      </w:rPr>
    </w:lvl>
    <w:lvl w:ilvl="4" w:tplc="04090003" w:tentative="1">
      <w:start w:val="1"/>
      <w:numFmt w:val="bullet"/>
      <w:lvlText w:val="o"/>
      <w:lvlJc w:val="left"/>
      <w:pPr>
        <w:ind w:left="4767" w:hanging="360"/>
      </w:pPr>
      <w:rPr>
        <w:rFonts w:ascii="Courier New" w:hAnsi="Courier New" w:cs="Courier New" w:hint="default"/>
      </w:rPr>
    </w:lvl>
    <w:lvl w:ilvl="5" w:tplc="04090005" w:tentative="1">
      <w:start w:val="1"/>
      <w:numFmt w:val="bullet"/>
      <w:lvlText w:val=""/>
      <w:lvlJc w:val="left"/>
      <w:pPr>
        <w:ind w:left="5487" w:hanging="360"/>
      </w:pPr>
      <w:rPr>
        <w:rFonts w:ascii="Wingdings" w:hAnsi="Wingdings" w:hint="default"/>
      </w:rPr>
    </w:lvl>
    <w:lvl w:ilvl="6" w:tplc="04090001" w:tentative="1">
      <w:start w:val="1"/>
      <w:numFmt w:val="bullet"/>
      <w:lvlText w:val=""/>
      <w:lvlJc w:val="left"/>
      <w:pPr>
        <w:ind w:left="6207" w:hanging="360"/>
      </w:pPr>
      <w:rPr>
        <w:rFonts w:ascii="Symbol" w:hAnsi="Symbol" w:hint="default"/>
      </w:rPr>
    </w:lvl>
    <w:lvl w:ilvl="7" w:tplc="04090003" w:tentative="1">
      <w:start w:val="1"/>
      <w:numFmt w:val="bullet"/>
      <w:lvlText w:val="o"/>
      <w:lvlJc w:val="left"/>
      <w:pPr>
        <w:ind w:left="6927" w:hanging="360"/>
      </w:pPr>
      <w:rPr>
        <w:rFonts w:ascii="Courier New" w:hAnsi="Courier New" w:cs="Courier New" w:hint="default"/>
      </w:rPr>
    </w:lvl>
    <w:lvl w:ilvl="8" w:tplc="04090005" w:tentative="1">
      <w:start w:val="1"/>
      <w:numFmt w:val="bullet"/>
      <w:lvlText w:val=""/>
      <w:lvlJc w:val="left"/>
      <w:pPr>
        <w:ind w:left="7647" w:hanging="360"/>
      </w:pPr>
      <w:rPr>
        <w:rFonts w:ascii="Wingdings" w:hAnsi="Wingdings" w:hint="default"/>
      </w:rPr>
    </w:lvl>
  </w:abstractNum>
  <w:abstractNum w:abstractNumId="16" w15:restartNumberingAfterBreak="0">
    <w:nsid w:val="3DC564B0"/>
    <w:multiLevelType w:val="multilevel"/>
    <w:tmpl w:val="22DA6658"/>
    <w:styleLink w:val="ListNumberingStyles"/>
    <w:lvl w:ilvl="0">
      <w:start w:val="1"/>
      <w:numFmt w:val="decimal"/>
      <w:pStyle w:val="List-Number"/>
      <w:lvlText w:val="%1."/>
      <w:lvlJc w:val="right"/>
      <w:pPr>
        <w:tabs>
          <w:tab w:val="num" w:pos="648"/>
        </w:tabs>
        <w:ind w:left="648" w:hanging="101"/>
      </w:pPr>
      <w:rPr>
        <w:rFonts w:ascii="Arial Nova" w:hAnsi="Arial Nova" w:hint="default"/>
        <w:b w:val="0"/>
        <w:i w:val="0"/>
        <w:caps w:val="0"/>
        <w:strike w:val="0"/>
        <w:dstrike w:val="0"/>
        <w:vanish w:val="0"/>
        <w:sz w:val="22"/>
        <w:szCs w:val="24"/>
        <w:vertAlign w:val="baseline"/>
      </w:rPr>
    </w:lvl>
    <w:lvl w:ilvl="1">
      <w:start w:val="1"/>
      <w:numFmt w:val="lowerLetter"/>
      <w:pStyle w:val="List-NumberSub"/>
      <w:lvlText w:val="%2."/>
      <w:lvlJc w:val="right"/>
      <w:pPr>
        <w:tabs>
          <w:tab w:val="num" w:pos="1166"/>
        </w:tabs>
        <w:ind w:left="1166" w:hanging="86"/>
      </w:pPr>
      <w:rPr>
        <w:rFonts w:ascii="Arial Nova" w:hAnsi="Arial Nova"/>
      </w:rPr>
    </w:lvl>
    <w:lvl w:ilvl="2">
      <w:start w:val="1"/>
      <w:numFmt w:val="lowerRoman"/>
      <w:pStyle w:val="List-NumberSub2"/>
      <w:lvlText w:val="%3."/>
      <w:lvlJc w:val="right"/>
      <w:pPr>
        <w:tabs>
          <w:tab w:val="num" w:pos="1627"/>
        </w:tabs>
        <w:ind w:left="1627" w:hanging="10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3E4101D7"/>
    <w:multiLevelType w:val="hybridMultilevel"/>
    <w:tmpl w:val="3AC4CD30"/>
    <w:lvl w:ilvl="0" w:tplc="5B46FC1A">
      <w:start w:val="1"/>
      <w:numFmt w:val="bullet"/>
      <w:pStyle w:val="TableBullet2Small"/>
      <w:lvlText w:val=""/>
      <w:lvlJc w:val="left"/>
      <w:pPr>
        <w:ind w:left="781" w:hanging="360"/>
      </w:pPr>
      <w:rPr>
        <w:rFonts w:ascii="Wingdings 2" w:hAnsi="Wingdings 2"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8" w15:restartNumberingAfterBreak="0">
    <w:nsid w:val="3F711859"/>
    <w:multiLevelType w:val="hybridMultilevel"/>
    <w:tmpl w:val="BB52D716"/>
    <w:lvl w:ilvl="0" w:tplc="DE18CF0A">
      <w:start w:val="1"/>
      <w:numFmt w:val="bullet"/>
      <w:pStyle w:val="TableBullet1Small"/>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4C0FE9"/>
    <w:multiLevelType w:val="hybridMultilevel"/>
    <w:tmpl w:val="AF4C97EE"/>
    <w:lvl w:ilvl="0" w:tplc="12A247BC">
      <w:start w:val="1"/>
      <w:numFmt w:val="decimal"/>
      <w:pStyle w:val="TableList"/>
      <w:lvlText w:val="%1."/>
      <w:lvlJc w:val="right"/>
      <w:pPr>
        <w:ind w:left="504" w:hanging="144"/>
      </w:pPr>
      <w:rPr>
        <w:rFonts w:ascii="Arial" w:hAnsi="Arial" w:hint="default"/>
        <w:b w:val="0"/>
        <w:i w:val="0"/>
        <w:caps w:val="0"/>
        <w:strike w:val="0"/>
        <w:dstrike w:val="0"/>
        <w:vanish w:val="0"/>
        <w:sz w:val="22"/>
        <w:szCs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A66282"/>
    <w:multiLevelType w:val="hybridMultilevel"/>
    <w:tmpl w:val="A11AF1E4"/>
    <w:lvl w:ilvl="0" w:tplc="7E808ABC">
      <w:start w:val="1"/>
      <w:numFmt w:val="decimal"/>
      <w:lvlText w:val="%1."/>
      <w:lvlJc w:val="left"/>
      <w:pPr>
        <w:ind w:left="360" w:hanging="360"/>
      </w:pPr>
      <w:rPr>
        <w:rFonts w:ascii="Arial Nova" w:hAnsi="Arial Nova" w:hint="default"/>
        <w:b/>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3A0C14"/>
    <w:multiLevelType w:val="multilevel"/>
    <w:tmpl w:val="BE4A91F0"/>
    <w:styleLink w:val="QList"/>
    <w:lvl w:ilvl="0">
      <w:start w:val="1"/>
      <w:numFmt w:val="decimal"/>
      <w:lvlText w:val="Q%1."/>
      <w:lvlJc w:val="right"/>
      <w:pPr>
        <w:ind w:left="936" w:hanging="216"/>
      </w:pPr>
      <w:rPr>
        <w:rFonts w:ascii="Arial Nova" w:hAnsi="Arial Nova" w:hint="default"/>
        <w:b/>
        <w:i w:val="0"/>
        <w:caps w:val="0"/>
        <w:strike w:val="0"/>
        <w:dstrike w:val="0"/>
        <w:vanish w:val="0"/>
        <w:sz w:val="22"/>
        <w:vertAlign w:val="baseli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2" w15:restartNumberingAfterBreak="0">
    <w:nsid w:val="605B48D8"/>
    <w:multiLevelType w:val="hybridMultilevel"/>
    <w:tmpl w:val="1CEA8712"/>
    <w:lvl w:ilvl="0" w:tplc="53461768">
      <w:start w:val="1"/>
      <w:numFmt w:val="bullet"/>
      <w:pStyle w:val="TableBullet2"/>
      <w:lvlText w:val="•"/>
      <w:lvlJc w:val="left"/>
      <w:pPr>
        <w:tabs>
          <w:tab w:val="num" w:pos="1051"/>
        </w:tabs>
        <w:ind w:left="1051" w:hanging="273"/>
      </w:pPr>
      <w:rPr>
        <w:rFonts w:ascii="Arial" w:hAnsi="Arial" w:hint="default"/>
        <w:sz w:val="22"/>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num w:numId="1" w16cid:durableId="480467966">
    <w:abstractNumId w:val="13"/>
  </w:num>
  <w:num w:numId="2" w16cid:durableId="1923562534">
    <w:abstractNumId w:val="20"/>
  </w:num>
  <w:num w:numId="3" w16cid:durableId="238365565">
    <w:abstractNumId w:val="17"/>
  </w:num>
  <w:num w:numId="4" w16cid:durableId="1109201776">
    <w:abstractNumId w:val="15"/>
  </w:num>
  <w:num w:numId="5" w16cid:durableId="852188479">
    <w:abstractNumId w:val="19"/>
    <w:lvlOverride w:ilvl="0">
      <w:startOverride w:val="9"/>
    </w:lvlOverride>
  </w:num>
  <w:num w:numId="6" w16cid:durableId="402338226">
    <w:abstractNumId w:val="10"/>
  </w:num>
  <w:num w:numId="7" w16cid:durableId="786968265">
    <w:abstractNumId w:val="11"/>
  </w:num>
  <w:num w:numId="8" w16cid:durableId="1590848376">
    <w:abstractNumId w:val="22"/>
  </w:num>
  <w:num w:numId="9" w16cid:durableId="1139229202">
    <w:abstractNumId w:val="14"/>
  </w:num>
  <w:num w:numId="10" w16cid:durableId="229275508">
    <w:abstractNumId w:val="19"/>
  </w:num>
  <w:num w:numId="11" w16cid:durableId="1745714039">
    <w:abstractNumId w:val="15"/>
    <w:lvlOverride w:ilvl="0">
      <w:startOverride w:val="1"/>
    </w:lvlOverride>
  </w:num>
  <w:num w:numId="12" w16cid:durableId="907307238">
    <w:abstractNumId w:val="18"/>
  </w:num>
  <w:num w:numId="13" w16cid:durableId="1235240027">
    <w:abstractNumId w:val="16"/>
  </w:num>
  <w:num w:numId="14" w16cid:durableId="161690665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22087404">
    <w:abstractNumId w:val="16"/>
  </w:num>
  <w:num w:numId="16" w16cid:durableId="1780640708">
    <w:abstractNumId w:val="16"/>
    <w:lvlOverride w:ilvl="0">
      <w:lvl w:ilvl="0">
        <w:start w:val="1"/>
        <w:numFmt w:val="decimal"/>
        <w:pStyle w:val="List-Number"/>
        <w:lvlText w:val="%1."/>
        <w:lvlJc w:val="right"/>
        <w:pPr>
          <w:tabs>
            <w:tab w:val="num" w:pos="648"/>
          </w:tabs>
          <w:ind w:left="648" w:hanging="101"/>
        </w:pPr>
        <w:rPr>
          <w:rFonts w:ascii="Arial" w:hAnsi="Arial" w:hint="default"/>
          <w:b w:val="0"/>
          <w:i w:val="0"/>
          <w:caps w:val="0"/>
          <w:strike w:val="0"/>
          <w:dstrike w:val="0"/>
          <w:vanish w:val="0"/>
          <w:sz w:val="22"/>
          <w:szCs w:val="24"/>
          <w:vertAlign w:val="baseline"/>
        </w:rPr>
      </w:lvl>
    </w:lvlOverride>
    <w:lvlOverride w:ilvl="1">
      <w:lvl w:ilvl="1">
        <w:start w:val="1"/>
        <w:numFmt w:val="lowerLetter"/>
        <w:pStyle w:val="List-NumberSub"/>
        <w:lvlText w:val="%2."/>
        <w:lvlJc w:val="right"/>
        <w:pPr>
          <w:tabs>
            <w:tab w:val="num" w:pos="1166"/>
          </w:tabs>
          <w:ind w:left="1166" w:hanging="86"/>
        </w:pPr>
        <w:rPr>
          <w:rFonts w:hint="default"/>
        </w:rPr>
      </w:lvl>
    </w:lvlOverride>
    <w:lvlOverride w:ilvl="2">
      <w:lvl w:ilvl="2">
        <w:start w:val="1"/>
        <w:numFmt w:val="lowerRoman"/>
        <w:pStyle w:val="List-NumberSub2"/>
        <w:lvlText w:val="%3."/>
        <w:lvlJc w:val="right"/>
        <w:pPr>
          <w:tabs>
            <w:tab w:val="num" w:pos="1627"/>
          </w:tabs>
          <w:ind w:left="1627" w:hanging="101"/>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7" w16cid:durableId="1275021892">
    <w:abstractNumId w:val="16"/>
    <w:lvlOverride w:ilvl="0">
      <w:lvl w:ilvl="0">
        <w:start w:val="1"/>
        <w:numFmt w:val="decimal"/>
        <w:pStyle w:val="List-Number"/>
        <w:lvlText w:val="%1."/>
        <w:lvlJc w:val="right"/>
        <w:pPr>
          <w:tabs>
            <w:tab w:val="num" w:pos="648"/>
          </w:tabs>
          <w:ind w:left="648" w:hanging="101"/>
        </w:pPr>
        <w:rPr>
          <w:rFonts w:ascii="Arial" w:hAnsi="Arial" w:hint="default"/>
          <w:b w:val="0"/>
          <w:i w:val="0"/>
          <w:caps w:val="0"/>
          <w:strike w:val="0"/>
          <w:dstrike w:val="0"/>
          <w:vanish w:val="0"/>
          <w:sz w:val="22"/>
          <w:szCs w:val="24"/>
          <w:vertAlign w:val="baseline"/>
        </w:rPr>
      </w:lvl>
    </w:lvlOverride>
    <w:lvlOverride w:ilvl="1">
      <w:lvl w:ilvl="1">
        <w:start w:val="1"/>
        <w:numFmt w:val="lowerLetter"/>
        <w:pStyle w:val="List-NumberSub"/>
        <w:lvlText w:val="%2."/>
        <w:lvlJc w:val="right"/>
        <w:pPr>
          <w:tabs>
            <w:tab w:val="num" w:pos="1166"/>
          </w:tabs>
          <w:ind w:left="1166" w:hanging="86"/>
        </w:pPr>
        <w:rPr>
          <w:rFonts w:hint="default"/>
        </w:rPr>
      </w:lvl>
    </w:lvlOverride>
    <w:lvlOverride w:ilvl="2">
      <w:lvl w:ilvl="2">
        <w:start w:val="1"/>
        <w:numFmt w:val="lowerRoman"/>
        <w:pStyle w:val="List-NumberSub2"/>
        <w:lvlText w:val="%3."/>
        <w:lvlJc w:val="right"/>
        <w:pPr>
          <w:tabs>
            <w:tab w:val="num" w:pos="1627"/>
          </w:tabs>
          <w:ind w:left="1627" w:hanging="101"/>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8" w16cid:durableId="530846198">
    <w:abstractNumId w:val="16"/>
    <w:lvlOverride w:ilvl="0">
      <w:lvl w:ilvl="0">
        <w:start w:val="1"/>
        <w:numFmt w:val="decimal"/>
        <w:pStyle w:val="List-Number"/>
        <w:lvlText w:val="%1."/>
        <w:lvlJc w:val="right"/>
        <w:pPr>
          <w:tabs>
            <w:tab w:val="num" w:pos="648"/>
          </w:tabs>
          <w:ind w:left="648" w:hanging="101"/>
        </w:pPr>
        <w:rPr>
          <w:rFonts w:ascii="Arial" w:hAnsi="Arial" w:hint="default"/>
          <w:b w:val="0"/>
          <w:i w:val="0"/>
          <w:caps w:val="0"/>
          <w:strike w:val="0"/>
          <w:dstrike w:val="0"/>
          <w:vanish w:val="0"/>
          <w:sz w:val="22"/>
          <w:szCs w:val="24"/>
          <w:vertAlign w:val="baseline"/>
        </w:rPr>
      </w:lvl>
    </w:lvlOverride>
    <w:lvlOverride w:ilvl="1">
      <w:lvl w:ilvl="1">
        <w:start w:val="1"/>
        <w:numFmt w:val="lowerLetter"/>
        <w:pStyle w:val="List-NumberSub"/>
        <w:lvlText w:val="%2."/>
        <w:lvlJc w:val="right"/>
        <w:pPr>
          <w:tabs>
            <w:tab w:val="num" w:pos="1166"/>
          </w:tabs>
          <w:ind w:left="1166" w:hanging="86"/>
        </w:pPr>
        <w:rPr>
          <w:rFonts w:hint="default"/>
        </w:rPr>
      </w:lvl>
    </w:lvlOverride>
    <w:lvlOverride w:ilvl="2">
      <w:lvl w:ilvl="2">
        <w:start w:val="1"/>
        <w:numFmt w:val="lowerRoman"/>
        <w:pStyle w:val="List-NumberSub2"/>
        <w:lvlText w:val="%3."/>
        <w:lvlJc w:val="right"/>
        <w:pPr>
          <w:tabs>
            <w:tab w:val="num" w:pos="1627"/>
          </w:tabs>
          <w:ind w:left="1627" w:hanging="101"/>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9" w16cid:durableId="829828519">
    <w:abstractNumId w:val="12"/>
  </w:num>
  <w:num w:numId="20" w16cid:durableId="1353727057">
    <w:abstractNumId w:val="16"/>
    <w:lvlOverride w:ilvl="0">
      <w:startOverride w:val="1"/>
      <w:lvl w:ilvl="0">
        <w:start w:val="1"/>
        <w:numFmt w:val="decimal"/>
        <w:pStyle w:val="List-Number"/>
        <w:lvlText w:val="%1."/>
        <w:lvlJc w:val="right"/>
        <w:pPr>
          <w:tabs>
            <w:tab w:val="num" w:pos="648"/>
          </w:tabs>
          <w:ind w:left="648" w:hanging="101"/>
        </w:pPr>
        <w:rPr>
          <w:rFonts w:ascii="Arial" w:hAnsi="Arial" w:hint="default"/>
          <w:b w:val="0"/>
          <w:i w:val="0"/>
          <w:caps w:val="0"/>
          <w:strike w:val="0"/>
          <w:dstrike w:val="0"/>
          <w:vanish w:val="0"/>
          <w:sz w:val="22"/>
          <w:szCs w:val="24"/>
          <w:vertAlign w:val="baseline"/>
        </w:rPr>
      </w:lvl>
    </w:lvlOverride>
    <w:lvlOverride w:ilvl="1">
      <w:startOverride w:val="1"/>
      <w:lvl w:ilvl="1">
        <w:start w:val="1"/>
        <w:numFmt w:val="lowerLetter"/>
        <w:pStyle w:val="List-NumberSub"/>
        <w:lvlText w:val="%2."/>
        <w:lvlJc w:val="right"/>
        <w:pPr>
          <w:tabs>
            <w:tab w:val="num" w:pos="1166"/>
          </w:tabs>
          <w:ind w:left="1166" w:hanging="86"/>
        </w:pPr>
        <w:rPr>
          <w:rFonts w:hint="default"/>
        </w:rPr>
      </w:lvl>
    </w:lvlOverride>
    <w:lvlOverride w:ilvl="2">
      <w:startOverride w:val="1"/>
      <w:lvl w:ilvl="2">
        <w:start w:val="1"/>
        <w:numFmt w:val="lowerRoman"/>
        <w:pStyle w:val="List-NumberSub2"/>
        <w:lvlText w:val="%3."/>
        <w:lvlJc w:val="right"/>
        <w:pPr>
          <w:tabs>
            <w:tab w:val="num" w:pos="1627"/>
          </w:tabs>
          <w:ind w:left="1627" w:hanging="101"/>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right"/>
        <w:pPr>
          <w:ind w:left="4320" w:hanging="18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right"/>
        <w:pPr>
          <w:ind w:left="6480" w:hanging="180"/>
        </w:pPr>
        <w:rPr>
          <w:rFonts w:hint="default"/>
        </w:rPr>
      </w:lvl>
    </w:lvlOverride>
  </w:num>
  <w:num w:numId="21" w16cid:durableId="1096292973">
    <w:abstractNumId w:val="16"/>
    <w:lvlOverride w:ilvl="0">
      <w:startOverride w:val="1"/>
      <w:lvl w:ilvl="0">
        <w:start w:val="1"/>
        <w:numFmt w:val="decimal"/>
        <w:pStyle w:val="List-Number"/>
        <w:lvlText w:val="%1."/>
        <w:lvlJc w:val="right"/>
        <w:pPr>
          <w:tabs>
            <w:tab w:val="num" w:pos="648"/>
          </w:tabs>
          <w:ind w:left="648" w:hanging="101"/>
        </w:pPr>
        <w:rPr>
          <w:rFonts w:ascii="Arial" w:hAnsi="Arial" w:hint="default"/>
          <w:b w:val="0"/>
          <w:i w:val="0"/>
          <w:caps w:val="0"/>
          <w:strike w:val="0"/>
          <w:dstrike w:val="0"/>
          <w:vanish w:val="0"/>
          <w:sz w:val="22"/>
          <w:szCs w:val="24"/>
          <w:vertAlign w:val="baseline"/>
        </w:rPr>
      </w:lvl>
    </w:lvlOverride>
    <w:lvlOverride w:ilvl="1">
      <w:startOverride w:val="1"/>
      <w:lvl w:ilvl="1">
        <w:start w:val="1"/>
        <w:numFmt w:val="lowerLetter"/>
        <w:pStyle w:val="List-NumberSub"/>
        <w:lvlText w:val="%2."/>
        <w:lvlJc w:val="right"/>
        <w:pPr>
          <w:tabs>
            <w:tab w:val="num" w:pos="1166"/>
          </w:tabs>
          <w:ind w:left="1166" w:hanging="86"/>
        </w:pPr>
        <w:rPr>
          <w:rFonts w:hint="default"/>
        </w:rPr>
      </w:lvl>
    </w:lvlOverride>
    <w:lvlOverride w:ilvl="2">
      <w:startOverride w:val="1"/>
      <w:lvl w:ilvl="2">
        <w:start w:val="1"/>
        <w:numFmt w:val="lowerRoman"/>
        <w:pStyle w:val="List-NumberSub2"/>
        <w:lvlText w:val="%3."/>
        <w:lvlJc w:val="right"/>
        <w:pPr>
          <w:tabs>
            <w:tab w:val="num" w:pos="1627"/>
          </w:tabs>
          <w:ind w:left="1627" w:hanging="101"/>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right"/>
        <w:pPr>
          <w:ind w:left="4320" w:hanging="18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right"/>
        <w:pPr>
          <w:ind w:left="6480" w:hanging="180"/>
        </w:pPr>
        <w:rPr>
          <w:rFonts w:hint="default"/>
        </w:rPr>
      </w:lvl>
    </w:lvlOverride>
  </w:num>
  <w:num w:numId="22" w16cid:durableId="1670861587">
    <w:abstractNumId w:val="16"/>
    <w:lvlOverride w:ilvl="0">
      <w:startOverride w:val="1"/>
      <w:lvl w:ilvl="0">
        <w:start w:val="1"/>
        <w:numFmt w:val="decimal"/>
        <w:pStyle w:val="List-Number"/>
        <w:lvlText w:val="%1."/>
        <w:lvlJc w:val="right"/>
        <w:pPr>
          <w:tabs>
            <w:tab w:val="num" w:pos="648"/>
          </w:tabs>
          <w:ind w:left="648" w:hanging="101"/>
        </w:pPr>
        <w:rPr>
          <w:rFonts w:ascii="Arial" w:hAnsi="Arial" w:hint="default"/>
          <w:b w:val="0"/>
          <w:i w:val="0"/>
          <w:caps w:val="0"/>
          <w:strike w:val="0"/>
          <w:dstrike w:val="0"/>
          <w:vanish w:val="0"/>
          <w:sz w:val="22"/>
          <w:szCs w:val="24"/>
          <w:vertAlign w:val="baseline"/>
        </w:rPr>
      </w:lvl>
    </w:lvlOverride>
    <w:lvlOverride w:ilvl="1">
      <w:startOverride w:val="1"/>
      <w:lvl w:ilvl="1">
        <w:start w:val="1"/>
        <w:numFmt w:val="lowerLetter"/>
        <w:pStyle w:val="List-NumberSub"/>
        <w:lvlText w:val="%2."/>
        <w:lvlJc w:val="right"/>
        <w:pPr>
          <w:tabs>
            <w:tab w:val="num" w:pos="1166"/>
          </w:tabs>
          <w:ind w:left="1166" w:hanging="86"/>
        </w:pPr>
        <w:rPr>
          <w:rFonts w:hint="default"/>
        </w:rPr>
      </w:lvl>
    </w:lvlOverride>
    <w:lvlOverride w:ilvl="2">
      <w:startOverride w:val="1"/>
      <w:lvl w:ilvl="2">
        <w:start w:val="1"/>
        <w:numFmt w:val="lowerRoman"/>
        <w:pStyle w:val="List-NumberSub2"/>
        <w:lvlText w:val="%3."/>
        <w:lvlJc w:val="right"/>
        <w:pPr>
          <w:tabs>
            <w:tab w:val="num" w:pos="1627"/>
          </w:tabs>
          <w:ind w:left="1627" w:hanging="101"/>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right"/>
        <w:pPr>
          <w:ind w:left="4320" w:hanging="18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right"/>
        <w:pPr>
          <w:ind w:left="6480" w:hanging="180"/>
        </w:pPr>
        <w:rPr>
          <w:rFonts w:hint="default"/>
        </w:rPr>
      </w:lvl>
    </w:lvlOverride>
  </w:num>
  <w:num w:numId="23" w16cid:durableId="283778025">
    <w:abstractNumId w:val="16"/>
    <w:lvlOverride w:ilvl="0">
      <w:startOverride w:val="1"/>
      <w:lvl w:ilvl="0">
        <w:start w:val="1"/>
        <w:numFmt w:val="decimal"/>
        <w:pStyle w:val="List-Number"/>
        <w:lvlText w:val="%1."/>
        <w:lvlJc w:val="right"/>
        <w:pPr>
          <w:tabs>
            <w:tab w:val="num" w:pos="648"/>
          </w:tabs>
          <w:ind w:left="648" w:hanging="101"/>
        </w:pPr>
        <w:rPr>
          <w:rFonts w:ascii="Arial" w:hAnsi="Arial" w:hint="default"/>
          <w:b w:val="0"/>
          <w:i w:val="0"/>
          <w:caps w:val="0"/>
          <w:strike w:val="0"/>
          <w:dstrike w:val="0"/>
          <w:vanish w:val="0"/>
          <w:sz w:val="22"/>
          <w:szCs w:val="24"/>
          <w:vertAlign w:val="baseline"/>
        </w:rPr>
      </w:lvl>
    </w:lvlOverride>
    <w:lvlOverride w:ilvl="1">
      <w:startOverride w:val="1"/>
      <w:lvl w:ilvl="1">
        <w:start w:val="1"/>
        <w:numFmt w:val="lowerLetter"/>
        <w:pStyle w:val="List-NumberSub"/>
        <w:lvlText w:val="%2."/>
        <w:lvlJc w:val="right"/>
        <w:pPr>
          <w:tabs>
            <w:tab w:val="num" w:pos="1166"/>
          </w:tabs>
          <w:ind w:left="1166" w:hanging="86"/>
        </w:pPr>
        <w:rPr>
          <w:rFonts w:hint="default"/>
        </w:rPr>
      </w:lvl>
    </w:lvlOverride>
    <w:lvlOverride w:ilvl="2">
      <w:startOverride w:val="1"/>
      <w:lvl w:ilvl="2">
        <w:start w:val="1"/>
        <w:numFmt w:val="lowerRoman"/>
        <w:pStyle w:val="List-NumberSub2"/>
        <w:lvlText w:val="%3."/>
        <w:lvlJc w:val="right"/>
        <w:pPr>
          <w:tabs>
            <w:tab w:val="num" w:pos="1627"/>
          </w:tabs>
          <w:ind w:left="1627" w:hanging="101"/>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right"/>
        <w:pPr>
          <w:ind w:left="4320" w:hanging="18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right"/>
        <w:pPr>
          <w:ind w:left="6480" w:hanging="180"/>
        </w:pPr>
        <w:rPr>
          <w:rFonts w:hint="default"/>
        </w:rPr>
      </w:lvl>
    </w:lvlOverride>
  </w:num>
  <w:num w:numId="24" w16cid:durableId="1147284984">
    <w:abstractNumId w:val="16"/>
    <w:lvlOverride w:ilvl="0">
      <w:startOverride w:val="1"/>
      <w:lvl w:ilvl="0">
        <w:start w:val="1"/>
        <w:numFmt w:val="decimal"/>
        <w:pStyle w:val="List-Number"/>
        <w:lvlText w:val="%1."/>
        <w:lvlJc w:val="right"/>
        <w:pPr>
          <w:tabs>
            <w:tab w:val="num" w:pos="648"/>
          </w:tabs>
          <w:ind w:left="648" w:hanging="101"/>
        </w:pPr>
        <w:rPr>
          <w:rFonts w:ascii="Arial" w:hAnsi="Arial" w:hint="default"/>
          <w:b w:val="0"/>
          <w:i w:val="0"/>
          <w:caps w:val="0"/>
          <w:strike w:val="0"/>
          <w:dstrike w:val="0"/>
          <w:vanish w:val="0"/>
          <w:sz w:val="22"/>
          <w:szCs w:val="24"/>
          <w:vertAlign w:val="baseline"/>
        </w:rPr>
      </w:lvl>
    </w:lvlOverride>
    <w:lvlOverride w:ilvl="1">
      <w:startOverride w:val="1"/>
      <w:lvl w:ilvl="1">
        <w:start w:val="1"/>
        <w:numFmt w:val="lowerLetter"/>
        <w:pStyle w:val="List-NumberSub"/>
        <w:lvlText w:val="%2."/>
        <w:lvlJc w:val="right"/>
        <w:pPr>
          <w:tabs>
            <w:tab w:val="num" w:pos="1166"/>
          </w:tabs>
          <w:ind w:left="1166" w:hanging="86"/>
        </w:pPr>
        <w:rPr>
          <w:rFonts w:hint="default"/>
        </w:rPr>
      </w:lvl>
    </w:lvlOverride>
    <w:lvlOverride w:ilvl="2">
      <w:startOverride w:val="1"/>
      <w:lvl w:ilvl="2">
        <w:start w:val="1"/>
        <w:numFmt w:val="lowerRoman"/>
        <w:pStyle w:val="List-NumberSub2"/>
        <w:lvlText w:val="%3."/>
        <w:lvlJc w:val="right"/>
        <w:pPr>
          <w:tabs>
            <w:tab w:val="num" w:pos="1627"/>
          </w:tabs>
          <w:ind w:left="1627" w:hanging="101"/>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right"/>
        <w:pPr>
          <w:ind w:left="4320" w:hanging="18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right"/>
        <w:pPr>
          <w:ind w:left="6480" w:hanging="180"/>
        </w:pPr>
        <w:rPr>
          <w:rFonts w:hint="default"/>
        </w:rPr>
      </w:lvl>
    </w:lvlOverride>
  </w:num>
  <w:num w:numId="25" w16cid:durableId="1166822084">
    <w:abstractNumId w:val="21"/>
  </w:num>
  <w:num w:numId="26" w16cid:durableId="1991447594">
    <w:abstractNumId w:val="9"/>
  </w:num>
  <w:num w:numId="27" w16cid:durableId="2094279704">
    <w:abstractNumId w:val="7"/>
  </w:num>
  <w:num w:numId="28" w16cid:durableId="1189832920">
    <w:abstractNumId w:val="6"/>
  </w:num>
  <w:num w:numId="29" w16cid:durableId="1703437338">
    <w:abstractNumId w:val="5"/>
  </w:num>
  <w:num w:numId="30" w16cid:durableId="1035889327">
    <w:abstractNumId w:val="4"/>
  </w:num>
  <w:num w:numId="31" w16cid:durableId="2080251267">
    <w:abstractNumId w:val="8"/>
  </w:num>
  <w:num w:numId="32" w16cid:durableId="2133163859">
    <w:abstractNumId w:val="3"/>
  </w:num>
  <w:num w:numId="33" w16cid:durableId="1339696054">
    <w:abstractNumId w:val="2"/>
  </w:num>
  <w:num w:numId="34" w16cid:durableId="69885044">
    <w:abstractNumId w:val="1"/>
  </w:num>
  <w:num w:numId="35" w16cid:durableId="449976577">
    <w:abstractNumId w:val="0"/>
  </w:num>
  <w:num w:numId="36" w16cid:durableId="123164216">
    <w:abstractNumId w:val="16"/>
    <w:lvlOverride w:ilvl="0">
      <w:lvl w:ilvl="0">
        <w:start w:val="1"/>
        <w:numFmt w:val="decimal"/>
        <w:pStyle w:val="List-Number"/>
        <w:lvlText w:val="%1."/>
        <w:lvlJc w:val="right"/>
        <w:pPr>
          <w:tabs>
            <w:tab w:val="num" w:pos="648"/>
          </w:tabs>
          <w:ind w:left="648" w:hanging="101"/>
        </w:pPr>
        <w:rPr>
          <w:rFonts w:ascii="Arial" w:hAnsi="Arial" w:hint="default"/>
          <w:b w:val="0"/>
          <w:i w:val="0"/>
          <w:caps w:val="0"/>
          <w:strike w:val="0"/>
          <w:dstrike w:val="0"/>
          <w:vanish w:val="0"/>
          <w:sz w:val="22"/>
          <w:szCs w:val="24"/>
          <w:vertAlign w:val="baseline"/>
        </w:rPr>
      </w:lvl>
    </w:lvlOverride>
    <w:lvlOverride w:ilvl="1">
      <w:lvl w:ilvl="1">
        <w:start w:val="1"/>
        <w:numFmt w:val="lowerLetter"/>
        <w:pStyle w:val="List-NumberSub"/>
        <w:lvlText w:val="%2."/>
        <w:lvlJc w:val="right"/>
        <w:pPr>
          <w:tabs>
            <w:tab w:val="num" w:pos="1166"/>
          </w:tabs>
          <w:ind w:left="1166" w:hanging="86"/>
        </w:pPr>
        <w:rPr>
          <w:rFonts w:hint="default"/>
        </w:rPr>
      </w:lvl>
    </w:lvlOverride>
    <w:lvlOverride w:ilvl="2">
      <w:lvl w:ilvl="2">
        <w:start w:val="1"/>
        <w:numFmt w:val="lowerRoman"/>
        <w:pStyle w:val="List-NumberSub2"/>
        <w:lvlText w:val="%3."/>
        <w:lvlJc w:val="right"/>
        <w:pPr>
          <w:tabs>
            <w:tab w:val="num" w:pos="1627"/>
          </w:tabs>
          <w:ind w:left="1627" w:hanging="101"/>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37" w16cid:durableId="228536642">
    <w:abstractNumId w:val="16"/>
    <w:lvlOverride w:ilvl="0">
      <w:lvl w:ilvl="0">
        <w:start w:val="1"/>
        <w:numFmt w:val="decimal"/>
        <w:pStyle w:val="List-Number"/>
        <w:lvlText w:val="%1."/>
        <w:lvlJc w:val="right"/>
        <w:pPr>
          <w:tabs>
            <w:tab w:val="num" w:pos="648"/>
          </w:tabs>
          <w:ind w:left="648" w:hanging="101"/>
        </w:pPr>
        <w:rPr>
          <w:rFonts w:ascii="Arial" w:hAnsi="Arial" w:hint="default"/>
          <w:b w:val="0"/>
          <w:i w:val="0"/>
          <w:caps w:val="0"/>
          <w:strike w:val="0"/>
          <w:dstrike w:val="0"/>
          <w:vanish w:val="0"/>
          <w:sz w:val="22"/>
          <w:szCs w:val="24"/>
          <w:vertAlign w:val="baseline"/>
        </w:rPr>
      </w:lvl>
    </w:lvlOverride>
    <w:lvlOverride w:ilvl="1">
      <w:lvl w:ilvl="1">
        <w:start w:val="1"/>
        <w:numFmt w:val="lowerLetter"/>
        <w:pStyle w:val="List-NumberSub"/>
        <w:lvlText w:val="%2."/>
        <w:lvlJc w:val="right"/>
        <w:pPr>
          <w:tabs>
            <w:tab w:val="num" w:pos="1166"/>
          </w:tabs>
          <w:ind w:left="1166" w:hanging="86"/>
        </w:pPr>
        <w:rPr>
          <w:rFonts w:hint="default"/>
        </w:rPr>
      </w:lvl>
    </w:lvlOverride>
    <w:lvlOverride w:ilvl="2">
      <w:lvl w:ilvl="2">
        <w:start w:val="1"/>
        <w:numFmt w:val="lowerRoman"/>
        <w:pStyle w:val="List-NumberSub2"/>
        <w:lvlText w:val="%3."/>
        <w:lvlJc w:val="right"/>
        <w:pPr>
          <w:tabs>
            <w:tab w:val="num" w:pos="1627"/>
          </w:tabs>
          <w:ind w:left="1627" w:hanging="101"/>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38" w16cid:durableId="1552687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144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74D"/>
    <w:rsid w:val="000107A2"/>
    <w:rsid w:val="00012C03"/>
    <w:rsid w:val="0002587E"/>
    <w:rsid w:val="00032BD3"/>
    <w:rsid w:val="00032E25"/>
    <w:rsid w:val="0004250F"/>
    <w:rsid w:val="00045459"/>
    <w:rsid w:val="00047708"/>
    <w:rsid w:val="00053C4B"/>
    <w:rsid w:val="0005437C"/>
    <w:rsid w:val="00055B44"/>
    <w:rsid w:val="000566A4"/>
    <w:rsid w:val="0006031B"/>
    <w:rsid w:val="00060F92"/>
    <w:rsid w:val="000623EF"/>
    <w:rsid w:val="000647A2"/>
    <w:rsid w:val="00065CE4"/>
    <w:rsid w:val="00065EB7"/>
    <w:rsid w:val="00071594"/>
    <w:rsid w:val="00071F41"/>
    <w:rsid w:val="00072E72"/>
    <w:rsid w:val="00072F36"/>
    <w:rsid w:val="00083BA8"/>
    <w:rsid w:val="000947DF"/>
    <w:rsid w:val="000A1590"/>
    <w:rsid w:val="000A1937"/>
    <w:rsid w:val="000A75AC"/>
    <w:rsid w:val="000A76B4"/>
    <w:rsid w:val="000B03FC"/>
    <w:rsid w:val="000C26BF"/>
    <w:rsid w:val="000C2B27"/>
    <w:rsid w:val="000C55B2"/>
    <w:rsid w:val="000D6F90"/>
    <w:rsid w:val="000E0CD8"/>
    <w:rsid w:val="000F02ED"/>
    <w:rsid w:val="000F3160"/>
    <w:rsid w:val="000F59A4"/>
    <w:rsid w:val="000F7A59"/>
    <w:rsid w:val="00100EE5"/>
    <w:rsid w:val="001011BD"/>
    <w:rsid w:val="00101D25"/>
    <w:rsid w:val="0010706D"/>
    <w:rsid w:val="00107816"/>
    <w:rsid w:val="00112297"/>
    <w:rsid w:val="0011244F"/>
    <w:rsid w:val="001133EB"/>
    <w:rsid w:val="0011782B"/>
    <w:rsid w:val="00121ACC"/>
    <w:rsid w:val="0012693D"/>
    <w:rsid w:val="0013265A"/>
    <w:rsid w:val="001326BC"/>
    <w:rsid w:val="00136B24"/>
    <w:rsid w:val="00144085"/>
    <w:rsid w:val="00151620"/>
    <w:rsid w:val="0015256E"/>
    <w:rsid w:val="00154589"/>
    <w:rsid w:val="00156DE3"/>
    <w:rsid w:val="00161FEB"/>
    <w:rsid w:val="001625B9"/>
    <w:rsid w:val="0017145D"/>
    <w:rsid w:val="00181AF2"/>
    <w:rsid w:val="00183B4C"/>
    <w:rsid w:val="00185599"/>
    <w:rsid w:val="001A342B"/>
    <w:rsid w:val="001A743F"/>
    <w:rsid w:val="001C04B7"/>
    <w:rsid w:val="001C226D"/>
    <w:rsid w:val="001C45B9"/>
    <w:rsid w:val="001C72C5"/>
    <w:rsid w:val="001C77B7"/>
    <w:rsid w:val="001D44F2"/>
    <w:rsid w:val="001D7623"/>
    <w:rsid w:val="001E4A46"/>
    <w:rsid w:val="001F1045"/>
    <w:rsid w:val="001F61DD"/>
    <w:rsid w:val="001F6292"/>
    <w:rsid w:val="00203BF7"/>
    <w:rsid w:val="00212BAC"/>
    <w:rsid w:val="002174F2"/>
    <w:rsid w:val="002211DB"/>
    <w:rsid w:val="0022552B"/>
    <w:rsid w:val="002302D0"/>
    <w:rsid w:val="00231732"/>
    <w:rsid w:val="00232830"/>
    <w:rsid w:val="0024411D"/>
    <w:rsid w:val="0024475D"/>
    <w:rsid w:val="00244A6A"/>
    <w:rsid w:val="00246F92"/>
    <w:rsid w:val="00247F9D"/>
    <w:rsid w:val="0026192C"/>
    <w:rsid w:val="00262C9D"/>
    <w:rsid w:val="0026441E"/>
    <w:rsid w:val="002660BC"/>
    <w:rsid w:val="00266AC6"/>
    <w:rsid w:val="00266D83"/>
    <w:rsid w:val="00267F45"/>
    <w:rsid w:val="0027037C"/>
    <w:rsid w:val="002773FE"/>
    <w:rsid w:val="002850DF"/>
    <w:rsid w:val="00295D66"/>
    <w:rsid w:val="00296AE3"/>
    <w:rsid w:val="002A40DE"/>
    <w:rsid w:val="002A7125"/>
    <w:rsid w:val="002B564E"/>
    <w:rsid w:val="002C13AB"/>
    <w:rsid w:val="002C4099"/>
    <w:rsid w:val="002C6FED"/>
    <w:rsid w:val="002D5E2D"/>
    <w:rsid w:val="002E6DC1"/>
    <w:rsid w:val="002F110E"/>
    <w:rsid w:val="002F1E98"/>
    <w:rsid w:val="002F574D"/>
    <w:rsid w:val="003004BD"/>
    <w:rsid w:val="003049FD"/>
    <w:rsid w:val="00305084"/>
    <w:rsid w:val="00307B38"/>
    <w:rsid w:val="00307DEB"/>
    <w:rsid w:val="00316E61"/>
    <w:rsid w:val="003225AF"/>
    <w:rsid w:val="00322C2D"/>
    <w:rsid w:val="00326CC8"/>
    <w:rsid w:val="00327004"/>
    <w:rsid w:val="0033334D"/>
    <w:rsid w:val="0034022E"/>
    <w:rsid w:val="00340AD3"/>
    <w:rsid w:val="00341835"/>
    <w:rsid w:val="00354E50"/>
    <w:rsid w:val="00361789"/>
    <w:rsid w:val="00363F46"/>
    <w:rsid w:val="00364EB3"/>
    <w:rsid w:val="003753B3"/>
    <w:rsid w:val="00385913"/>
    <w:rsid w:val="003943FA"/>
    <w:rsid w:val="0039505E"/>
    <w:rsid w:val="003A2B8E"/>
    <w:rsid w:val="003A4E2E"/>
    <w:rsid w:val="003A6752"/>
    <w:rsid w:val="003B1074"/>
    <w:rsid w:val="003B1A8F"/>
    <w:rsid w:val="003B23D2"/>
    <w:rsid w:val="003B2C09"/>
    <w:rsid w:val="003B38D4"/>
    <w:rsid w:val="003B3D55"/>
    <w:rsid w:val="003B4B3D"/>
    <w:rsid w:val="003B5585"/>
    <w:rsid w:val="003B607A"/>
    <w:rsid w:val="003C4245"/>
    <w:rsid w:val="003D0A01"/>
    <w:rsid w:val="003D0E56"/>
    <w:rsid w:val="003D54B4"/>
    <w:rsid w:val="003D6AC9"/>
    <w:rsid w:val="003E1CCA"/>
    <w:rsid w:val="003E4836"/>
    <w:rsid w:val="003E5C56"/>
    <w:rsid w:val="003E5FB9"/>
    <w:rsid w:val="003E6C49"/>
    <w:rsid w:val="003E73E1"/>
    <w:rsid w:val="003F30B9"/>
    <w:rsid w:val="003F58C5"/>
    <w:rsid w:val="004011DB"/>
    <w:rsid w:val="00407CA6"/>
    <w:rsid w:val="00411D05"/>
    <w:rsid w:val="00412F7C"/>
    <w:rsid w:val="0041367A"/>
    <w:rsid w:val="00413DD5"/>
    <w:rsid w:val="00415A02"/>
    <w:rsid w:val="00415BCC"/>
    <w:rsid w:val="00416529"/>
    <w:rsid w:val="00416A9B"/>
    <w:rsid w:val="00417189"/>
    <w:rsid w:val="004174B7"/>
    <w:rsid w:val="00421C98"/>
    <w:rsid w:val="0042569B"/>
    <w:rsid w:val="00426D00"/>
    <w:rsid w:val="00433997"/>
    <w:rsid w:val="004347BE"/>
    <w:rsid w:val="00444232"/>
    <w:rsid w:val="00446A30"/>
    <w:rsid w:val="00447736"/>
    <w:rsid w:val="00454822"/>
    <w:rsid w:val="00454A50"/>
    <w:rsid w:val="00456EA9"/>
    <w:rsid w:val="00457A0C"/>
    <w:rsid w:val="00457ABA"/>
    <w:rsid w:val="00465B88"/>
    <w:rsid w:val="00466DE5"/>
    <w:rsid w:val="00480295"/>
    <w:rsid w:val="00480514"/>
    <w:rsid w:val="00490F86"/>
    <w:rsid w:val="004A05DB"/>
    <w:rsid w:val="004A1436"/>
    <w:rsid w:val="004B0744"/>
    <w:rsid w:val="004B4F8D"/>
    <w:rsid w:val="004C303D"/>
    <w:rsid w:val="004D03B8"/>
    <w:rsid w:val="004D1EA6"/>
    <w:rsid w:val="004D2E8C"/>
    <w:rsid w:val="004E369D"/>
    <w:rsid w:val="004E5051"/>
    <w:rsid w:val="004F2B65"/>
    <w:rsid w:val="004F588A"/>
    <w:rsid w:val="004F7B23"/>
    <w:rsid w:val="00500ADC"/>
    <w:rsid w:val="005032CB"/>
    <w:rsid w:val="005033FC"/>
    <w:rsid w:val="00510143"/>
    <w:rsid w:val="00511B0B"/>
    <w:rsid w:val="00512E37"/>
    <w:rsid w:val="00514908"/>
    <w:rsid w:val="00532BCB"/>
    <w:rsid w:val="005353D7"/>
    <w:rsid w:val="005426AD"/>
    <w:rsid w:val="00544243"/>
    <w:rsid w:val="0054562E"/>
    <w:rsid w:val="00546081"/>
    <w:rsid w:val="00546434"/>
    <w:rsid w:val="00551C3E"/>
    <w:rsid w:val="00554B57"/>
    <w:rsid w:val="00560343"/>
    <w:rsid w:val="00562AF1"/>
    <w:rsid w:val="0056548D"/>
    <w:rsid w:val="005664F5"/>
    <w:rsid w:val="00580A33"/>
    <w:rsid w:val="00580EE0"/>
    <w:rsid w:val="0058132E"/>
    <w:rsid w:val="0058744C"/>
    <w:rsid w:val="005900A0"/>
    <w:rsid w:val="00591397"/>
    <w:rsid w:val="005A5484"/>
    <w:rsid w:val="005C24FB"/>
    <w:rsid w:val="005C36C3"/>
    <w:rsid w:val="005D14B7"/>
    <w:rsid w:val="005D5F1A"/>
    <w:rsid w:val="005E0AF7"/>
    <w:rsid w:val="005E3B66"/>
    <w:rsid w:val="005E6DF7"/>
    <w:rsid w:val="005F59B1"/>
    <w:rsid w:val="005F78A2"/>
    <w:rsid w:val="0060560E"/>
    <w:rsid w:val="006070FE"/>
    <w:rsid w:val="0061038C"/>
    <w:rsid w:val="0061130E"/>
    <w:rsid w:val="00620D8A"/>
    <w:rsid w:val="006224DF"/>
    <w:rsid w:val="00624851"/>
    <w:rsid w:val="00626687"/>
    <w:rsid w:val="00630093"/>
    <w:rsid w:val="0063158B"/>
    <w:rsid w:val="00633C7E"/>
    <w:rsid w:val="00634938"/>
    <w:rsid w:val="006354E5"/>
    <w:rsid w:val="00637ADC"/>
    <w:rsid w:val="00640112"/>
    <w:rsid w:val="00640C6D"/>
    <w:rsid w:val="00640D9E"/>
    <w:rsid w:val="00641AA6"/>
    <w:rsid w:val="00643F49"/>
    <w:rsid w:val="0064600F"/>
    <w:rsid w:val="00646BC5"/>
    <w:rsid w:val="0064707B"/>
    <w:rsid w:val="00650F10"/>
    <w:rsid w:val="00651F35"/>
    <w:rsid w:val="00652DDF"/>
    <w:rsid w:val="0065730D"/>
    <w:rsid w:val="006641DA"/>
    <w:rsid w:val="00683391"/>
    <w:rsid w:val="00683E61"/>
    <w:rsid w:val="006842E3"/>
    <w:rsid w:val="0068573B"/>
    <w:rsid w:val="00691931"/>
    <w:rsid w:val="006939AC"/>
    <w:rsid w:val="00695900"/>
    <w:rsid w:val="00695F1D"/>
    <w:rsid w:val="006C2836"/>
    <w:rsid w:val="006C34D5"/>
    <w:rsid w:val="006C47A3"/>
    <w:rsid w:val="006C5FE3"/>
    <w:rsid w:val="006D0635"/>
    <w:rsid w:val="006D5A40"/>
    <w:rsid w:val="006E47C1"/>
    <w:rsid w:val="006E5013"/>
    <w:rsid w:val="006E5A44"/>
    <w:rsid w:val="006E7D1C"/>
    <w:rsid w:val="006F30A2"/>
    <w:rsid w:val="006F56D5"/>
    <w:rsid w:val="006F6D46"/>
    <w:rsid w:val="006F749D"/>
    <w:rsid w:val="00701D4B"/>
    <w:rsid w:val="0070207C"/>
    <w:rsid w:val="007278DE"/>
    <w:rsid w:val="0073013F"/>
    <w:rsid w:val="007342C2"/>
    <w:rsid w:val="0073516A"/>
    <w:rsid w:val="00737596"/>
    <w:rsid w:val="00752BC3"/>
    <w:rsid w:val="00752DB4"/>
    <w:rsid w:val="007559F1"/>
    <w:rsid w:val="007568DD"/>
    <w:rsid w:val="00760B96"/>
    <w:rsid w:val="00761BB3"/>
    <w:rsid w:val="00762138"/>
    <w:rsid w:val="00765FE0"/>
    <w:rsid w:val="00771A6E"/>
    <w:rsid w:val="00772C29"/>
    <w:rsid w:val="0077608E"/>
    <w:rsid w:val="007774CE"/>
    <w:rsid w:val="00777C64"/>
    <w:rsid w:val="00781109"/>
    <w:rsid w:val="00781A11"/>
    <w:rsid w:val="00782486"/>
    <w:rsid w:val="00790CEF"/>
    <w:rsid w:val="00794D4E"/>
    <w:rsid w:val="00795EF7"/>
    <w:rsid w:val="007964B3"/>
    <w:rsid w:val="007A13A8"/>
    <w:rsid w:val="007A173D"/>
    <w:rsid w:val="007A2F76"/>
    <w:rsid w:val="007B6382"/>
    <w:rsid w:val="007B6C98"/>
    <w:rsid w:val="007C1D80"/>
    <w:rsid w:val="007C3D2D"/>
    <w:rsid w:val="007D38A2"/>
    <w:rsid w:val="007D51C7"/>
    <w:rsid w:val="007D6849"/>
    <w:rsid w:val="007E1F79"/>
    <w:rsid w:val="007E4894"/>
    <w:rsid w:val="007E544A"/>
    <w:rsid w:val="007E59CE"/>
    <w:rsid w:val="007F0289"/>
    <w:rsid w:val="007F2456"/>
    <w:rsid w:val="007F2B4F"/>
    <w:rsid w:val="007F5728"/>
    <w:rsid w:val="007F7F53"/>
    <w:rsid w:val="00804A04"/>
    <w:rsid w:val="0080584F"/>
    <w:rsid w:val="008060FD"/>
    <w:rsid w:val="0081296F"/>
    <w:rsid w:val="008224A5"/>
    <w:rsid w:val="008263AB"/>
    <w:rsid w:val="0083032E"/>
    <w:rsid w:val="00836EBE"/>
    <w:rsid w:val="008409AA"/>
    <w:rsid w:val="00841B67"/>
    <w:rsid w:val="008428DC"/>
    <w:rsid w:val="00843CAD"/>
    <w:rsid w:val="00845B47"/>
    <w:rsid w:val="00846C0F"/>
    <w:rsid w:val="00847597"/>
    <w:rsid w:val="00856790"/>
    <w:rsid w:val="00857432"/>
    <w:rsid w:val="00857EEB"/>
    <w:rsid w:val="00860C53"/>
    <w:rsid w:val="008615B7"/>
    <w:rsid w:val="008647B5"/>
    <w:rsid w:val="008770EA"/>
    <w:rsid w:val="00880CE3"/>
    <w:rsid w:val="0088431E"/>
    <w:rsid w:val="008872AD"/>
    <w:rsid w:val="00893255"/>
    <w:rsid w:val="008A2373"/>
    <w:rsid w:val="008A37EE"/>
    <w:rsid w:val="008A45FF"/>
    <w:rsid w:val="008A7593"/>
    <w:rsid w:val="008B3807"/>
    <w:rsid w:val="008B40FE"/>
    <w:rsid w:val="008B4BCC"/>
    <w:rsid w:val="008B7603"/>
    <w:rsid w:val="008C0E5D"/>
    <w:rsid w:val="008C429F"/>
    <w:rsid w:val="008C5640"/>
    <w:rsid w:val="008C5791"/>
    <w:rsid w:val="008D60F8"/>
    <w:rsid w:val="008D6A78"/>
    <w:rsid w:val="008E0597"/>
    <w:rsid w:val="008E7C52"/>
    <w:rsid w:val="008F45A7"/>
    <w:rsid w:val="008F4863"/>
    <w:rsid w:val="008F7909"/>
    <w:rsid w:val="00902E7B"/>
    <w:rsid w:val="009156BF"/>
    <w:rsid w:val="00917B99"/>
    <w:rsid w:val="00923B2D"/>
    <w:rsid w:val="00930107"/>
    <w:rsid w:val="00932F54"/>
    <w:rsid w:val="0093494E"/>
    <w:rsid w:val="00960FA2"/>
    <w:rsid w:val="00963071"/>
    <w:rsid w:val="00963712"/>
    <w:rsid w:val="00970173"/>
    <w:rsid w:val="009719C1"/>
    <w:rsid w:val="00974D7F"/>
    <w:rsid w:val="00976E4B"/>
    <w:rsid w:val="00980CFB"/>
    <w:rsid w:val="00983A06"/>
    <w:rsid w:val="00984214"/>
    <w:rsid w:val="009863FA"/>
    <w:rsid w:val="00986E7D"/>
    <w:rsid w:val="0099008F"/>
    <w:rsid w:val="00990C1B"/>
    <w:rsid w:val="009918C9"/>
    <w:rsid w:val="009A0910"/>
    <w:rsid w:val="009A1192"/>
    <w:rsid w:val="009A6B26"/>
    <w:rsid w:val="009B00F5"/>
    <w:rsid w:val="009C4D3F"/>
    <w:rsid w:val="009D4DAF"/>
    <w:rsid w:val="009D69E4"/>
    <w:rsid w:val="009D6D85"/>
    <w:rsid w:val="009D70E0"/>
    <w:rsid w:val="009E7F41"/>
    <w:rsid w:val="009F0B70"/>
    <w:rsid w:val="009F1841"/>
    <w:rsid w:val="009F730F"/>
    <w:rsid w:val="00A14031"/>
    <w:rsid w:val="00A15E7C"/>
    <w:rsid w:val="00A16A62"/>
    <w:rsid w:val="00A26E8F"/>
    <w:rsid w:val="00A31FF4"/>
    <w:rsid w:val="00A3240B"/>
    <w:rsid w:val="00A34A3D"/>
    <w:rsid w:val="00A41DA2"/>
    <w:rsid w:val="00A47170"/>
    <w:rsid w:val="00A50F81"/>
    <w:rsid w:val="00A51731"/>
    <w:rsid w:val="00A51B5B"/>
    <w:rsid w:val="00A5445B"/>
    <w:rsid w:val="00A56FD9"/>
    <w:rsid w:val="00A6462E"/>
    <w:rsid w:val="00A64708"/>
    <w:rsid w:val="00A64A78"/>
    <w:rsid w:val="00A675C0"/>
    <w:rsid w:val="00A77791"/>
    <w:rsid w:val="00A82B40"/>
    <w:rsid w:val="00A82FEA"/>
    <w:rsid w:val="00A853C9"/>
    <w:rsid w:val="00A86DC8"/>
    <w:rsid w:val="00A92CCF"/>
    <w:rsid w:val="00AA72EF"/>
    <w:rsid w:val="00AA7D0E"/>
    <w:rsid w:val="00AB463A"/>
    <w:rsid w:val="00AB5772"/>
    <w:rsid w:val="00AB64C9"/>
    <w:rsid w:val="00AC4FFB"/>
    <w:rsid w:val="00AC6C26"/>
    <w:rsid w:val="00AC7839"/>
    <w:rsid w:val="00AD1DA5"/>
    <w:rsid w:val="00AD6462"/>
    <w:rsid w:val="00AE2819"/>
    <w:rsid w:val="00AF1A6D"/>
    <w:rsid w:val="00AF3699"/>
    <w:rsid w:val="00AF6EFE"/>
    <w:rsid w:val="00B02CF2"/>
    <w:rsid w:val="00B07213"/>
    <w:rsid w:val="00B11E3F"/>
    <w:rsid w:val="00B22947"/>
    <w:rsid w:val="00B232E8"/>
    <w:rsid w:val="00B2633A"/>
    <w:rsid w:val="00B320E8"/>
    <w:rsid w:val="00B33376"/>
    <w:rsid w:val="00B35ECF"/>
    <w:rsid w:val="00B4656C"/>
    <w:rsid w:val="00B467E9"/>
    <w:rsid w:val="00B47A72"/>
    <w:rsid w:val="00B51F59"/>
    <w:rsid w:val="00B66956"/>
    <w:rsid w:val="00B75BD2"/>
    <w:rsid w:val="00B83196"/>
    <w:rsid w:val="00B9110C"/>
    <w:rsid w:val="00BA5089"/>
    <w:rsid w:val="00BA6017"/>
    <w:rsid w:val="00BA6567"/>
    <w:rsid w:val="00BC0041"/>
    <w:rsid w:val="00BC315C"/>
    <w:rsid w:val="00BC5B9E"/>
    <w:rsid w:val="00BC7AAD"/>
    <w:rsid w:val="00BD1DEE"/>
    <w:rsid w:val="00BD419F"/>
    <w:rsid w:val="00BE2543"/>
    <w:rsid w:val="00BE3E7C"/>
    <w:rsid w:val="00BF58DA"/>
    <w:rsid w:val="00C026BF"/>
    <w:rsid w:val="00C10A66"/>
    <w:rsid w:val="00C14661"/>
    <w:rsid w:val="00C1528B"/>
    <w:rsid w:val="00C23F2E"/>
    <w:rsid w:val="00C24F54"/>
    <w:rsid w:val="00C26864"/>
    <w:rsid w:val="00C27E2E"/>
    <w:rsid w:val="00C370AB"/>
    <w:rsid w:val="00C37D5E"/>
    <w:rsid w:val="00C417B7"/>
    <w:rsid w:val="00C4495B"/>
    <w:rsid w:val="00C45AFE"/>
    <w:rsid w:val="00C46608"/>
    <w:rsid w:val="00C47E41"/>
    <w:rsid w:val="00C530F5"/>
    <w:rsid w:val="00C55D8D"/>
    <w:rsid w:val="00C57649"/>
    <w:rsid w:val="00C57CD4"/>
    <w:rsid w:val="00C741AC"/>
    <w:rsid w:val="00C8082B"/>
    <w:rsid w:val="00C84FC8"/>
    <w:rsid w:val="00C85809"/>
    <w:rsid w:val="00C95BD4"/>
    <w:rsid w:val="00CA09F4"/>
    <w:rsid w:val="00CA27C1"/>
    <w:rsid w:val="00CA411B"/>
    <w:rsid w:val="00CA5106"/>
    <w:rsid w:val="00CA7AE7"/>
    <w:rsid w:val="00CB12EC"/>
    <w:rsid w:val="00CB17C0"/>
    <w:rsid w:val="00CB6F6D"/>
    <w:rsid w:val="00CB72FB"/>
    <w:rsid w:val="00CC2726"/>
    <w:rsid w:val="00CC3AD1"/>
    <w:rsid w:val="00CC60B3"/>
    <w:rsid w:val="00CC76C6"/>
    <w:rsid w:val="00CD19BD"/>
    <w:rsid w:val="00CD37C0"/>
    <w:rsid w:val="00CD4064"/>
    <w:rsid w:val="00CE0EEE"/>
    <w:rsid w:val="00CE10F9"/>
    <w:rsid w:val="00CE5742"/>
    <w:rsid w:val="00CE5F71"/>
    <w:rsid w:val="00CE64F1"/>
    <w:rsid w:val="00CF0F17"/>
    <w:rsid w:val="00CF1890"/>
    <w:rsid w:val="00CF46F9"/>
    <w:rsid w:val="00D01EC0"/>
    <w:rsid w:val="00D024C4"/>
    <w:rsid w:val="00D05277"/>
    <w:rsid w:val="00D05CE1"/>
    <w:rsid w:val="00D114CD"/>
    <w:rsid w:val="00D132AC"/>
    <w:rsid w:val="00D143AD"/>
    <w:rsid w:val="00D17780"/>
    <w:rsid w:val="00D224B2"/>
    <w:rsid w:val="00D30E00"/>
    <w:rsid w:val="00D360C4"/>
    <w:rsid w:val="00D4561D"/>
    <w:rsid w:val="00D50C51"/>
    <w:rsid w:val="00D63C4F"/>
    <w:rsid w:val="00D64391"/>
    <w:rsid w:val="00D65415"/>
    <w:rsid w:val="00D65757"/>
    <w:rsid w:val="00D674C8"/>
    <w:rsid w:val="00D826B3"/>
    <w:rsid w:val="00D874F5"/>
    <w:rsid w:val="00D92737"/>
    <w:rsid w:val="00DA00BA"/>
    <w:rsid w:val="00DA24F3"/>
    <w:rsid w:val="00DC1446"/>
    <w:rsid w:val="00DC4321"/>
    <w:rsid w:val="00DC7156"/>
    <w:rsid w:val="00DD5B6E"/>
    <w:rsid w:val="00DD7145"/>
    <w:rsid w:val="00DD7C68"/>
    <w:rsid w:val="00DE09A6"/>
    <w:rsid w:val="00DE1627"/>
    <w:rsid w:val="00DE4340"/>
    <w:rsid w:val="00DE6961"/>
    <w:rsid w:val="00DF0ADB"/>
    <w:rsid w:val="00DF1336"/>
    <w:rsid w:val="00DF7184"/>
    <w:rsid w:val="00DF7264"/>
    <w:rsid w:val="00DF735B"/>
    <w:rsid w:val="00E00E34"/>
    <w:rsid w:val="00E049AB"/>
    <w:rsid w:val="00E061CF"/>
    <w:rsid w:val="00E139B4"/>
    <w:rsid w:val="00E143F9"/>
    <w:rsid w:val="00E16ACC"/>
    <w:rsid w:val="00E21E83"/>
    <w:rsid w:val="00E24011"/>
    <w:rsid w:val="00E268B6"/>
    <w:rsid w:val="00E33396"/>
    <w:rsid w:val="00E34CF3"/>
    <w:rsid w:val="00E35262"/>
    <w:rsid w:val="00E37BEB"/>
    <w:rsid w:val="00E446CE"/>
    <w:rsid w:val="00E557A2"/>
    <w:rsid w:val="00E62E66"/>
    <w:rsid w:val="00E65D79"/>
    <w:rsid w:val="00E737B8"/>
    <w:rsid w:val="00E751ED"/>
    <w:rsid w:val="00E77872"/>
    <w:rsid w:val="00E800A5"/>
    <w:rsid w:val="00E864D1"/>
    <w:rsid w:val="00E874B7"/>
    <w:rsid w:val="00E92417"/>
    <w:rsid w:val="00E9463B"/>
    <w:rsid w:val="00E94EC0"/>
    <w:rsid w:val="00E97DF7"/>
    <w:rsid w:val="00EB4D1B"/>
    <w:rsid w:val="00EB4D52"/>
    <w:rsid w:val="00ED3D3D"/>
    <w:rsid w:val="00ED560C"/>
    <w:rsid w:val="00EE1915"/>
    <w:rsid w:val="00EE2720"/>
    <w:rsid w:val="00EE45D8"/>
    <w:rsid w:val="00EF3181"/>
    <w:rsid w:val="00EF55BA"/>
    <w:rsid w:val="00EF5C85"/>
    <w:rsid w:val="00F0304A"/>
    <w:rsid w:val="00F0764D"/>
    <w:rsid w:val="00F13D2E"/>
    <w:rsid w:val="00F25B6E"/>
    <w:rsid w:val="00F275F1"/>
    <w:rsid w:val="00F3142B"/>
    <w:rsid w:val="00F32FB2"/>
    <w:rsid w:val="00F42E97"/>
    <w:rsid w:val="00F450FF"/>
    <w:rsid w:val="00F512BB"/>
    <w:rsid w:val="00F51AF6"/>
    <w:rsid w:val="00F54C10"/>
    <w:rsid w:val="00F5680B"/>
    <w:rsid w:val="00F620F1"/>
    <w:rsid w:val="00F62DE4"/>
    <w:rsid w:val="00F637E7"/>
    <w:rsid w:val="00F63CAD"/>
    <w:rsid w:val="00F7056F"/>
    <w:rsid w:val="00F72D3B"/>
    <w:rsid w:val="00F778DE"/>
    <w:rsid w:val="00F77B72"/>
    <w:rsid w:val="00F807C3"/>
    <w:rsid w:val="00F81589"/>
    <w:rsid w:val="00F81709"/>
    <w:rsid w:val="00F866A0"/>
    <w:rsid w:val="00F87DD4"/>
    <w:rsid w:val="00F9269D"/>
    <w:rsid w:val="00F933A3"/>
    <w:rsid w:val="00F94447"/>
    <w:rsid w:val="00F94F0F"/>
    <w:rsid w:val="00F95D2D"/>
    <w:rsid w:val="00F9604B"/>
    <w:rsid w:val="00F96389"/>
    <w:rsid w:val="00FA1FE8"/>
    <w:rsid w:val="00FA527D"/>
    <w:rsid w:val="00FA5C7C"/>
    <w:rsid w:val="00FA76B1"/>
    <w:rsid w:val="00FB162C"/>
    <w:rsid w:val="00FB6F8C"/>
    <w:rsid w:val="00FC01E5"/>
    <w:rsid w:val="00FC43F3"/>
    <w:rsid w:val="00FC6C46"/>
    <w:rsid w:val="00FC71CC"/>
    <w:rsid w:val="00FD057C"/>
    <w:rsid w:val="00FE1007"/>
    <w:rsid w:val="00FE1C77"/>
    <w:rsid w:val="00FE5A29"/>
    <w:rsid w:val="00FE5E41"/>
    <w:rsid w:val="00FE68A3"/>
    <w:rsid w:val="00FE75E4"/>
    <w:rsid w:val="00FF1250"/>
    <w:rsid w:val="00FF21E8"/>
    <w:rsid w:val="00FF5890"/>
    <w:rsid w:val="00FF5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239A21"/>
  <w15:chartTrackingRefBased/>
  <w15:docId w15:val="{BD72055D-DAAF-464B-BDE8-C89D045F3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Nova" w:eastAsiaTheme="minorHAnsi" w:hAnsi="Arial Nova" w:cstheme="majorBidi"/>
        <w:bCs/>
        <w:kern w:val="28"/>
        <w:sz w:val="22"/>
        <w:szCs w:val="38"/>
        <w:lang w:val="en-US" w:eastAsia="en-US" w:bidi="ar-SA"/>
      </w:rPr>
    </w:rPrDefault>
    <w:pPrDefault>
      <w:pPr>
        <w:spacing w:before="240" w:after="120" w:line="3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annotation text" w:semiHidden="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lsdException w:name="FollowedHyperlink" w:semiHidden="1"/>
    <w:lsdException w:name="Strong" w:uiPriority="22" w:qFormat="1"/>
    <w:lsdException w:name="Emphasis" w:uiPriority="20" w:qFormat="1"/>
    <w:lsdException w:name="Document Map" w:semiHidden="1" w:unhideWhenUsed="1"/>
    <w:lsdException w:name="Plain Text" w:semiHidden="1" w:unhideWhenUsed="1"/>
    <w:lsdException w:name="E-mail Signature" w:semiHidden="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semiHidden="1" w:uiPriority="21" w:qFormat="1"/>
    <w:lsdException w:name="Subtle Reference"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o Not Use"/>
    <w:next w:val="Body"/>
    <w:semiHidden/>
    <w:qFormat/>
    <w:rsid w:val="002F574D"/>
    <w:rPr>
      <w:rFonts w:cs="Arial"/>
      <w:bCs w:val="0"/>
      <w:color w:val="000000"/>
      <w:kern w:val="0"/>
      <w:szCs w:val="24"/>
    </w:rPr>
  </w:style>
  <w:style w:type="paragraph" w:styleId="Heading1">
    <w:name w:val="heading 1"/>
    <w:basedOn w:val="Heading2"/>
    <w:next w:val="Body"/>
    <w:link w:val="Heading1Char"/>
    <w:uiPriority w:val="9"/>
    <w:qFormat/>
    <w:rsid w:val="00580A33"/>
    <w:pPr>
      <w:spacing w:line="320" w:lineRule="atLeast"/>
      <w:outlineLvl w:val="0"/>
    </w:pPr>
    <w:rPr>
      <w:sz w:val="32"/>
      <w:szCs w:val="32"/>
    </w:rPr>
  </w:style>
  <w:style w:type="paragraph" w:styleId="Heading2">
    <w:name w:val="heading 2"/>
    <w:next w:val="Body"/>
    <w:link w:val="Heading2Char"/>
    <w:uiPriority w:val="9"/>
    <w:unhideWhenUsed/>
    <w:rsid w:val="000F59A4"/>
    <w:pPr>
      <w:keepNext/>
      <w:outlineLvl w:val="1"/>
    </w:pPr>
    <w:rPr>
      <w:rFonts w:eastAsiaTheme="minorEastAsia" w:cs="Arial"/>
      <w:b/>
      <w:bCs w:val="0"/>
      <w:sz w:val="28"/>
    </w:rPr>
  </w:style>
  <w:style w:type="paragraph" w:styleId="Heading3">
    <w:name w:val="heading 3"/>
    <w:next w:val="Body"/>
    <w:link w:val="Heading3Char"/>
    <w:uiPriority w:val="9"/>
    <w:unhideWhenUsed/>
    <w:qFormat/>
    <w:rsid w:val="00930107"/>
    <w:pPr>
      <w:keepNext/>
      <w:spacing w:line="320" w:lineRule="atLeast"/>
      <w:outlineLvl w:val="2"/>
    </w:pPr>
    <w:rPr>
      <w:rFonts w:eastAsiaTheme="minorEastAsia" w:cs="Arial"/>
      <w:b/>
      <w:bCs w:val="0"/>
      <w:sz w:val="26"/>
      <w:szCs w:val="26"/>
    </w:rPr>
  </w:style>
  <w:style w:type="paragraph" w:styleId="Heading4">
    <w:name w:val="heading 4"/>
    <w:next w:val="Body"/>
    <w:link w:val="Heading4Char"/>
    <w:uiPriority w:val="9"/>
    <w:unhideWhenUsed/>
    <w:rsid w:val="00580A33"/>
    <w:pPr>
      <w:keepNext/>
      <w:spacing w:after="80"/>
      <w:outlineLvl w:val="3"/>
    </w:pPr>
    <w:rPr>
      <w:rFonts w:eastAsiaTheme="majorEastAsia"/>
      <w:iCs/>
      <w:color w:val="5F5F5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TitleLaunch">
    <w:name w:val="Table Title (Launch)"/>
    <w:next w:val="Body"/>
    <w:qFormat/>
    <w:rsid w:val="00AF1A6D"/>
    <w:pPr>
      <w:spacing w:line="320" w:lineRule="exact"/>
    </w:pPr>
    <w:rPr>
      <w:rFonts w:eastAsiaTheme="minorEastAsia" w:cs="Arial"/>
      <w:b/>
      <w:bCs w:val="0"/>
      <w:sz w:val="24"/>
      <w:szCs w:val="24"/>
    </w:rPr>
  </w:style>
  <w:style w:type="paragraph" w:customStyle="1" w:styleId="Body">
    <w:name w:val="Body"/>
    <w:link w:val="BodyChar"/>
    <w:qFormat/>
    <w:rsid w:val="00D64391"/>
    <w:pPr>
      <w:spacing w:before="180" w:after="0" w:line="340" w:lineRule="exact"/>
    </w:pPr>
    <w:rPr>
      <w:rFonts w:eastAsiaTheme="minorEastAsia" w:cs="Arial"/>
      <w:color w:val="000000"/>
      <w:szCs w:val="24"/>
    </w:rPr>
  </w:style>
  <w:style w:type="character" w:customStyle="1" w:styleId="BodyChar">
    <w:name w:val="Body Char"/>
    <w:basedOn w:val="DefaultParagraphFont"/>
    <w:link w:val="Body"/>
    <w:rsid w:val="00D64391"/>
    <w:rPr>
      <w:rFonts w:ascii="Arial Nova" w:eastAsiaTheme="minorEastAsia" w:hAnsi="Arial Nova" w:cs="Arial"/>
      <w:color w:val="000000"/>
      <w:szCs w:val="24"/>
    </w:rPr>
  </w:style>
  <w:style w:type="paragraph" w:customStyle="1" w:styleId="BodyIndented">
    <w:name w:val="Body Indented"/>
    <w:rsid w:val="00322C2D"/>
    <w:pPr>
      <w:spacing w:before="180" w:after="0" w:line="300" w:lineRule="atLeast"/>
      <w:ind w:left="360"/>
    </w:pPr>
    <w:rPr>
      <w:rFonts w:eastAsiaTheme="minorEastAsia" w:cs="Arial"/>
      <w:color w:val="000000"/>
    </w:rPr>
  </w:style>
  <w:style w:type="paragraph" w:customStyle="1" w:styleId="List-Bullet1">
    <w:name w:val="List-Bullet 1"/>
    <w:rsid w:val="00880CE3"/>
    <w:pPr>
      <w:numPr>
        <w:numId w:val="1"/>
      </w:numPr>
      <w:tabs>
        <w:tab w:val="left" w:pos="360"/>
        <w:tab w:val="left" w:pos="634"/>
      </w:tabs>
      <w:spacing w:before="80" w:after="0" w:line="300" w:lineRule="atLeast"/>
    </w:pPr>
    <w:rPr>
      <w:rFonts w:eastAsiaTheme="minorEastAsia" w:cs="Arial"/>
      <w:szCs w:val="24"/>
    </w:rPr>
  </w:style>
  <w:style w:type="paragraph" w:customStyle="1" w:styleId="CalloutText">
    <w:name w:val="Callout Text"/>
    <w:next w:val="Body"/>
    <w:rsid w:val="00322C2D"/>
    <w:pPr>
      <w:widowControl w:val="0"/>
      <w:spacing w:before="40" w:after="80" w:line="260" w:lineRule="atLeast"/>
    </w:pPr>
    <w:rPr>
      <w:rFonts w:eastAsiaTheme="minorEastAsia" w:cs="Arial"/>
      <w:i/>
      <w:szCs w:val="24"/>
    </w:rPr>
  </w:style>
  <w:style w:type="paragraph" w:styleId="Caption">
    <w:name w:val="caption"/>
    <w:next w:val="Body"/>
    <w:uiPriority w:val="35"/>
    <w:qFormat/>
    <w:rsid w:val="00322C2D"/>
    <w:pPr>
      <w:spacing w:before="120" w:after="200" w:line="260" w:lineRule="exact"/>
      <w:jc w:val="center"/>
    </w:pPr>
    <w:rPr>
      <w:rFonts w:eastAsiaTheme="minorEastAsia" w:cs="Arial"/>
      <w:b/>
      <w:i/>
      <w:iCs/>
      <w:sz w:val="20"/>
      <w:szCs w:val="20"/>
    </w:rPr>
  </w:style>
  <w:style w:type="paragraph" w:styleId="Footer">
    <w:name w:val="footer"/>
    <w:link w:val="FooterChar"/>
    <w:uiPriority w:val="99"/>
    <w:rsid w:val="00580A33"/>
    <w:pPr>
      <w:widowControl w:val="0"/>
      <w:tabs>
        <w:tab w:val="right" w:pos="10800"/>
      </w:tabs>
      <w:spacing w:before="0" w:after="0" w:line="240" w:lineRule="auto"/>
    </w:pPr>
    <w:rPr>
      <w:rFonts w:eastAsia="Arial" w:cs="Arial"/>
      <w:color w:val="000000" w:themeColor="text1"/>
      <w:sz w:val="18"/>
    </w:rPr>
  </w:style>
  <w:style w:type="character" w:customStyle="1" w:styleId="FooterChar">
    <w:name w:val="Footer Char"/>
    <w:basedOn w:val="DefaultParagraphFont"/>
    <w:link w:val="Footer"/>
    <w:uiPriority w:val="99"/>
    <w:rsid w:val="00580A33"/>
    <w:rPr>
      <w:rFonts w:ascii="Arial Nova" w:eastAsia="Arial" w:hAnsi="Arial Nova" w:cs="Arial"/>
      <w:color w:val="000000" w:themeColor="text1"/>
      <w:sz w:val="18"/>
    </w:rPr>
  </w:style>
  <w:style w:type="paragraph" w:styleId="Header">
    <w:name w:val="header"/>
    <w:next w:val="Normal"/>
    <w:link w:val="HeaderChar"/>
    <w:uiPriority w:val="99"/>
    <w:rsid w:val="00AF1A6D"/>
    <w:pPr>
      <w:tabs>
        <w:tab w:val="right" w:pos="10800"/>
      </w:tabs>
      <w:spacing w:before="80" w:after="200" w:line="240" w:lineRule="auto"/>
    </w:pPr>
    <w:rPr>
      <w:rFonts w:eastAsiaTheme="minorEastAsia" w:cs="Arial"/>
      <w:b/>
      <w:color w:val="162D50"/>
      <w:sz w:val="34"/>
      <w:szCs w:val="34"/>
    </w:rPr>
  </w:style>
  <w:style w:type="character" w:customStyle="1" w:styleId="HeaderChar">
    <w:name w:val="Header Char"/>
    <w:basedOn w:val="DefaultParagraphFont"/>
    <w:link w:val="Header"/>
    <w:uiPriority w:val="99"/>
    <w:rsid w:val="00AF1A6D"/>
    <w:rPr>
      <w:rFonts w:ascii="Arial Nova" w:eastAsiaTheme="minorEastAsia" w:hAnsi="Arial Nova" w:cs="Arial"/>
      <w:b/>
      <w:color w:val="162D50"/>
      <w:sz w:val="34"/>
      <w:szCs w:val="34"/>
    </w:rPr>
  </w:style>
  <w:style w:type="character" w:customStyle="1" w:styleId="Heading1Char">
    <w:name w:val="Heading 1 Char"/>
    <w:basedOn w:val="DefaultParagraphFont"/>
    <w:link w:val="Heading1"/>
    <w:uiPriority w:val="9"/>
    <w:rsid w:val="00580A33"/>
    <w:rPr>
      <w:rFonts w:ascii="Arial Nova" w:eastAsiaTheme="minorEastAsia" w:hAnsi="Arial Nova" w:cs="Arial"/>
      <w:b/>
      <w:bCs w:val="0"/>
      <w:sz w:val="32"/>
      <w:szCs w:val="32"/>
    </w:rPr>
  </w:style>
  <w:style w:type="character" w:customStyle="1" w:styleId="Heading2Char">
    <w:name w:val="Heading 2 Char"/>
    <w:basedOn w:val="DefaultParagraphFont"/>
    <w:link w:val="Heading2"/>
    <w:uiPriority w:val="9"/>
    <w:rsid w:val="000F59A4"/>
    <w:rPr>
      <w:rFonts w:ascii="Arial Nova" w:eastAsiaTheme="minorEastAsia" w:hAnsi="Arial Nova" w:cs="Arial"/>
      <w:b/>
      <w:bCs w:val="0"/>
      <w:sz w:val="28"/>
    </w:rPr>
  </w:style>
  <w:style w:type="character" w:customStyle="1" w:styleId="Heading3Char">
    <w:name w:val="Heading 3 Char"/>
    <w:basedOn w:val="DefaultParagraphFont"/>
    <w:link w:val="Heading3"/>
    <w:uiPriority w:val="9"/>
    <w:rsid w:val="00930107"/>
    <w:rPr>
      <w:rFonts w:ascii="Arial Nova" w:eastAsiaTheme="minorEastAsia" w:hAnsi="Arial Nova" w:cs="Arial"/>
      <w:b/>
      <w:bCs w:val="0"/>
      <w:sz w:val="26"/>
      <w:szCs w:val="26"/>
    </w:rPr>
  </w:style>
  <w:style w:type="character" w:customStyle="1" w:styleId="Heading4Char">
    <w:name w:val="Heading 4 Char"/>
    <w:basedOn w:val="DefaultParagraphFont"/>
    <w:link w:val="Heading4"/>
    <w:uiPriority w:val="9"/>
    <w:rsid w:val="00580A33"/>
    <w:rPr>
      <w:rFonts w:ascii="Arial Nova" w:eastAsiaTheme="majorEastAsia" w:hAnsi="Arial Nova" w:cstheme="majorBidi"/>
      <w:iCs/>
      <w:color w:val="5F5F5F"/>
      <w:sz w:val="24"/>
      <w:szCs w:val="24"/>
    </w:rPr>
  </w:style>
  <w:style w:type="character" w:customStyle="1" w:styleId="LinkInline">
    <w:name w:val="Link Inline"/>
    <w:uiPriority w:val="1"/>
    <w:rsid w:val="00880CE3"/>
    <w:rPr>
      <w:rFonts w:ascii="Arial Nova" w:hAnsi="Arial Nova"/>
      <w:b w:val="0"/>
      <w:color w:val="007B8A"/>
      <w:sz w:val="22"/>
      <w:u w:val="single"/>
    </w:rPr>
  </w:style>
  <w:style w:type="paragraph" w:customStyle="1" w:styleId="List-Number">
    <w:name w:val="List-Number"/>
    <w:rsid w:val="006F6D46"/>
    <w:pPr>
      <w:numPr>
        <w:numId w:val="13"/>
      </w:numPr>
      <w:spacing w:before="180" w:after="0" w:line="300" w:lineRule="atLeast"/>
    </w:pPr>
    <w:rPr>
      <w:rFonts w:eastAsiaTheme="minorEastAsia" w:cs="Arial"/>
      <w:szCs w:val="24"/>
    </w:rPr>
  </w:style>
  <w:style w:type="paragraph" w:customStyle="1" w:styleId="LinkParagraph">
    <w:name w:val="Link Paragraph"/>
    <w:next w:val="Body"/>
    <w:link w:val="LinkParagraphChar"/>
    <w:rsid w:val="00880CE3"/>
    <w:pPr>
      <w:spacing w:before="180" w:after="0"/>
    </w:pPr>
    <w:rPr>
      <w:rFonts w:eastAsiaTheme="minorEastAsia" w:cs="Times New Roman"/>
      <w:color w:val="007B8A"/>
      <w:szCs w:val="24"/>
      <w:u w:val="single"/>
    </w:rPr>
  </w:style>
  <w:style w:type="character" w:customStyle="1" w:styleId="LinkParagraphChar">
    <w:name w:val="Link Paragraph Char"/>
    <w:basedOn w:val="DefaultParagraphFont"/>
    <w:link w:val="LinkParagraph"/>
    <w:rsid w:val="00880CE3"/>
    <w:rPr>
      <w:rFonts w:ascii="Arial Nova" w:eastAsiaTheme="minorEastAsia" w:hAnsi="Arial Nova" w:cs="Times New Roman"/>
      <w:color w:val="007B8A"/>
      <w:szCs w:val="24"/>
      <w:u w:val="single"/>
    </w:rPr>
  </w:style>
  <w:style w:type="paragraph" w:customStyle="1" w:styleId="Reference">
    <w:name w:val="Reference"/>
    <w:rsid w:val="00E874B7"/>
    <w:pPr>
      <w:spacing w:before="180" w:after="0"/>
      <w:ind w:left="360" w:hanging="360"/>
    </w:pPr>
    <w:rPr>
      <w:rFonts w:eastAsiaTheme="minorEastAsia" w:cs="Arial"/>
      <w:color w:val="000000"/>
    </w:rPr>
  </w:style>
  <w:style w:type="paragraph" w:customStyle="1" w:styleId="Note">
    <w:name w:val="Note"/>
    <w:qFormat/>
    <w:rsid w:val="00322C2D"/>
    <w:pPr>
      <w:spacing w:before="180" w:after="0" w:line="300" w:lineRule="atLeast"/>
      <w:ind w:left="907" w:hanging="907"/>
    </w:pPr>
    <w:rPr>
      <w:rFonts w:eastAsiaTheme="minorEastAsia" w:cs="Arial"/>
      <w:color w:val="000000"/>
    </w:rPr>
  </w:style>
  <w:style w:type="paragraph" w:customStyle="1" w:styleId="TableBullet3">
    <w:name w:val="Table Bullet 3"/>
    <w:qFormat/>
    <w:rsid w:val="00E874B7"/>
    <w:pPr>
      <w:numPr>
        <w:numId w:val="9"/>
      </w:numPr>
      <w:tabs>
        <w:tab w:val="left" w:pos="1541"/>
      </w:tabs>
      <w:spacing w:before="40" w:after="20" w:line="260" w:lineRule="atLeast"/>
    </w:pPr>
    <w:rPr>
      <w:rFonts w:eastAsia="Times New Roman" w:cs="Arial"/>
      <w:color w:val="000000"/>
    </w:rPr>
  </w:style>
  <w:style w:type="paragraph" w:customStyle="1" w:styleId="SmallLineSpacewoText">
    <w:name w:val="Small Line Space w/o Text"/>
    <w:rsid w:val="00E874B7"/>
    <w:pPr>
      <w:spacing w:before="0" w:after="0" w:line="240" w:lineRule="auto"/>
    </w:pPr>
    <w:rPr>
      <w:rFonts w:eastAsiaTheme="minorEastAsia" w:cs="Arial"/>
      <w:color w:val="000000"/>
      <w:sz w:val="16"/>
    </w:rPr>
  </w:style>
  <w:style w:type="paragraph" w:customStyle="1" w:styleId="TableHead">
    <w:name w:val="Table Head"/>
    <w:next w:val="TableText"/>
    <w:rsid w:val="00CD4064"/>
    <w:pPr>
      <w:keepNext/>
      <w:spacing w:before="0" w:after="80" w:line="280" w:lineRule="atLeast"/>
    </w:pPr>
    <w:rPr>
      <w:rFonts w:eastAsiaTheme="minorEastAsia" w:cs="Arial"/>
      <w:b/>
      <w:noProof/>
      <w:color w:val="000000"/>
    </w:rPr>
  </w:style>
  <w:style w:type="paragraph" w:customStyle="1" w:styleId="TableBullet1">
    <w:name w:val="Table Bullet 1"/>
    <w:rsid w:val="00E874B7"/>
    <w:pPr>
      <w:numPr>
        <w:numId w:val="7"/>
      </w:numPr>
      <w:spacing w:before="20" w:after="40" w:line="300" w:lineRule="atLeast"/>
      <w:ind w:left="519" w:hanging="274"/>
      <w:textAlignment w:val="center"/>
    </w:pPr>
    <w:rPr>
      <w:rFonts w:eastAsia="Times New Roman" w:cs="Arial"/>
      <w:bCs w:val="0"/>
      <w:color w:val="000000"/>
    </w:rPr>
  </w:style>
  <w:style w:type="paragraph" w:customStyle="1" w:styleId="TableBullet2">
    <w:name w:val="Table Bullet 2"/>
    <w:rsid w:val="00E874B7"/>
    <w:pPr>
      <w:numPr>
        <w:numId w:val="8"/>
      </w:numPr>
      <w:tabs>
        <w:tab w:val="left" w:pos="274"/>
      </w:tabs>
      <w:spacing w:before="40" w:after="40" w:line="280" w:lineRule="atLeast"/>
      <w:ind w:left="1052" w:hanging="274"/>
      <w:textAlignment w:val="center"/>
    </w:pPr>
    <w:rPr>
      <w:rFonts w:eastAsia="Times New Roman" w:cs="Arial"/>
      <w:color w:val="000000"/>
    </w:rPr>
  </w:style>
  <w:style w:type="paragraph" w:customStyle="1" w:styleId="TableHeadSmall">
    <w:name w:val="Table Head Small"/>
    <w:rsid w:val="00E874B7"/>
    <w:pPr>
      <w:keepNext/>
      <w:spacing w:before="40" w:after="40" w:line="240" w:lineRule="auto"/>
    </w:pPr>
    <w:rPr>
      <w:rFonts w:eastAsiaTheme="minorEastAsia"/>
      <w:b/>
      <w:sz w:val="20"/>
    </w:rPr>
  </w:style>
  <w:style w:type="paragraph" w:customStyle="1" w:styleId="TableIndent">
    <w:name w:val="Table Indent"/>
    <w:rsid w:val="00E874B7"/>
    <w:pPr>
      <w:spacing w:before="60" w:after="0" w:line="280" w:lineRule="atLeast"/>
      <w:ind w:left="202"/>
    </w:pPr>
    <w:rPr>
      <w:rFonts w:eastAsiaTheme="minorEastAsia" w:cs="Arial"/>
      <w:bCs w:val="0"/>
      <w:color w:val="000000"/>
    </w:rPr>
  </w:style>
  <w:style w:type="paragraph" w:customStyle="1" w:styleId="TableList">
    <w:name w:val="Table List"/>
    <w:rsid w:val="00E874B7"/>
    <w:pPr>
      <w:numPr>
        <w:numId w:val="10"/>
      </w:numPr>
      <w:tabs>
        <w:tab w:val="left" w:pos="504"/>
      </w:tabs>
      <w:spacing w:before="40" w:after="0" w:line="280" w:lineRule="exact"/>
    </w:pPr>
    <w:rPr>
      <w:rFonts w:eastAsiaTheme="minorEastAsia" w:cs="Arial"/>
      <w:szCs w:val="24"/>
    </w:rPr>
  </w:style>
  <w:style w:type="paragraph" w:customStyle="1" w:styleId="TableText">
    <w:name w:val="Table Text"/>
    <w:rsid w:val="00E874B7"/>
    <w:pPr>
      <w:spacing w:before="60" w:after="0" w:line="280" w:lineRule="atLeast"/>
    </w:pPr>
    <w:rPr>
      <w:rFonts w:eastAsiaTheme="minorEastAsia" w:cs="Arial"/>
      <w:bCs w:val="0"/>
      <w:color w:val="000000"/>
    </w:rPr>
  </w:style>
  <w:style w:type="paragraph" w:customStyle="1" w:styleId="TableTextSmall">
    <w:name w:val="Table Text Small"/>
    <w:rsid w:val="00E874B7"/>
    <w:pPr>
      <w:spacing w:before="40" w:after="0" w:line="240" w:lineRule="atLeast"/>
    </w:pPr>
    <w:rPr>
      <w:rFonts w:eastAsiaTheme="minorEastAsia"/>
      <w:sz w:val="20"/>
    </w:rPr>
  </w:style>
  <w:style w:type="paragraph" w:customStyle="1" w:styleId="List-NumberSub">
    <w:name w:val="List-Number Sub"/>
    <w:qFormat/>
    <w:rsid w:val="0010706D"/>
    <w:pPr>
      <w:numPr>
        <w:ilvl w:val="1"/>
        <w:numId w:val="13"/>
      </w:numPr>
      <w:tabs>
        <w:tab w:val="left" w:pos="1166"/>
      </w:tabs>
      <w:spacing w:before="120" w:after="0"/>
    </w:pPr>
    <w:rPr>
      <w:rFonts w:eastAsiaTheme="minorEastAsia" w:cs="Arial"/>
      <w:szCs w:val="24"/>
    </w:rPr>
  </w:style>
  <w:style w:type="paragraph" w:customStyle="1" w:styleId="List-NumberSub2">
    <w:name w:val="List-Number Sub2"/>
    <w:qFormat/>
    <w:rsid w:val="00F13D2E"/>
    <w:pPr>
      <w:numPr>
        <w:ilvl w:val="2"/>
        <w:numId w:val="13"/>
      </w:numPr>
      <w:tabs>
        <w:tab w:val="left" w:pos="1627"/>
      </w:tabs>
      <w:spacing w:before="20" w:after="0"/>
    </w:pPr>
    <w:rPr>
      <w:rFonts w:eastAsiaTheme="minorEastAsia" w:cs="Arial"/>
      <w:szCs w:val="24"/>
    </w:rPr>
  </w:style>
  <w:style w:type="paragraph" w:customStyle="1" w:styleId="List-Bullet2">
    <w:name w:val="List-Bullet 2"/>
    <w:qFormat/>
    <w:rsid w:val="00880CE3"/>
    <w:pPr>
      <w:numPr>
        <w:numId w:val="4"/>
      </w:numPr>
      <w:tabs>
        <w:tab w:val="left" w:pos="1166"/>
      </w:tabs>
      <w:spacing w:before="40" w:after="0" w:line="300" w:lineRule="atLeast"/>
    </w:pPr>
    <w:rPr>
      <w:rFonts w:eastAsiaTheme="minorEastAsia" w:cs="Arial"/>
      <w:szCs w:val="24"/>
    </w:rPr>
  </w:style>
  <w:style w:type="paragraph" w:customStyle="1" w:styleId="List-Bullet3">
    <w:name w:val="List-Bullet 3"/>
    <w:basedOn w:val="TableBullet3"/>
    <w:qFormat/>
    <w:rsid w:val="00880CE3"/>
  </w:style>
  <w:style w:type="paragraph" w:customStyle="1" w:styleId="TableBullet1Small">
    <w:name w:val="Table Bullet 1 Small"/>
    <w:qFormat/>
    <w:rsid w:val="00E874B7"/>
    <w:pPr>
      <w:numPr>
        <w:numId w:val="12"/>
      </w:numPr>
      <w:tabs>
        <w:tab w:val="left" w:pos="72"/>
        <w:tab w:val="left" w:pos="256"/>
      </w:tabs>
      <w:spacing w:before="20" w:after="0" w:line="260" w:lineRule="exact"/>
      <w:ind w:left="259" w:hanging="187"/>
    </w:pPr>
    <w:rPr>
      <w:rFonts w:eastAsia="Times New Roman" w:cs="Arial"/>
      <w:bCs w:val="0"/>
      <w:color w:val="000000"/>
      <w:sz w:val="20"/>
    </w:rPr>
  </w:style>
  <w:style w:type="paragraph" w:customStyle="1" w:styleId="TableBullet2Small">
    <w:name w:val="Table Bullet 2 Small"/>
    <w:qFormat/>
    <w:rsid w:val="00E874B7"/>
    <w:pPr>
      <w:numPr>
        <w:numId w:val="3"/>
      </w:numPr>
      <w:tabs>
        <w:tab w:val="left" w:pos="418"/>
        <w:tab w:val="left" w:pos="634"/>
      </w:tabs>
      <w:spacing w:before="0" w:after="0" w:line="260" w:lineRule="exact"/>
      <w:ind w:left="620" w:hanging="202"/>
    </w:pPr>
    <w:rPr>
      <w:rFonts w:eastAsia="Times New Roman" w:cs="Arial"/>
      <w:bCs w:val="0"/>
      <w:color w:val="000000"/>
      <w:sz w:val="20"/>
    </w:rPr>
  </w:style>
  <w:style w:type="table" w:styleId="TableGrid">
    <w:name w:val="Table Grid"/>
    <w:basedOn w:val="TableNormal"/>
    <w:uiPriority w:val="39"/>
    <w:rsid w:val="009F184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Note">
    <w:name w:val="Table Note"/>
    <w:next w:val="TableText"/>
    <w:qFormat/>
    <w:rsid w:val="00E874B7"/>
    <w:pPr>
      <w:spacing w:before="60" w:line="280" w:lineRule="atLeast"/>
      <w:ind w:left="864" w:hanging="864"/>
    </w:pPr>
    <w:rPr>
      <w:rFonts w:eastAsiaTheme="minorEastAsia" w:cs="Arial"/>
      <w:color w:val="000000"/>
    </w:rPr>
  </w:style>
  <w:style w:type="paragraph" w:customStyle="1" w:styleId="Figure">
    <w:name w:val="Figure"/>
    <w:next w:val="Caption"/>
    <w:qFormat/>
    <w:rsid w:val="00FC6C46"/>
    <w:pPr>
      <w:keepNext/>
      <w:spacing w:before="180" w:line="240" w:lineRule="atLeast"/>
      <w:jc w:val="center"/>
    </w:pPr>
    <w:rPr>
      <w:rFonts w:eastAsiaTheme="minorEastAsia" w:cs="Arial"/>
      <w:color w:val="000000"/>
    </w:rPr>
  </w:style>
  <w:style w:type="paragraph" w:styleId="BalloonText">
    <w:name w:val="Balloon Text"/>
    <w:basedOn w:val="Normal"/>
    <w:link w:val="BalloonTextChar"/>
    <w:uiPriority w:val="99"/>
    <w:semiHidden/>
    <w:rsid w:val="002660BC"/>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60BC"/>
    <w:rPr>
      <w:rFonts w:ascii="Segoe UI" w:hAnsi="Segoe UI" w:cs="Segoe UI"/>
      <w:sz w:val="18"/>
      <w:szCs w:val="18"/>
    </w:rPr>
  </w:style>
  <w:style w:type="paragraph" w:customStyle="1" w:styleId="TableListSmall">
    <w:name w:val="Table List Small"/>
    <w:rsid w:val="00E874B7"/>
    <w:pPr>
      <w:numPr>
        <w:numId w:val="6"/>
      </w:numPr>
      <w:tabs>
        <w:tab w:val="left" w:pos="259"/>
      </w:tabs>
      <w:spacing w:before="40" w:after="0" w:line="240" w:lineRule="exact"/>
    </w:pPr>
    <w:rPr>
      <w:rFonts w:eastAsiaTheme="minorEastAsia"/>
      <w:sz w:val="20"/>
    </w:rPr>
  </w:style>
  <w:style w:type="paragraph" w:customStyle="1" w:styleId="List-Indentnobullet">
    <w:name w:val="List-Indent no bullet"/>
    <w:basedOn w:val="SmallLineSpacewoText"/>
    <w:qFormat/>
    <w:rsid w:val="0058132E"/>
    <w:pPr>
      <w:spacing w:before="80" w:line="300" w:lineRule="atLeast"/>
      <w:ind w:left="360"/>
    </w:pPr>
    <w:rPr>
      <w:sz w:val="22"/>
    </w:rPr>
  </w:style>
  <w:style w:type="numbering" w:customStyle="1" w:styleId="ListNumberingStyles">
    <w:name w:val="List Numbering Styles"/>
    <w:uiPriority w:val="99"/>
    <w:rsid w:val="00F13D2E"/>
    <w:pPr>
      <w:numPr>
        <w:numId w:val="13"/>
      </w:numPr>
    </w:pPr>
  </w:style>
  <w:style w:type="character" w:styleId="CommentReference">
    <w:name w:val="annotation reference"/>
    <w:basedOn w:val="DefaultParagraphFont"/>
    <w:uiPriority w:val="99"/>
    <w:semiHidden/>
    <w:rsid w:val="00112297"/>
    <w:rPr>
      <w:sz w:val="16"/>
      <w:szCs w:val="16"/>
    </w:rPr>
  </w:style>
  <w:style w:type="paragraph" w:styleId="CommentText">
    <w:name w:val="annotation text"/>
    <w:basedOn w:val="Normal"/>
    <w:link w:val="CommentTextChar"/>
    <w:uiPriority w:val="99"/>
    <w:semiHidden/>
    <w:rsid w:val="00112297"/>
    <w:pPr>
      <w:spacing w:line="240" w:lineRule="auto"/>
    </w:pPr>
    <w:rPr>
      <w:rFonts w:cstheme="majorBidi"/>
      <w:bCs/>
      <w:color w:val="auto"/>
      <w:kern w:val="28"/>
      <w:sz w:val="20"/>
      <w:szCs w:val="20"/>
    </w:rPr>
  </w:style>
  <w:style w:type="character" w:customStyle="1" w:styleId="CommentTextChar">
    <w:name w:val="Comment Text Char"/>
    <w:basedOn w:val="DefaultParagraphFont"/>
    <w:link w:val="CommentText"/>
    <w:uiPriority w:val="99"/>
    <w:semiHidden/>
    <w:rsid w:val="00112297"/>
    <w:rPr>
      <w:sz w:val="20"/>
      <w:szCs w:val="20"/>
    </w:rPr>
  </w:style>
  <w:style w:type="paragraph" w:styleId="CommentSubject">
    <w:name w:val="annotation subject"/>
    <w:basedOn w:val="CommentText"/>
    <w:next w:val="CommentText"/>
    <w:link w:val="CommentSubjectChar"/>
    <w:uiPriority w:val="99"/>
    <w:semiHidden/>
    <w:rsid w:val="00112297"/>
    <w:rPr>
      <w:b/>
      <w:bCs w:val="0"/>
    </w:rPr>
  </w:style>
  <w:style w:type="character" w:customStyle="1" w:styleId="CommentSubjectChar">
    <w:name w:val="Comment Subject Char"/>
    <w:basedOn w:val="CommentTextChar"/>
    <w:link w:val="CommentSubject"/>
    <w:uiPriority w:val="99"/>
    <w:semiHidden/>
    <w:rsid w:val="00112297"/>
    <w:rPr>
      <w:b/>
      <w:bCs w:val="0"/>
      <w:sz w:val="20"/>
      <w:szCs w:val="20"/>
    </w:rPr>
  </w:style>
  <w:style w:type="paragraph" w:customStyle="1" w:styleId="TableListSub">
    <w:name w:val="Table List Sub"/>
    <w:basedOn w:val="TableList"/>
    <w:qFormat/>
    <w:rsid w:val="005E3B66"/>
    <w:pPr>
      <w:numPr>
        <w:numId w:val="19"/>
      </w:numPr>
      <w:tabs>
        <w:tab w:val="clear" w:pos="504"/>
        <w:tab w:val="left" w:pos="648"/>
      </w:tabs>
    </w:pPr>
  </w:style>
  <w:style w:type="character" w:customStyle="1" w:styleId="AnswerTextColor">
    <w:name w:val="Answer Text Color"/>
    <w:basedOn w:val="BodyChar"/>
    <w:uiPriority w:val="1"/>
    <w:qFormat/>
    <w:rsid w:val="00F62DE4"/>
    <w:rPr>
      <w:rFonts w:ascii="Arial Nova" w:eastAsiaTheme="minorEastAsia" w:hAnsi="Arial Nova" w:cs="Arial"/>
      <w:color w:val="009900"/>
      <w:szCs w:val="24"/>
    </w:rPr>
  </w:style>
  <w:style w:type="numbering" w:customStyle="1" w:styleId="QList">
    <w:name w:val="QList"/>
    <w:basedOn w:val="NoList"/>
    <w:uiPriority w:val="99"/>
    <w:rsid w:val="00544243"/>
    <w:pPr>
      <w:numPr>
        <w:numId w:val="25"/>
      </w:numPr>
    </w:pPr>
  </w:style>
  <w:style w:type="paragraph" w:styleId="Title">
    <w:name w:val="Title"/>
    <w:next w:val="Heading1"/>
    <w:link w:val="TitleChar"/>
    <w:uiPriority w:val="10"/>
    <w:rsid w:val="007C1D80"/>
    <w:pPr>
      <w:spacing w:before="120" w:after="360" w:line="240" w:lineRule="auto"/>
    </w:pPr>
    <w:rPr>
      <w:rFonts w:eastAsiaTheme="majorEastAsia"/>
      <w:b/>
      <w:bCs w:val="0"/>
      <w:sz w:val="38"/>
    </w:rPr>
  </w:style>
  <w:style w:type="character" w:customStyle="1" w:styleId="TitleChar">
    <w:name w:val="Title Char"/>
    <w:basedOn w:val="DefaultParagraphFont"/>
    <w:link w:val="Title"/>
    <w:uiPriority w:val="10"/>
    <w:rsid w:val="007C1D80"/>
    <w:rPr>
      <w:rFonts w:ascii="Arial Nova" w:eastAsiaTheme="majorEastAsia" w:hAnsi="Arial Nova" w:cstheme="majorBidi"/>
      <w:b/>
      <w:bCs w:val="0"/>
      <w:kern w:val="28"/>
      <w:sz w:val="38"/>
      <w:szCs w:val="38"/>
    </w:rPr>
  </w:style>
  <w:style w:type="paragraph" w:customStyle="1" w:styleId="StudentNameLaunch">
    <w:name w:val="Student Name (Launch)"/>
    <w:qFormat/>
    <w:rsid w:val="00BF58DA"/>
    <w:rPr>
      <w:rFonts w:eastAsiaTheme="majorEastAsia"/>
      <w:iCs/>
      <w:sz w:val="24"/>
      <w:szCs w:val="24"/>
    </w:rPr>
  </w:style>
  <w:style w:type="paragraph" w:customStyle="1" w:styleId="Line">
    <w:name w:val="Line"/>
    <w:qFormat/>
    <w:rsid w:val="00AC6C26"/>
    <w:pPr>
      <w:pBdr>
        <w:bottom w:val="single" w:sz="12" w:space="1" w:color="auto"/>
        <w:between w:val="single" w:sz="12" w:space="1" w:color="auto"/>
      </w:pBdr>
      <w:spacing w:before="160" w:after="0" w:line="240" w:lineRule="auto"/>
      <w:ind w:left="634"/>
    </w:pPr>
    <w:rPr>
      <w:rFonts w:eastAsiaTheme="minorEastAsia" w:cs="Arial"/>
      <w:color w:val="000000"/>
      <w:szCs w:val="24"/>
    </w:rPr>
  </w:style>
  <w:style w:type="paragraph" w:customStyle="1" w:styleId="LineSub">
    <w:name w:val="Line Sub"/>
    <w:basedOn w:val="Line"/>
    <w:qFormat/>
    <w:rsid w:val="00F42E97"/>
    <w:pPr>
      <w:ind w:left="1170"/>
    </w:pPr>
  </w:style>
  <w:style w:type="paragraph" w:styleId="ListParagraph">
    <w:name w:val="List Paragraph"/>
    <w:basedOn w:val="Normal"/>
    <w:uiPriority w:val="34"/>
    <w:semiHidden/>
    <w:qFormat/>
    <w:rsid w:val="006F6D46"/>
    <w:pPr>
      <w:ind w:left="720"/>
      <w:contextualSpacing/>
    </w:pPr>
  </w:style>
  <w:style w:type="character" w:styleId="Hyperlink">
    <w:name w:val="Hyperlink"/>
    <w:basedOn w:val="DefaultParagraphFont"/>
    <w:uiPriority w:val="99"/>
    <w:semiHidden/>
    <w:rsid w:val="002F574D"/>
    <w:rPr>
      <w:color w:val="0563C1" w:themeColor="hyperlink"/>
      <w:u w:val="single"/>
    </w:rPr>
  </w:style>
  <w:style w:type="paragraph" w:styleId="Revision">
    <w:name w:val="Revision"/>
    <w:hidden/>
    <w:uiPriority w:val="99"/>
    <w:semiHidden/>
    <w:rsid w:val="007E59CE"/>
    <w:pPr>
      <w:spacing w:before="0" w:after="0" w:line="240" w:lineRule="auto"/>
    </w:pPr>
    <w:rPr>
      <w:rFonts w:cs="Arial"/>
      <w:bCs w:val="0"/>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guarraia\Downloads\Eng%202022%20landscape%2012Ja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Eng 2022 landscape 12Jan</Template>
  <TotalTime>6</TotalTime>
  <Pages>1</Pages>
  <Words>205</Words>
  <Characters>1180</Characters>
  <Application>Microsoft Office Word</Application>
  <DocSecurity>0</DocSecurity>
  <Lines>42</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Guarraia</dc:creator>
  <cp:keywords/>
  <dc:description/>
  <cp:lastModifiedBy>Sarah Davis</cp:lastModifiedBy>
  <cp:revision>9</cp:revision>
  <cp:lastPrinted>2020-12-02T18:06:00Z</cp:lastPrinted>
  <dcterms:created xsi:type="dcterms:W3CDTF">2023-02-17T16:24:00Z</dcterms:created>
  <dcterms:modified xsi:type="dcterms:W3CDTF">2023-12-12T12:42:00Z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b344e92619b4f2fb9ad2381f2e11e9d81ef61e93261b77527b0e1dc22a612fe2</vt:lpwstr>
  </property>
</Properties>
</file>