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594" w:rsidRPr="00E05CD2" w:rsidRDefault="00BC3161" w:rsidP="00BC3161">
      <w:pPr>
        <w:jc w:val="center"/>
        <w:rPr>
          <w:b/>
          <w:sz w:val="32"/>
          <w:szCs w:val="32"/>
        </w:rPr>
      </w:pPr>
      <w:r w:rsidRPr="00E05CD2">
        <w:rPr>
          <w:b/>
          <w:sz w:val="32"/>
          <w:szCs w:val="32"/>
        </w:rPr>
        <w:t>Arduino Integrated Amateur Station Accessories</w:t>
      </w:r>
    </w:p>
    <w:p w:rsidR="00BC3161" w:rsidRPr="00E05CD2" w:rsidRDefault="00BC3161" w:rsidP="00BC3161">
      <w:pPr>
        <w:jc w:val="center"/>
        <w:rPr>
          <w:b/>
          <w:sz w:val="32"/>
          <w:szCs w:val="32"/>
        </w:rPr>
      </w:pPr>
      <w:r w:rsidRPr="00E05CD2">
        <w:rPr>
          <w:b/>
          <w:sz w:val="32"/>
          <w:szCs w:val="32"/>
        </w:rPr>
        <w:t>By</w:t>
      </w:r>
    </w:p>
    <w:p w:rsidR="00BC3161" w:rsidRPr="00E05CD2" w:rsidRDefault="00BC3161" w:rsidP="00BC3161">
      <w:pPr>
        <w:jc w:val="center"/>
        <w:rPr>
          <w:b/>
          <w:sz w:val="32"/>
          <w:szCs w:val="32"/>
        </w:rPr>
      </w:pPr>
      <w:r w:rsidRPr="00E05CD2">
        <w:rPr>
          <w:b/>
          <w:sz w:val="32"/>
          <w:szCs w:val="32"/>
        </w:rPr>
        <w:t xml:space="preserve">WD9GYM Marty </w:t>
      </w:r>
      <w:proofErr w:type="spellStart"/>
      <w:r w:rsidRPr="00E05CD2">
        <w:rPr>
          <w:b/>
          <w:sz w:val="32"/>
          <w:szCs w:val="32"/>
        </w:rPr>
        <w:t>Boroff</w:t>
      </w:r>
      <w:proofErr w:type="spellEnd"/>
    </w:p>
    <w:p w:rsidR="00BC3161" w:rsidRDefault="00BC3161" w:rsidP="00BC3161">
      <w:pPr>
        <w:jc w:val="center"/>
      </w:pPr>
    </w:p>
    <w:p w:rsidR="00BC3161" w:rsidRDefault="00BC3161" w:rsidP="00BC3161">
      <w:pPr>
        <w:jc w:val="center"/>
      </w:pPr>
    </w:p>
    <w:p w:rsidR="00BC3161" w:rsidRDefault="00BC3161" w:rsidP="00BC3161">
      <w:pPr>
        <w:jc w:val="center"/>
      </w:pPr>
      <w:r>
        <w:rPr>
          <w:noProof/>
        </w:rPr>
        <w:drawing>
          <wp:inline distT="0" distB="0" distL="0" distR="0">
            <wp:extent cx="2932386" cy="390984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2386" cy="3909848"/>
                    </a:xfrm>
                    <a:prstGeom prst="rect">
                      <a:avLst/>
                    </a:prstGeom>
                  </pic:spPr>
                </pic:pic>
              </a:graphicData>
            </a:graphic>
          </wp:inline>
        </w:drawing>
      </w:r>
    </w:p>
    <w:p w:rsidR="00BC3161" w:rsidRDefault="00BC3161" w:rsidP="00BC3161">
      <w:pPr>
        <w:jc w:val="center"/>
      </w:pPr>
    </w:p>
    <w:p w:rsidR="00DE1145" w:rsidRDefault="00BC3161" w:rsidP="00BC3161">
      <w:r>
        <w:t>My integrated accessories consist of a PS/2 Keyboard CW encoder</w:t>
      </w:r>
      <w:r w:rsidR="00DE1145">
        <w:t>, a Station</w:t>
      </w:r>
      <w:r>
        <w:t xml:space="preserve"> Clock, a Morse Code Decoder and a QSO logger. The project uses an ATmega2560 for the main processor and an Arduino </w:t>
      </w:r>
      <w:proofErr w:type="spellStart"/>
      <w:r>
        <w:t>Nano</w:t>
      </w:r>
      <w:proofErr w:type="spellEnd"/>
      <w:r>
        <w:t xml:space="preserve"> to perform Morse code decoding. The inspiration for this project was “Arduino Projects for Amateur Radio” by Jack Purdum and Dennis Kidder. The code for the PS/2 CW encoder was taken from the source code provided by this book. The chapter on a Station Timer spawned ideas for the Station Clock</w:t>
      </w:r>
      <w:r w:rsidR="00DE1145">
        <w:t xml:space="preserve">. The chapter on a Morse code decoder </w:t>
      </w:r>
      <w:proofErr w:type="gramStart"/>
      <w:r w:rsidR="00DE1145">
        <w:t>lead</w:t>
      </w:r>
      <w:proofErr w:type="gramEnd"/>
      <w:r w:rsidR="00DE1145">
        <w:t xml:space="preserve"> me to the design and coding of my version (with some help from W8TEE Jack Purdum). The QSO logger was completely my idea. The foundation for coding the TFT, SD card and RTC (Real Time Clock) came from examples in the libraries provided for these devices.</w:t>
      </w:r>
    </w:p>
    <w:p w:rsidR="00DE1145" w:rsidRDefault="00DE1145">
      <w:r>
        <w:br w:type="page"/>
      </w:r>
    </w:p>
    <w:p w:rsidR="00BC3161" w:rsidRPr="00E05CD2" w:rsidRDefault="00DE1145" w:rsidP="00DE1145">
      <w:pPr>
        <w:jc w:val="center"/>
        <w:rPr>
          <w:b/>
          <w:sz w:val="28"/>
          <w:szCs w:val="28"/>
        </w:rPr>
      </w:pPr>
      <w:r w:rsidRPr="00E05CD2">
        <w:rPr>
          <w:b/>
          <w:sz w:val="28"/>
          <w:szCs w:val="28"/>
        </w:rPr>
        <w:lastRenderedPageBreak/>
        <w:t>Parts</w:t>
      </w:r>
    </w:p>
    <w:tbl>
      <w:tblPr>
        <w:tblStyle w:val="TableGrid"/>
        <w:tblW w:w="0" w:type="auto"/>
        <w:tblLook w:val="04A0" w:firstRow="1" w:lastRow="0" w:firstColumn="1" w:lastColumn="0" w:noHBand="0" w:noVBand="1"/>
      </w:tblPr>
      <w:tblGrid>
        <w:gridCol w:w="4788"/>
        <w:gridCol w:w="4788"/>
      </w:tblGrid>
      <w:tr w:rsidR="00DE1145" w:rsidTr="00DE1145">
        <w:tc>
          <w:tcPr>
            <w:tcW w:w="4788" w:type="dxa"/>
          </w:tcPr>
          <w:p w:rsidR="00DE1145" w:rsidRDefault="00DE1145" w:rsidP="00DE1145">
            <w:pPr>
              <w:jc w:val="center"/>
            </w:pPr>
          </w:p>
          <w:p w:rsidR="00DE1145" w:rsidRDefault="00DE1145" w:rsidP="00DE1145">
            <w:pPr>
              <w:jc w:val="center"/>
            </w:pPr>
            <w:r>
              <w:rPr>
                <w:noProof/>
              </w:rPr>
              <w:drawing>
                <wp:inline distT="0" distB="0" distL="0" distR="0" wp14:anchorId="0BC15CA4" wp14:editId="140BC4AA">
                  <wp:extent cx="2814145" cy="3752193"/>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6272" cy="3755029"/>
                          </a:xfrm>
                          <a:prstGeom prst="rect">
                            <a:avLst/>
                          </a:prstGeom>
                        </pic:spPr>
                      </pic:pic>
                    </a:graphicData>
                  </a:graphic>
                </wp:inline>
              </w:drawing>
            </w:r>
          </w:p>
          <w:p w:rsidR="00DE1145" w:rsidRDefault="00DE1145" w:rsidP="00DE1145">
            <w:pPr>
              <w:jc w:val="center"/>
            </w:pPr>
          </w:p>
        </w:tc>
        <w:tc>
          <w:tcPr>
            <w:tcW w:w="4788" w:type="dxa"/>
          </w:tcPr>
          <w:p w:rsidR="00DE1145" w:rsidRDefault="00DE1145" w:rsidP="00DE1145">
            <w:pPr>
              <w:jc w:val="center"/>
            </w:pPr>
          </w:p>
          <w:p w:rsidR="00DE1145" w:rsidRDefault="00DE1145" w:rsidP="00DE1145">
            <w:pPr>
              <w:jc w:val="center"/>
            </w:pPr>
          </w:p>
          <w:p w:rsidR="00DE1145" w:rsidRDefault="00DE1145" w:rsidP="00DE1145">
            <w:r>
              <w:t xml:space="preserve">The case for the project was a Box Frame. Additional hardware parts of the case include a power jack, stereo phone jack, mono phone, </w:t>
            </w:r>
            <w:r w:rsidR="009E1D60">
              <w:t>board clip and PS/2 keyboard jack.</w:t>
            </w:r>
          </w:p>
        </w:tc>
      </w:tr>
      <w:tr w:rsidR="009E1D60" w:rsidTr="009E1D60">
        <w:tc>
          <w:tcPr>
            <w:tcW w:w="4788" w:type="dxa"/>
          </w:tcPr>
          <w:p w:rsidR="009E1D60" w:rsidRDefault="009E1D60" w:rsidP="00DE1145">
            <w:pPr>
              <w:jc w:val="center"/>
            </w:pPr>
          </w:p>
          <w:p w:rsidR="009E1D60" w:rsidRDefault="009E1D60" w:rsidP="00DE1145">
            <w:pPr>
              <w:jc w:val="center"/>
            </w:pPr>
            <w:r>
              <w:rPr>
                <w:noProof/>
              </w:rPr>
              <w:drawing>
                <wp:inline distT="0" distB="0" distL="0" distR="0" wp14:anchorId="2284735E" wp14:editId="4E4AAD2C">
                  <wp:extent cx="2438400" cy="3251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2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0783" cy="3254378"/>
                          </a:xfrm>
                          <a:prstGeom prst="rect">
                            <a:avLst/>
                          </a:prstGeom>
                        </pic:spPr>
                      </pic:pic>
                    </a:graphicData>
                  </a:graphic>
                </wp:inline>
              </w:drawing>
            </w:r>
          </w:p>
          <w:p w:rsidR="009E1D60" w:rsidRDefault="009E1D60" w:rsidP="00DE1145">
            <w:pPr>
              <w:jc w:val="center"/>
            </w:pPr>
          </w:p>
        </w:tc>
        <w:tc>
          <w:tcPr>
            <w:tcW w:w="4788" w:type="dxa"/>
          </w:tcPr>
          <w:p w:rsidR="009E1D60" w:rsidRDefault="009E1D60" w:rsidP="009E1D60"/>
          <w:p w:rsidR="009E1D60" w:rsidRDefault="009E1D60" w:rsidP="009E1D60">
            <w:r>
              <w:t xml:space="preserve">Components consist of an ATmega2560 and prototype board, some hookup wire, a few resistors, an LED, and an Arduino </w:t>
            </w:r>
            <w:proofErr w:type="spellStart"/>
            <w:r>
              <w:t>Nano</w:t>
            </w:r>
            <w:proofErr w:type="spellEnd"/>
            <w:r>
              <w:t>. A complete list of parts is listed further down in this write-up.</w:t>
            </w:r>
          </w:p>
        </w:tc>
      </w:tr>
    </w:tbl>
    <w:p w:rsidR="008E4826" w:rsidRDefault="008E4826" w:rsidP="00DE1145">
      <w:pPr>
        <w:jc w:val="center"/>
      </w:pPr>
    </w:p>
    <w:p w:rsidR="008E4826" w:rsidRDefault="008E4826" w:rsidP="008E4826">
      <w:pPr>
        <w:jc w:val="center"/>
        <w:rPr>
          <w:b/>
          <w:sz w:val="28"/>
          <w:szCs w:val="28"/>
        </w:rPr>
      </w:pPr>
      <w:r w:rsidRPr="00E05CD2">
        <w:rPr>
          <w:b/>
          <w:sz w:val="28"/>
          <w:szCs w:val="28"/>
        </w:rPr>
        <w:t>Construction</w:t>
      </w:r>
    </w:p>
    <w:p w:rsidR="008A64C0" w:rsidRDefault="008A64C0" w:rsidP="008E4826">
      <w:pPr>
        <w:jc w:val="center"/>
        <w:rPr>
          <w:b/>
          <w:sz w:val="28"/>
          <w:szCs w:val="28"/>
        </w:rPr>
      </w:pPr>
    </w:p>
    <w:p w:rsidR="008A64C0" w:rsidRDefault="008A64C0" w:rsidP="008A64C0">
      <w:pPr>
        <w:rPr>
          <w:b/>
          <w:sz w:val="28"/>
          <w:szCs w:val="28"/>
        </w:rPr>
      </w:pPr>
      <w:r>
        <w:rPr>
          <w:b/>
          <w:sz w:val="28"/>
          <w:szCs w:val="28"/>
        </w:rPr>
        <w:t>Point to point wiring</w:t>
      </w:r>
    </w:p>
    <w:p w:rsidR="008A64C0" w:rsidRDefault="008A64C0" w:rsidP="008A64C0">
      <w:pPr>
        <w:pStyle w:val="ListParagraph"/>
        <w:numPr>
          <w:ilvl w:val="0"/>
          <w:numId w:val="1"/>
        </w:numPr>
        <w:rPr>
          <w:sz w:val="20"/>
          <w:szCs w:val="20"/>
        </w:rPr>
      </w:pPr>
      <w:r>
        <w:rPr>
          <w:sz w:val="20"/>
          <w:szCs w:val="20"/>
        </w:rPr>
        <w:t>Pins 2 and 4 of the 4N26 connected to ground.</w:t>
      </w:r>
    </w:p>
    <w:p w:rsidR="008A64C0" w:rsidRDefault="008A64C0" w:rsidP="008A64C0">
      <w:pPr>
        <w:pStyle w:val="ListParagraph"/>
        <w:numPr>
          <w:ilvl w:val="0"/>
          <w:numId w:val="1"/>
        </w:numPr>
        <w:rPr>
          <w:sz w:val="20"/>
          <w:szCs w:val="20"/>
        </w:rPr>
      </w:pPr>
      <w:r>
        <w:rPr>
          <w:sz w:val="20"/>
          <w:szCs w:val="20"/>
        </w:rPr>
        <w:t>Pin 1 of the 4n26 connected to 470 Ohm resistor</w:t>
      </w:r>
    </w:p>
    <w:p w:rsidR="008A64C0" w:rsidRDefault="008A64C0" w:rsidP="008A64C0">
      <w:pPr>
        <w:pStyle w:val="ListParagraph"/>
        <w:rPr>
          <w:sz w:val="20"/>
          <w:szCs w:val="20"/>
        </w:rPr>
      </w:pPr>
      <w:r>
        <w:rPr>
          <w:sz w:val="20"/>
          <w:szCs w:val="20"/>
        </w:rPr>
        <w:t>470 Ohm resistor connected to pin 28 of ATmega2560</w:t>
      </w:r>
    </w:p>
    <w:p w:rsidR="008A64C0" w:rsidRDefault="008A64C0" w:rsidP="008A64C0">
      <w:pPr>
        <w:pStyle w:val="ListParagraph"/>
        <w:numPr>
          <w:ilvl w:val="0"/>
          <w:numId w:val="1"/>
        </w:numPr>
        <w:rPr>
          <w:sz w:val="20"/>
          <w:szCs w:val="20"/>
        </w:rPr>
      </w:pPr>
      <w:r>
        <w:rPr>
          <w:sz w:val="20"/>
          <w:szCs w:val="20"/>
        </w:rPr>
        <w:t>Pin 5 of 4N26 connected to tip of key jack.</w:t>
      </w:r>
    </w:p>
    <w:p w:rsidR="008A64C0" w:rsidRDefault="008A64C0" w:rsidP="008A64C0">
      <w:pPr>
        <w:pStyle w:val="ListParagraph"/>
        <w:numPr>
          <w:ilvl w:val="0"/>
          <w:numId w:val="1"/>
        </w:numPr>
        <w:rPr>
          <w:sz w:val="20"/>
          <w:szCs w:val="20"/>
        </w:rPr>
      </w:pPr>
      <w:r>
        <w:rPr>
          <w:sz w:val="20"/>
          <w:szCs w:val="20"/>
        </w:rPr>
        <w:t xml:space="preserve">Pin A2 of </w:t>
      </w:r>
      <w:proofErr w:type="spellStart"/>
      <w:r>
        <w:rPr>
          <w:sz w:val="20"/>
          <w:szCs w:val="20"/>
        </w:rPr>
        <w:t>Nano</w:t>
      </w:r>
      <w:proofErr w:type="spellEnd"/>
      <w:r>
        <w:rPr>
          <w:sz w:val="20"/>
          <w:szCs w:val="20"/>
        </w:rPr>
        <w:t xml:space="preserve"> connect to tip of Headphone jack</w:t>
      </w:r>
    </w:p>
    <w:p w:rsidR="008A64C0" w:rsidRDefault="008A64C0" w:rsidP="008A64C0">
      <w:pPr>
        <w:pStyle w:val="ListParagraph"/>
        <w:numPr>
          <w:ilvl w:val="0"/>
          <w:numId w:val="1"/>
        </w:numPr>
        <w:rPr>
          <w:sz w:val="20"/>
          <w:szCs w:val="20"/>
        </w:rPr>
      </w:pPr>
      <w:r>
        <w:rPr>
          <w:sz w:val="20"/>
          <w:szCs w:val="20"/>
        </w:rPr>
        <w:t xml:space="preserve">Pin 13 of </w:t>
      </w:r>
      <w:proofErr w:type="spellStart"/>
      <w:r>
        <w:rPr>
          <w:sz w:val="20"/>
          <w:szCs w:val="20"/>
        </w:rPr>
        <w:t>Nano</w:t>
      </w:r>
      <w:proofErr w:type="spellEnd"/>
      <w:r>
        <w:rPr>
          <w:sz w:val="20"/>
          <w:szCs w:val="20"/>
        </w:rPr>
        <w:t xml:space="preserve"> connect to 470 Ohm resistor.</w:t>
      </w:r>
    </w:p>
    <w:p w:rsidR="008A64C0" w:rsidRDefault="008A64C0" w:rsidP="008A64C0">
      <w:pPr>
        <w:pStyle w:val="ListParagraph"/>
        <w:rPr>
          <w:sz w:val="20"/>
          <w:szCs w:val="20"/>
        </w:rPr>
      </w:pPr>
      <w:r>
        <w:rPr>
          <w:sz w:val="20"/>
          <w:szCs w:val="20"/>
        </w:rPr>
        <w:t>470 Ohm resistor connected to + side of LED.</w:t>
      </w:r>
    </w:p>
    <w:p w:rsidR="008A64C0" w:rsidRDefault="008A64C0" w:rsidP="008A64C0">
      <w:pPr>
        <w:pStyle w:val="ListParagraph"/>
        <w:rPr>
          <w:sz w:val="20"/>
          <w:szCs w:val="20"/>
        </w:rPr>
      </w:pPr>
      <w:r>
        <w:rPr>
          <w:sz w:val="20"/>
          <w:szCs w:val="20"/>
        </w:rPr>
        <w:t>Negative side of LED connected to ground</w:t>
      </w:r>
    </w:p>
    <w:p w:rsidR="008A64C0" w:rsidRDefault="004930B3" w:rsidP="004930B3">
      <w:pPr>
        <w:pStyle w:val="ListParagraph"/>
        <w:numPr>
          <w:ilvl w:val="0"/>
          <w:numId w:val="1"/>
        </w:numPr>
        <w:rPr>
          <w:sz w:val="20"/>
          <w:szCs w:val="20"/>
        </w:rPr>
      </w:pPr>
      <w:r>
        <w:rPr>
          <w:sz w:val="20"/>
          <w:szCs w:val="20"/>
        </w:rPr>
        <w:t xml:space="preserve">TX of </w:t>
      </w:r>
      <w:proofErr w:type="spellStart"/>
      <w:r>
        <w:rPr>
          <w:sz w:val="20"/>
          <w:szCs w:val="20"/>
        </w:rPr>
        <w:t>Nano</w:t>
      </w:r>
      <w:proofErr w:type="spellEnd"/>
      <w:r>
        <w:rPr>
          <w:sz w:val="20"/>
          <w:szCs w:val="20"/>
        </w:rPr>
        <w:t xml:space="preserve"> connected to RX3 (pin D14) of ATmega2560</w:t>
      </w:r>
    </w:p>
    <w:p w:rsidR="004930B3" w:rsidRDefault="004930B3" w:rsidP="004930B3">
      <w:pPr>
        <w:pStyle w:val="ListParagraph"/>
        <w:numPr>
          <w:ilvl w:val="0"/>
          <w:numId w:val="1"/>
        </w:numPr>
        <w:rPr>
          <w:sz w:val="20"/>
          <w:szCs w:val="20"/>
        </w:rPr>
      </w:pPr>
      <w:r>
        <w:rPr>
          <w:sz w:val="20"/>
          <w:szCs w:val="20"/>
        </w:rPr>
        <w:t xml:space="preserve">RX of </w:t>
      </w:r>
      <w:proofErr w:type="spellStart"/>
      <w:r>
        <w:rPr>
          <w:sz w:val="20"/>
          <w:szCs w:val="20"/>
        </w:rPr>
        <w:t>Nano</w:t>
      </w:r>
      <w:proofErr w:type="spellEnd"/>
      <w:r>
        <w:rPr>
          <w:sz w:val="20"/>
          <w:szCs w:val="20"/>
        </w:rPr>
        <w:t xml:space="preserve"> connected to TX3 (pin D15) of ATmega2560</w:t>
      </w:r>
    </w:p>
    <w:p w:rsidR="004930B3" w:rsidRDefault="004930B3" w:rsidP="004930B3">
      <w:pPr>
        <w:pStyle w:val="ListParagraph"/>
        <w:numPr>
          <w:ilvl w:val="0"/>
          <w:numId w:val="1"/>
        </w:numPr>
        <w:rPr>
          <w:sz w:val="20"/>
          <w:szCs w:val="20"/>
        </w:rPr>
      </w:pPr>
      <w:r>
        <w:rPr>
          <w:sz w:val="20"/>
          <w:szCs w:val="20"/>
        </w:rPr>
        <w:t xml:space="preserve">Keyboard </w:t>
      </w:r>
      <w:proofErr w:type="spellStart"/>
      <w:r>
        <w:rPr>
          <w:sz w:val="20"/>
          <w:szCs w:val="20"/>
        </w:rPr>
        <w:t>clk</w:t>
      </w:r>
      <w:proofErr w:type="spellEnd"/>
      <w:r>
        <w:rPr>
          <w:sz w:val="20"/>
          <w:szCs w:val="20"/>
        </w:rPr>
        <w:t xml:space="preserve"> connected to pin 19 of ATmega2560</w:t>
      </w:r>
    </w:p>
    <w:p w:rsidR="004930B3" w:rsidRDefault="004930B3" w:rsidP="004930B3">
      <w:pPr>
        <w:pStyle w:val="ListParagraph"/>
        <w:numPr>
          <w:ilvl w:val="0"/>
          <w:numId w:val="1"/>
        </w:numPr>
        <w:rPr>
          <w:sz w:val="20"/>
          <w:szCs w:val="20"/>
        </w:rPr>
      </w:pPr>
      <w:r>
        <w:rPr>
          <w:sz w:val="20"/>
          <w:szCs w:val="20"/>
        </w:rPr>
        <w:t>Keyboard data connected to pin 22 of ATmega2560</w:t>
      </w:r>
    </w:p>
    <w:p w:rsidR="004930B3" w:rsidRDefault="004930B3" w:rsidP="004930B3">
      <w:pPr>
        <w:pStyle w:val="ListParagraph"/>
        <w:numPr>
          <w:ilvl w:val="0"/>
          <w:numId w:val="1"/>
        </w:numPr>
        <w:rPr>
          <w:sz w:val="20"/>
          <w:szCs w:val="20"/>
        </w:rPr>
      </w:pPr>
      <w:r>
        <w:rPr>
          <w:sz w:val="20"/>
          <w:szCs w:val="20"/>
        </w:rPr>
        <w:t>SDA of RTC connected to pin 23 of ATmega2560</w:t>
      </w:r>
    </w:p>
    <w:p w:rsidR="004930B3" w:rsidRDefault="004930B3" w:rsidP="004930B3">
      <w:pPr>
        <w:pStyle w:val="ListParagraph"/>
        <w:numPr>
          <w:ilvl w:val="0"/>
          <w:numId w:val="1"/>
        </w:numPr>
        <w:rPr>
          <w:sz w:val="20"/>
          <w:szCs w:val="20"/>
        </w:rPr>
      </w:pPr>
      <w:r>
        <w:rPr>
          <w:sz w:val="20"/>
          <w:szCs w:val="20"/>
        </w:rPr>
        <w:t>SCL of RTC  connected to pin 25 of ATmega2560</w:t>
      </w:r>
    </w:p>
    <w:p w:rsidR="004930B3" w:rsidRDefault="004930B3" w:rsidP="004930B3">
      <w:pPr>
        <w:pStyle w:val="ListParagraph"/>
        <w:numPr>
          <w:ilvl w:val="0"/>
          <w:numId w:val="1"/>
        </w:numPr>
        <w:rPr>
          <w:sz w:val="20"/>
          <w:szCs w:val="20"/>
        </w:rPr>
      </w:pPr>
      <w:r>
        <w:rPr>
          <w:sz w:val="20"/>
          <w:szCs w:val="20"/>
        </w:rPr>
        <w:t>CLK of SD connected to pin 52 of ATmega2560</w:t>
      </w:r>
    </w:p>
    <w:p w:rsidR="004930B3" w:rsidRDefault="004930B3" w:rsidP="004930B3">
      <w:pPr>
        <w:pStyle w:val="ListParagraph"/>
        <w:numPr>
          <w:ilvl w:val="0"/>
          <w:numId w:val="1"/>
        </w:numPr>
        <w:rPr>
          <w:sz w:val="20"/>
          <w:szCs w:val="20"/>
        </w:rPr>
      </w:pPr>
      <w:r>
        <w:rPr>
          <w:sz w:val="20"/>
          <w:szCs w:val="20"/>
        </w:rPr>
        <w:t>MISO of SD connected to pin 50 of ATmega2560</w:t>
      </w:r>
    </w:p>
    <w:p w:rsidR="004930B3" w:rsidRDefault="004930B3" w:rsidP="004930B3">
      <w:pPr>
        <w:pStyle w:val="ListParagraph"/>
        <w:numPr>
          <w:ilvl w:val="0"/>
          <w:numId w:val="1"/>
        </w:numPr>
        <w:rPr>
          <w:sz w:val="20"/>
          <w:szCs w:val="20"/>
        </w:rPr>
      </w:pPr>
      <w:r>
        <w:rPr>
          <w:sz w:val="20"/>
          <w:szCs w:val="20"/>
        </w:rPr>
        <w:t>MOSI of SD connected to pin 51 of ATmega2560</w:t>
      </w:r>
    </w:p>
    <w:p w:rsidR="00A1655A" w:rsidRDefault="004930B3" w:rsidP="004930B3">
      <w:pPr>
        <w:pStyle w:val="ListParagraph"/>
        <w:numPr>
          <w:ilvl w:val="0"/>
          <w:numId w:val="1"/>
        </w:numPr>
        <w:rPr>
          <w:sz w:val="20"/>
          <w:szCs w:val="20"/>
        </w:rPr>
      </w:pPr>
      <w:r>
        <w:rPr>
          <w:sz w:val="20"/>
          <w:szCs w:val="20"/>
        </w:rPr>
        <w:t xml:space="preserve">CS of TFT connected to pin </w:t>
      </w:r>
      <w:r w:rsidR="00A1655A">
        <w:rPr>
          <w:sz w:val="20"/>
          <w:szCs w:val="20"/>
        </w:rPr>
        <w:t>31 of ATmega2560</w:t>
      </w:r>
    </w:p>
    <w:p w:rsidR="004930B3" w:rsidRDefault="00A1655A" w:rsidP="004930B3">
      <w:pPr>
        <w:pStyle w:val="ListParagraph"/>
        <w:numPr>
          <w:ilvl w:val="0"/>
          <w:numId w:val="1"/>
        </w:numPr>
        <w:rPr>
          <w:sz w:val="20"/>
          <w:szCs w:val="20"/>
        </w:rPr>
      </w:pPr>
      <w:r>
        <w:rPr>
          <w:sz w:val="20"/>
          <w:szCs w:val="20"/>
        </w:rPr>
        <w:t xml:space="preserve">DC of TFT connected to pin </w:t>
      </w:r>
      <w:r w:rsidR="004930B3">
        <w:rPr>
          <w:sz w:val="20"/>
          <w:szCs w:val="20"/>
        </w:rPr>
        <w:t xml:space="preserve"> </w:t>
      </w:r>
      <w:r>
        <w:rPr>
          <w:sz w:val="20"/>
          <w:szCs w:val="20"/>
        </w:rPr>
        <w:t>29 of ATmega2560</w:t>
      </w:r>
    </w:p>
    <w:p w:rsidR="00A1655A" w:rsidRDefault="00A1655A" w:rsidP="004930B3">
      <w:pPr>
        <w:pStyle w:val="ListParagraph"/>
        <w:numPr>
          <w:ilvl w:val="0"/>
          <w:numId w:val="1"/>
        </w:numPr>
        <w:rPr>
          <w:sz w:val="20"/>
          <w:szCs w:val="20"/>
        </w:rPr>
      </w:pPr>
      <w:r>
        <w:rPr>
          <w:sz w:val="20"/>
          <w:szCs w:val="20"/>
        </w:rPr>
        <w:t>RST of TFT connected to pin 8 of ATmega2560</w:t>
      </w:r>
    </w:p>
    <w:p w:rsidR="00A1655A" w:rsidRDefault="00A1655A" w:rsidP="004930B3">
      <w:pPr>
        <w:pStyle w:val="ListParagraph"/>
        <w:numPr>
          <w:ilvl w:val="0"/>
          <w:numId w:val="1"/>
        </w:numPr>
        <w:rPr>
          <w:sz w:val="20"/>
          <w:szCs w:val="20"/>
        </w:rPr>
      </w:pPr>
      <w:r>
        <w:rPr>
          <w:sz w:val="20"/>
          <w:szCs w:val="20"/>
        </w:rPr>
        <w:t>CLK of TFT to pin 52 of ATmega2560</w:t>
      </w:r>
    </w:p>
    <w:p w:rsidR="00A1655A" w:rsidRDefault="00A1655A" w:rsidP="004930B3">
      <w:pPr>
        <w:pStyle w:val="ListParagraph"/>
        <w:numPr>
          <w:ilvl w:val="0"/>
          <w:numId w:val="1"/>
        </w:numPr>
        <w:rPr>
          <w:sz w:val="20"/>
          <w:szCs w:val="20"/>
        </w:rPr>
      </w:pPr>
      <w:r>
        <w:rPr>
          <w:sz w:val="20"/>
          <w:szCs w:val="20"/>
        </w:rPr>
        <w:t>MISO of TFT to pin 50 of ATmega2560</w:t>
      </w:r>
    </w:p>
    <w:p w:rsidR="00A1655A" w:rsidRDefault="00A1655A" w:rsidP="004930B3">
      <w:pPr>
        <w:pStyle w:val="ListParagraph"/>
        <w:numPr>
          <w:ilvl w:val="0"/>
          <w:numId w:val="1"/>
        </w:numPr>
        <w:rPr>
          <w:sz w:val="20"/>
          <w:szCs w:val="20"/>
        </w:rPr>
      </w:pPr>
      <w:r>
        <w:rPr>
          <w:sz w:val="20"/>
          <w:szCs w:val="20"/>
        </w:rPr>
        <w:t>MOSI of TFT to pin 51 of ATmega2560</w:t>
      </w:r>
    </w:p>
    <w:p w:rsidR="00A1655A" w:rsidRDefault="00A1655A" w:rsidP="004930B3">
      <w:pPr>
        <w:pStyle w:val="ListParagraph"/>
        <w:numPr>
          <w:ilvl w:val="0"/>
          <w:numId w:val="1"/>
        </w:numPr>
        <w:rPr>
          <w:sz w:val="20"/>
          <w:szCs w:val="20"/>
        </w:rPr>
      </w:pPr>
      <w:r>
        <w:rPr>
          <w:sz w:val="20"/>
          <w:szCs w:val="20"/>
        </w:rPr>
        <w:t xml:space="preserve">All </w:t>
      </w:r>
      <w:proofErr w:type="spellStart"/>
      <w:r>
        <w:rPr>
          <w:sz w:val="20"/>
          <w:szCs w:val="20"/>
        </w:rPr>
        <w:t>Vcc</w:t>
      </w:r>
      <w:proofErr w:type="spellEnd"/>
      <w:r>
        <w:rPr>
          <w:sz w:val="20"/>
          <w:szCs w:val="20"/>
        </w:rPr>
        <w:t xml:space="preserve"> of RTC, SD, TFT, </w:t>
      </w:r>
      <w:proofErr w:type="spellStart"/>
      <w:r>
        <w:rPr>
          <w:sz w:val="20"/>
          <w:szCs w:val="20"/>
        </w:rPr>
        <w:t>Nano</w:t>
      </w:r>
      <w:proofErr w:type="spellEnd"/>
      <w:r>
        <w:rPr>
          <w:sz w:val="20"/>
          <w:szCs w:val="20"/>
        </w:rPr>
        <w:t>, and 5V power supply to common points</w:t>
      </w:r>
    </w:p>
    <w:p w:rsidR="00A1655A" w:rsidRDefault="00A1655A" w:rsidP="004930B3">
      <w:pPr>
        <w:pStyle w:val="ListParagraph"/>
        <w:numPr>
          <w:ilvl w:val="0"/>
          <w:numId w:val="1"/>
        </w:numPr>
        <w:rPr>
          <w:sz w:val="20"/>
          <w:szCs w:val="20"/>
        </w:rPr>
      </w:pPr>
      <w:r>
        <w:rPr>
          <w:sz w:val="20"/>
          <w:szCs w:val="20"/>
        </w:rPr>
        <w:t xml:space="preserve">All </w:t>
      </w:r>
      <w:proofErr w:type="spellStart"/>
      <w:r>
        <w:rPr>
          <w:sz w:val="20"/>
          <w:szCs w:val="20"/>
        </w:rPr>
        <w:t>Gnd</w:t>
      </w:r>
      <w:proofErr w:type="spellEnd"/>
      <w:r>
        <w:rPr>
          <w:sz w:val="20"/>
          <w:szCs w:val="20"/>
        </w:rPr>
        <w:t xml:space="preserve"> of devices to common points</w:t>
      </w:r>
    </w:p>
    <w:p w:rsidR="00EC3573" w:rsidRDefault="00EC3573">
      <w:pPr>
        <w:rPr>
          <w:sz w:val="20"/>
          <w:szCs w:val="20"/>
        </w:rPr>
      </w:pPr>
      <w:r>
        <w:rPr>
          <w:sz w:val="20"/>
          <w:szCs w:val="20"/>
        </w:rPr>
        <w:br w:type="page"/>
      </w:r>
    </w:p>
    <w:tbl>
      <w:tblPr>
        <w:tblStyle w:val="TableGrid"/>
        <w:tblW w:w="0" w:type="auto"/>
        <w:tblLook w:val="04A0" w:firstRow="1" w:lastRow="0" w:firstColumn="1" w:lastColumn="0" w:noHBand="0" w:noVBand="1"/>
      </w:tblPr>
      <w:tblGrid>
        <w:gridCol w:w="4788"/>
        <w:gridCol w:w="4788"/>
      </w:tblGrid>
      <w:tr w:rsidR="009E1D60" w:rsidTr="009E1D60">
        <w:tc>
          <w:tcPr>
            <w:tcW w:w="4788" w:type="dxa"/>
          </w:tcPr>
          <w:p w:rsidR="008E4826" w:rsidRDefault="009E1D60" w:rsidP="008E4826">
            <w:pPr>
              <w:jc w:val="center"/>
            </w:pPr>
            <w:r>
              <w:lastRenderedPageBreak/>
              <w:br w:type="page"/>
            </w:r>
          </w:p>
          <w:p w:rsidR="009E1D60" w:rsidRDefault="008E4826" w:rsidP="008E4826">
            <w:pPr>
              <w:jc w:val="center"/>
            </w:pPr>
            <w:r>
              <w:rPr>
                <w:noProof/>
              </w:rPr>
              <w:drawing>
                <wp:inline distT="0" distB="0" distL="0" distR="0" wp14:anchorId="1BDE31C1" wp14:editId="36278790">
                  <wp:extent cx="1975945" cy="263459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140" cy="2640186"/>
                          </a:xfrm>
                          <a:prstGeom prst="rect">
                            <a:avLst/>
                          </a:prstGeom>
                        </pic:spPr>
                      </pic:pic>
                    </a:graphicData>
                  </a:graphic>
                </wp:inline>
              </w:drawing>
            </w:r>
          </w:p>
          <w:p w:rsidR="008E4826" w:rsidRDefault="008E4826" w:rsidP="008E4826">
            <w:pPr>
              <w:jc w:val="center"/>
            </w:pPr>
          </w:p>
        </w:tc>
        <w:tc>
          <w:tcPr>
            <w:tcW w:w="4788" w:type="dxa"/>
          </w:tcPr>
          <w:p w:rsidR="009E1D60" w:rsidRDefault="009E1D60"/>
          <w:p w:rsidR="008E4826" w:rsidRDefault="008E4826">
            <w:r>
              <w:t xml:space="preserve">Begin by placing the Arduino </w:t>
            </w:r>
            <w:proofErr w:type="spellStart"/>
            <w:r>
              <w:t>Nano</w:t>
            </w:r>
            <w:proofErr w:type="spellEnd"/>
            <w:r>
              <w:t xml:space="preserve"> and a six pin IC socket on the prototype board to determine the best placement. Wires will be connected between solder holes on the edges of the prototype where there are connections to pins on the ATmega260 the Arduino </w:t>
            </w:r>
            <w:proofErr w:type="spellStart"/>
            <w:r>
              <w:t>Nano</w:t>
            </w:r>
            <w:proofErr w:type="spellEnd"/>
            <w:r>
              <w:t xml:space="preserve"> and the IC socket. There will also be wires connecting components to separate header pins for connections to header pins for the power supply, headphone jack, key jack and headphone jack.</w:t>
            </w:r>
          </w:p>
        </w:tc>
      </w:tr>
      <w:tr w:rsidR="009E1D60" w:rsidTr="009E1D60">
        <w:tc>
          <w:tcPr>
            <w:tcW w:w="4788" w:type="dxa"/>
          </w:tcPr>
          <w:p w:rsidR="008E4826" w:rsidRDefault="008E4826"/>
          <w:p w:rsidR="009E1D60" w:rsidRDefault="008E4826" w:rsidP="008E4826">
            <w:pPr>
              <w:jc w:val="center"/>
            </w:pPr>
            <w:r>
              <w:rPr>
                <w:noProof/>
              </w:rPr>
              <w:drawing>
                <wp:inline distT="0" distB="0" distL="0" distR="0" wp14:anchorId="664F2461" wp14:editId="05338DA2">
                  <wp:extent cx="2123090" cy="283078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3090" cy="2830786"/>
                          </a:xfrm>
                          <a:prstGeom prst="rect">
                            <a:avLst/>
                          </a:prstGeom>
                        </pic:spPr>
                      </pic:pic>
                    </a:graphicData>
                  </a:graphic>
                </wp:inline>
              </w:drawing>
            </w:r>
          </w:p>
          <w:p w:rsidR="008E4826" w:rsidRDefault="008E4826"/>
        </w:tc>
        <w:tc>
          <w:tcPr>
            <w:tcW w:w="4788" w:type="dxa"/>
          </w:tcPr>
          <w:p w:rsidR="009E1D60" w:rsidRDefault="009E1D60"/>
          <w:p w:rsidR="008E4826" w:rsidRDefault="008E4826">
            <w:r>
              <w:t xml:space="preserve">This is an example of a partially wired board. Follow the schematic when wiring the board. </w:t>
            </w:r>
            <w:r w:rsidR="003654F4">
              <w:t xml:space="preserve">This particular board has some strips that allow several connections to be wired together using single holes. Most of the connections will require wrapping the end of a component around a pin. For this reason do not clip the leads of a wire or resistor until you a sure it is not joined to another component. </w:t>
            </w:r>
          </w:p>
        </w:tc>
      </w:tr>
    </w:tbl>
    <w:p w:rsidR="003654F4" w:rsidRDefault="003654F4"/>
    <w:p w:rsidR="003654F4" w:rsidRDefault="003654F4">
      <w:r>
        <w:br w:type="page"/>
      </w:r>
    </w:p>
    <w:tbl>
      <w:tblPr>
        <w:tblStyle w:val="TableGrid"/>
        <w:tblW w:w="0" w:type="auto"/>
        <w:tblLook w:val="04A0" w:firstRow="1" w:lastRow="0" w:firstColumn="1" w:lastColumn="0" w:noHBand="0" w:noVBand="1"/>
      </w:tblPr>
      <w:tblGrid>
        <w:gridCol w:w="4788"/>
        <w:gridCol w:w="4788"/>
      </w:tblGrid>
      <w:tr w:rsidR="003654F4" w:rsidTr="003654F4">
        <w:tc>
          <w:tcPr>
            <w:tcW w:w="4788" w:type="dxa"/>
          </w:tcPr>
          <w:p w:rsidR="003654F4" w:rsidRDefault="003654F4" w:rsidP="003654F4">
            <w:pPr>
              <w:jc w:val="center"/>
              <w:rPr>
                <w:noProof/>
              </w:rPr>
            </w:pPr>
          </w:p>
          <w:p w:rsidR="003654F4" w:rsidRDefault="003654F4" w:rsidP="003654F4">
            <w:pPr>
              <w:jc w:val="center"/>
            </w:pPr>
            <w:r>
              <w:rPr>
                <w:noProof/>
              </w:rPr>
              <mc:AlternateContent>
                <mc:Choice Requires="wps">
                  <w:drawing>
                    <wp:anchor distT="0" distB="0" distL="114300" distR="114300" simplePos="0" relativeHeight="251660288" behindDoc="0" locked="0" layoutInCell="1" allowOverlap="1" wp14:anchorId="5C00514B" wp14:editId="133B8D74">
                      <wp:simplePos x="0" y="0"/>
                      <wp:positionH relativeFrom="column">
                        <wp:posOffset>1692166</wp:posOffset>
                      </wp:positionH>
                      <wp:positionV relativeFrom="paragraph">
                        <wp:posOffset>1651635</wp:posOffset>
                      </wp:positionV>
                      <wp:extent cx="1344754" cy="147145"/>
                      <wp:effectExtent l="38100" t="0" r="27305" b="100965"/>
                      <wp:wrapNone/>
                      <wp:docPr id="11" name="Straight Arrow Connector 11"/>
                      <wp:cNvGraphicFramePr/>
                      <a:graphic xmlns:a="http://schemas.openxmlformats.org/drawingml/2006/main">
                        <a:graphicData uri="http://schemas.microsoft.com/office/word/2010/wordprocessingShape">
                          <wps:wsp>
                            <wps:cNvCnPr/>
                            <wps:spPr>
                              <a:xfrm flipH="1">
                                <a:off x="0" y="0"/>
                                <a:ext cx="1344754" cy="1471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133.25pt;margin-top:130.05pt;width:105.9pt;height:11.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" strokecolor="black [3040]">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6EAE617F" wp14:editId="32DF347B">
                      <wp:simplePos x="0" y="0"/>
                      <wp:positionH relativeFrom="column">
                        <wp:posOffset>2448910</wp:posOffset>
                      </wp:positionH>
                      <wp:positionV relativeFrom="paragraph">
                        <wp:posOffset>295801</wp:posOffset>
                      </wp:positionV>
                      <wp:extent cx="588580" cy="10510"/>
                      <wp:effectExtent l="38100" t="76200" r="0" b="104140"/>
                      <wp:wrapNone/>
                      <wp:docPr id="10" name="Straight Arrow Connector 10"/>
                      <wp:cNvGraphicFramePr/>
                      <a:graphic xmlns:a="http://schemas.openxmlformats.org/drawingml/2006/main">
                        <a:graphicData uri="http://schemas.microsoft.com/office/word/2010/wordprocessingShape">
                          <wps:wsp>
                            <wps:cNvCnPr/>
                            <wps:spPr>
                              <a:xfrm flipH="1" flipV="1">
                                <a:off x="0" y="0"/>
                                <a:ext cx="588580" cy="105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192.85pt;margin-top:23.3pt;width:46.35pt;height:.8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" strokecolor="black [3040]">
                      <v:stroke endarrow="open"/>
                    </v:shape>
                  </w:pict>
                </mc:Fallback>
              </mc:AlternateContent>
            </w:r>
            <w:r>
              <w:rPr>
                <w:noProof/>
              </w:rPr>
              <w:drawing>
                <wp:inline distT="0" distB="0" distL="0" distR="0" wp14:anchorId="37ED2987" wp14:editId="205EE787">
                  <wp:extent cx="2822028" cy="376270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8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153" cy="3770869"/>
                          </a:xfrm>
                          <a:prstGeom prst="rect">
                            <a:avLst/>
                          </a:prstGeom>
                        </pic:spPr>
                      </pic:pic>
                    </a:graphicData>
                  </a:graphic>
                </wp:inline>
              </w:drawing>
            </w:r>
          </w:p>
          <w:p w:rsidR="003654F4" w:rsidRDefault="003654F4" w:rsidP="003654F4">
            <w:pPr>
              <w:jc w:val="center"/>
            </w:pPr>
          </w:p>
        </w:tc>
        <w:tc>
          <w:tcPr>
            <w:tcW w:w="4788" w:type="dxa"/>
          </w:tcPr>
          <w:p w:rsidR="003654F4" w:rsidRDefault="003654F4"/>
          <w:p w:rsidR="003654F4" w:rsidRDefault="003654F4">
            <w:r>
              <w:t>The photo box comes with a small piece of thin plywood which you will cut out the center to form a mask for mounting the TFT.</w:t>
            </w:r>
          </w:p>
          <w:p w:rsidR="003654F4" w:rsidRDefault="003654F4"/>
          <w:p w:rsidR="003654F4" w:rsidRDefault="003654F4"/>
          <w:p w:rsidR="003654F4" w:rsidRDefault="003654F4"/>
          <w:p w:rsidR="003654F4" w:rsidRDefault="003654F4"/>
          <w:p w:rsidR="003654F4" w:rsidRDefault="003654F4"/>
          <w:p w:rsidR="003654F4" w:rsidRDefault="003654F4"/>
          <w:p w:rsidR="003654F4" w:rsidRDefault="003654F4">
            <w:r>
              <w:t>The ATmega2560 is mounted to a plastic clip.</w:t>
            </w:r>
          </w:p>
          <w:p w:rsidR="003654F4" w:rsidRDefault="003654F4"/>
          <w:p w:rsidR="003654F4" w:rsidRDefault="003654F4"/>
          <w:p w:rsidR="003654F4" w:rsidRDefault="003654F4"/>
          <w:p w:rsidR="003654F4" w:rsidRDefault="003654F4">
            <w:r>
              <w:t>Appropriate holes are drilled in the back of the photo box to accommodate all of the jacks.</w:t>
            </w:r>
          </w:p>
        </w:tc>
      </w:tr>
    </w:tbl>
    <w:p w:rsidR="009E1D60" w:rsidRDefault="009E1D60"/>
    <w:p w:rsidR="00DE1145" w:rsidRDefault="00DE1145" w:rsidP="00DE1145">
      <w:pPr>
        <w:jc w:val="center"/>
      </w:pPr>
    </w:p>
    <w:p w:rsidR="003654F4" w:rsidRDefault="003654F4">
      <w:r>
        <w:br w:type="page"/>
      </w:r>
    </w:p>
    <w:p w:rsidR="00DE1145" w:rsidRPr="00E05CD2" w:rsidRDefault="007D49B9" w:rsidP="00DE1145">
      <w:pPr>
        <w:jc w:val="center"/>
        <w:rPr>
          <w:b/>
          <w:sz w:val="28"/>
          <w:szCs w:val="28"/>
        </w:rPr>
      </w:pPr>
      <w:r w:rsidRPr="00E05CD2">
        <w:rPr>
          <w:b/>
          <w:sz w:val="28"/>
          <w:szCs w:val="28"/>
        </w:rPr>
        <w:lastRenderedPageBreak/>
        <w:t>Parts List</w:t>
      </w:r>
    </w:p>
    <w:tbl>
      <w:tblPr>
        <w:tblStyle w:val="TableGrid"/>
        <w:tblW w:w="0" w:type="auto"/>
        <w:tblLayout w:type="fixed"/>
        <w:tblLook w:val="04A0" w:firstRow="1" w:lastRow="0" w:firstColumn="1" w:lastColumn="0" w:noHBand="0" w:noVBand="1"/>
      </w:tblPr>
      <w:tblGrid>
        <w:gridCol w:w="3978"/>
        <w:gridCol w:w="5598"/>
      </w:tblGrid>
      <w:tr w:rsidR="007D49B9" w:rsidTr="00A1655A">
        <w:tc>
          <w:tcPr>
            <w:tcW w:w="3978" w:type="dxa"/>
          </w:tcPr>
          <w:p w:rsidR="007D49B9" w:rsidRDefault="007D49B9" w:rsidP="007D49B9">
            <w:r>
              <w:t>ATmega2560</w:t>
            </w:r>
          </w:p>
        </w:tc>
        <w:tc>
          <w:tcPr>
            <w:tcW w:w="5598" w:type="dxa"/>
          </w:tcPr>
          <w:p w:rsidR="007D49B9" w:rsidRDefault="007D49B9" w:rsidP="007D49B9">
            <w:r>
              <w:t>Purchased on eBay</w:t>
            </w:r>
          </w:p>
          <w:p w:rsidR="005F3D1D" w:rsidRDefault="005F3D1D" w:rsidP="007D49B9"/>
        </w:tc>
      </w:tr>
      <w:tr w:rsidR="007D49B9" w:rsidTr="00A1655A">
        <w:tc>
          <w:tcPr>
            <w:tcW w:w="3978" w:type="dxa"/>
          </w:tcPr>
          <w:p w:rsidR="007D49B9" w:rsidRDefault="007D49B9" w:rsidP="007D49B9">
            <w:r>
              <w:t xml:space="preserve">Arduino </w:t>
            </w:r>
            <w:proofErr w:type="spellStart"/>
            <w:r>
              <w:t>Nano</w:t>
            </w:r>
            <w:proofErr w:type="spellEnd"/>
          </w:p>
        </w:tc>
        <w:tc>
          <w:tcPr>
            <w:tcW w:w="5598" w:type="dxa"/>
          </w:tcPr>
          <w:p w:rsidR="007D49B9" w:rsidRDefault="007D49B9" w:rsidP="007D49B9">
            <w:r>
              <w:t>Purchased on eBay</w:t>
            </w:r>
            <w:r w:rsidR="00F076E7">
              <w:t xml:space="preserve"> </w:t>
            </w:r>
          </w:p>
          <w:p w:rsidR="00F076E7" w:rsidRDefault="009E1BA8" w:rsidP="007D49B9">
            <w:hyperlink r:id="rId14" w:history="1">
              <w:r w:rsidR="00F076E7">
                <w:rPr>
                  <w:rStyle w:val="Hyperlink"/>
                </w:rPr>
                <w:t xml:space="preserve">Mini USB </w:t>
              </w:r>
              <w:proofErr w:type="spellStart"/>
              <w:r w:rsidR="00F076E7">
                <w:rPr>
                  <w:rStyle w:val="Hyperlink"/>
                </w:rPr>
                <w:t>Nano</w:t>
              </w:r>
              <w:proofErr w:type="spellEnd"/>
              <w:r w:rsidR="00F076E7">
                <w:rPr>
                  <w:rStyle w:val="Hyperlink"/>
                </w:rPr>
                <w:t xml:space="preserve"> V3.0 ATmega328P CH340G 5V 16M Micro-controller board For Arduino</w:t>
              </w:r>
            </w:hyperlink>
            <w:r w:rsidR="00F076E7">
              <w:t xml:space="preserve"> </w:t>
            </w:r>
          </w:p>
          <w:p w:rsidR="00F076E7" w:rsidRDefault="00F076E7" w:rsidP="007D49B9">
            <w:r>
              <w:t>Be sure you get the one with the Mini USB to facilitate programming.</w:t>
            </w:r>
          </w:p>
        </w:tc>
      </w:tr>
      <w:tr w:rsidR="007D49B9" w:rsidTr="00A1655A">
        <w:tc>
          <w:tcPr>
            <w:tcW w:w="3978" w:type="dxa"/>
          </w:tcPr>
          <w:p w:rsidR="007D49B9" w:rsidRDefault="007D49B9" w:rsidP="007D49B9">
            <w:r>
              <w:t>ATmega2560 Prototype Board</w:t>
            </w:r>
          </w:p>
        </w:tc>
        <w:tc>
          <w:tcPr>
            <w:tcW w:w="5598" w:type="dxa"/>
          </w:tcPr>
          <w:p w:rsidR="007D49B9" w:rsidRDefault="007D49B9" w:rsidP="007D49B9">
            <w:r>
              <w:t>Purchased on eBay</w:t>
            </w:r>
          </w:p>
        </w:tc>
      </w:tr>
      <w:tr w:rsidR="00975918" w:rsidTr="00A1655A">
        <w:tc>
          <w:tcPr>
            <w:tcW w:w="3978" w:type="dxa"/>
          </w:tcPr>
          <w:p w:rsidR="00975918" w:rsidRDefault="00975918" w:rsidP="007D49B9">
            <w:r>
              <w:t xml:space="preserve">4N26 </w:t>
            </w:r>
            <w:proofErr w:type="spellStart"/>
            <w:r>
              <w:t>Optoisolator</w:t>
            </w:r>
            <w:proofErr w:type="spellEnd"/>
          </w:p>
        </w:tc>
        <w:tc>
          <w:tcPr>
            <w:tcW w:w="5598" w:type="dxa"/>
          </w:tcPr>
          <w:p w:rsidR="00975918" w:rsidRDefault="00975918" w:rsidP="007D49B9">
            <w:r>
              <w:t>Mouser Electronics</w:t>
            </w:r>
          </w:p>
        </w:tc>
      </w:tr>
      <w:tr w:rsidR="007D49B9" w:rsidTr="00A1655A">
        <w:tc>
          <w:tcPr>
            <w:tcW w:w="3978" w:type="dxa"/>
          </w:tcPr>
          <w:p w:rsidR="007D49B9" w:rsidRDefault="007D49B9" w:rsidP="007D49B9">
            <w:r>
              <w:t>2 – 470 ¼ watt resistors</w:t>
            </w:r>
          </w:p>
        </w:tc>
        <w:tc>
          <w:tcPr>
            <w:tcW w:w="5598" w:type="dxa"/>
          </w:tcPr>
          <w:p w:rsidR="007D49B9" w:rsidRDefault="007D49B9" w:rsidP="007D49B9">
            <w:r>
              <w:t>Mouser Electronics</w:t>
            </w:r>
          </w:p>
        </w:tc>
      </w:tr>
      <w:tr w:rsidR="007D49B9" w:rsidTr="00A1655A">
        <w:tc>
          <w:tcPr>
            <w:tcW w:w="3978" w:type="dxa"/>
          </w:tcPr>
          <w:p w:rsidR="007D49B9" w:rsidRDefault="007D49B9" w:rsidP="007D49B9">
            <w:r>
              <w:t>PS/2 Keyboard Panel Mount connector</w:t>
            </w:r>
          </w:p>
        </w:tc>
        <w:tc>
          <w:tcPr>
            <w:tcW w:w="5598" w:type="dxa"/>
          </w:tcPr>
          <w:p w:rsidR="007D49B9" w:rsidRDefault="007D49B9" w:rsidP="007D49B9">
            <w:r>
              <w:t>Mouser Electronics</w:t>
            </w:r>
          </w:p>
        </w:tc>
      </w:tr>
      <w:tr w:rsidR="007D49B9" w:rsidTr="00A1655A">
        <w:tc>
          <w:tcPr>
            <w:tcW w:w="3978" w:type="dxa"/>
          </w:tcPr>
          <w:p w:rsidR="007D49B9" w:rsidRDefault="007D49B9" w:rsidP="007D49B9">
            <w:r>
              <w:t>1/8 “ Stereo jack</w:t>
            </w:r>
          </w:p>
        </w:tc>
        <w:tc>
          <w:tcPr>
            <w:tcW w:w="5598" w:type="dxa"/>
          </w:tcPr>
          <w:p w:rsidR="007D49B9" w:rsidRDefault="007D49B9" w:rsidP="007D49B9">
            <w:r>
              <w:t>Mouser Electronics</w:t>
            </w:r>
          </w:p>
        </w:tc>
      </w:tr>
      <w:tr w:rsidR="007D49B9" w:rsidTr="00A1655A">
        <w:tc>
          <w:tcPr>
            <w:tcW w:w="3978" w:type="dxa"/>
          </w:tcPr>
          <w:p w:rsidR="007D49B9" w:rsidRDefault="007D49B9" w:rsidP="007D49B9">
            <w:r>
              <w:t>1/8” Mono jack</w:t>
            </w:r>
          </w:p>
        </w:tc>
        <w:tc>
          <w:tcPr>
            <w:tcW w:w="5598" w:type="dxa"/>
          </w:tcPr>
          <w:p w:rsidR="007D49B9" w:rsidRDefault="007D49B9" w:rsidP="007D49B9">
            <w:r>
              <w:t>Mouser Electronics</w:t>
            </w:r>
          </w:p>
        </w:tc>
      </w:tr>
      <w:tr w:rsidR="007D49B9" w:rsidTr="00A1655A">
        <w:tc>
          <w:tcPr>
            <w:tcW w:w="3978" w:type="dxa"/>
          </w:tcPr>
          <w:p w:rsidR="007D49B9" w:rsidRDefault="00F076E7" w:rsidP="007D49B9">
            <w:r>
              <w:t xml:space="preserve">Micro SD Storage Board </w:t>
            </w:r>
            <w:proofErr w:type="spellStart"/>
            <w:r>
              <w:t>Mciro</w:t>
            </w:r>
            <w:proofErr w:type="spellEnd"/>
            <w:r>
              <w:t xml:space="preserve"> SD TF Card Memory Shield Module SPI For Arduino</w:t>
            </w:r>
          </w:p>
        </w:tc>
        <w:tc>
          <w:tcPr>
            <w:tcW w:w="5598" w:type="dxa"/>
          </w:tcPr>
          <w:p w:rsidR="007D49B9" w:rsidRDefault="005F3D1D" w:rsidP="007D49B9">
            <w:r>
              <w:t>Purchased on eBay</w:t>
            </w:r>
          </w:p>
        </w:tc>
      </w:tr>
      <w:tr w:rsidR="007D49B9" w:rsidTr="00A1655A">
        <w:tc>
          <w:tcPr>
            <w:tcW w:w="3978" w:type="dxa"/>
          </w:tcPr>
          <w:p w:rsidR="007D49B9" w:rsidRDefault="00F076E7" w:rsidP="007D49B9">
            <w:r>
              <w:t>DS3231 AT24C32 IIC Precision RTC Real Time Clock Memory Module For Arduino</w:t>
            </w:r>
          </w:p>
        </w:tc>
        <w:tc>
          <w:tcPr>
            <w:tcW w:w="5598" w:type="dxa"/>
          </w:tcPr>
          <w:p w:rsidR="007D49B9" w:rsidRDefault="005F3D1D" w:rsidP="007D49B9">
            <w:r>
              <w:t>Purchased on eBay</w:t>
            </w:r>
          </w:p>
        </w:tc>
      </w:tr>
      <w:tr w:rsidR="007D49B9" w:rsidTr="00A1655A">
        <w:tc>
          <w:tcPr>
            <w:tcW w:w="3978" w:type="dxa"/>
          </w:tcPr>
          <w:p w:rsidR="007D49B9" w:rsidRDefault="005F3D1D" w:rsidP="007D49B9">
            <w:r>
              <w:t>3.5” TFT</w:t>
            </w:r>
          </w:p>
        </w:tc>
        <w:tc>
          <w:tcPr>
            <w:tcW w:w="5598" w:type="dxa"/>
          </w:tcPr>
          <w:p w:rsidR="007D49B9" w:rsidRDefault="005F3D1D" w:rsidP="007D49B9">
            <w:proofErr w:type="spellStart"/>
            <w:r>
              <w:t>Adfruit</w:t>
            </w:r>
            <w:proofErr w:type="spellEnd"/>
            <w:r>
              <w:t xml:space="preserve"> </w:t>
            </w:r>
          </w:p>
          <w:p w:rsidR="005F3D1D" w:rsidRDefault="005F3D1D" w:rsidP="007D49B9">
            <w:r w:rsidRPr="005F3D1D">
              <w:t>https://www.adafruit.com/product/2050</w:t>
            </w:r>
          </w:p>
        </w:tc>
      </w:tr>
      <w:tr w:rsidR="005F3D1D" w:rsidTr="00A1655A">
        <w:tc>
          <w:tcPr>
            <w:tcW w:w="3978" w:type="dxa"/>
          </w:tcPr>
          <w:p w:rsidR="005F3D1D" w:rsidRDefault="005F3D1D" w:rsidP="007D49B9">
            <w:r>
              <w:t>Photo Box Single – item no. 9756131</w:t>
            </w:r>
          </w:p>
        </w:tc>
        <w:tc>
          <w:tcPr>
            <w:tcW w:w="5598" w:type="dxa"/>
          </w:tcPr>
          <w:p w:rsidR="005F3D1D" w:rsidRDefault="005F3D1D" w:rsidP="007D49B9">
            <w:r>
              <w:t>Jo Ann Fabrics</w:t>
            </w:r>
          </w:p>
          <w:p w:rsidR="005F3D1D" w:rsidRDefault="005F3D1D" w:rsidP="007D49B9">
            <w:r w:rsidRPr="005F3D1D">
              <w:t>http://www.joann.com/box-frame-single/9756131.html</w:t>
            </w:r>
          </w:p>
        </w:tc>
      </w:tr>
      <w:tr w:rsidR="005F3D1D" w:rsidTr="00A1655A">
        <w:tc>
          <w:tcPr>
            <w:tcW w:w="3978" w:type="dxa"/>
          </w:tcPr>
          <w:p w:rsidR="005F3D1D" w:rsidRDefault="005F3D1D" w:rsidP="007D49B9">
            <w:r>
              <w:t>Hookup Wire</w:t>
            </w:r>
          </w:p>
        </w:tc>
        <w:tc>
          <w:tcPr>
            <w:tcW w:w="5598" w:type="dxa"/>
          </w:tcPr>
          <w:p w:rsidR="005F3D1D" w:rsidRDefault="005F3D1D" w:rsidP="007D49B9">
            <w:r>
              <w:t>Purchased on eBay</w:t>
            </w:r>
          </w:p>
        </w:tc>
      </w:tr>
      <w:tr w:rsidR="00F076E7" w:rsidTr="00A1655A">
        <w:tc>
          <w:tcPr>
            <w:tcW w:w="3978" w:type="dxa"/>
          </w:tcPr>
          <w:p w:rsidR="00F076E7" w:rsidRDefault="00F076E7" w:rsidP="007D49B9">
            <w:r>
              <w:t>5 Pcs 5.5mm X 2.1mm DC Power Jack Guitar Pedal PCB Panel mounting PC Charger DIY</w:t>
            </w:r>
          </w:p>
        </w:tc>
        <w:tc>
          <w:tcPr>
            <w:tcW w:w="5598" w:type="dxa"/>
          </w:tcPr>
          <w:p w:rsidR="00F076E7" w:rsidRDefault="00F076E7" w:rsidP="007D49B9">
            <w:r>
              <w:t>Purchased on eBay</w:t>
            </w:r>
          </w:p>
        </w:tc>
      </w:tr>
      <w:tr w:rsidR="00F076E7" w:rsidTr="00A1655A">
        <w:tc>
          <w:tcPr>
            <w:tcW w:w="3978" w:type="dxa"/>
          </w:tcPr>
          <w:p w:rsidR="00F076E7" w:rsidRDefault="00F076E7" w:rsidP="007D49B9">
            <w:r>
              <w:t>LED</w:t>
            </w:r>
          </w:p>
        </w:tc>
        <w:tc>
          <w:tcPr>
            <w:tcW w:w="5598" w:type="dxa"/>
          </w:tcPr>
          <w:p w:rsidR="00F076E7" w:rsidRDefault="00F076E7" w:rsidP="007D49B9">
            <w:r>
              <w:t>Purchased on eBay</w:t>
            </w:r>
          </w:p>
        </w:tc>
      </w:tr>
      <w:tr w:rsidR="00A1655A" w:rsidTr="00A1655A">
        <w:tc>
          <w:tcPr>
            <w:tcW w:w="3978" w:type="dxa"/>
          </w:tcPr>
          <w:p w:rsidR="00A1655A" w:rsidRDefault="00A1655A" w:rsidP="007D49B9">
            <w:proofErr w:type="spellStart"/>
            <w:r>
              <w:t>Schmartboard</w:t>
            </w:r>
            <w:proofErr w:type="spellEnd"/>
            <w:r>
              <w:t xml:space="preserve"> female/female 12” jumpers</w:t>
            </w:r>
          </w:p>
        </w:tc>
        <w:tc>
          <w:tcPr>
            <w:tcW w:w="5598" w:type="dxa"/>
          </w:tcPr>
          <w:p w:rsidR="00A1655A" w:rsidRDefault="00A1655A" w:rsidP="007D49B9">
            <w:proofErr w:type="spellStart"/>
            <w:r>
              <w:t>Schmartboard</w:t>
            </w:r>
            <w:proofErr w:type="spellEnd"/>
          </w:p>
          <w:p w:rsidR="00A1655A" w:rsidRDefault="00A1655A" w:rsidP="007D49B9">
            <w:r w:rsidRPr="00A1655A">
              <w:t>http://www.schmartboard.com/index.asp?page=products_jumpers&amp;id=855</w:t>
            </w:r>
          </w:p>
        </w:tc>
      </w:tr>
    </w:tbl>
    <w:p w:rsidR="00AB6AE5" w:rsidRDefault="00AB6AE5" w:rsidP="00DE1145">
      <w:pPr>
        <w:jc w:val="center"/>
      </w:pPr>
    </w:p>
    <w:p w:rsidR="00AB6AE5" w:rsidRDefault="00AB6AE5">
      <w:r>
        <w:br w:type="page"/>
      </w:r>
    </w:p>
    <w:p w:rsidR="007D49B9" w:rsidRPr="00E05CD2" w:rsidRDefault="00414583" w:rsidP="00DE1145">
      <w:pPr>
        <w:jc w:val="center"/>
        <w:rPr>
          <w:b/>
          <w:sz w:val="28"/>
          <w:szCs w:val="28"/>
        </w:rPr>
      </w:pPr>
      <w:r w:rsidRPr="00E05CD2">
        <w:rPr>
          <w:b/>
          <w:sz w:val="28"/>
          <w:szCs w:val="28"/>
        </w:rPr>
        <w:lastRenderedPageBreak/>
        <w:t>Program Sketches</w:t>
      </w:r>
    </w:p>
    <w:p w:rsidR="00414583" w:rsidRDefault="00414583" w:rsidP="00414583"/>
    <w:p w:rsidR="00414583" w:rsidRPr="00E05CD2" w:rsidRDefault="00414583" w:rsidP="00414583">
      <w:pPr>
        <w:rPr>
          <w:b/>
          <w:sz w:val="24"/>
          <w:szCs w:val="24"/>
        </w:rPr>
      </w:pPr>
      <w:r w:rsidRPr="00E05CD2">
        <w:rPr>
          <w:b/>
          <w:sz w:val="24"/>
          <w:szCs w:val="24"/>
        </w:rPr>
        <w:t xml:space="preserve">Morse </w:t>
      </w:r>
      <w:proofErr w:type="gramStart"/>
      <w:r w:rsidRPr="00E05CD2">
        <w:rPr>
          <w:b/>
          <w:sz w:val="24"/>
          <w:szCs w:val="24"/>
        </w:rPr>
        <w:t>Code</w:t>
      </w:r>
      <w:proofErr w:type="gramEnd"/>
      <w:r w:rsidRPr="00E05CD2">
        <w:rPr>
          <w:b/>
          <w:sz w:val="24"/>
          <w:szCs w:val="24"/>
        </w:rPr>
        <w:t xml:space="preserve"> Decoder</w:t>
      </w:r>
    </w:p>
    <w:p w:rsidR="00414583" w:rsidRDefault="00414583" w:rsidP="00414583">
      <w:r>
        <w:t xml:space="preserve">Source for the original code can be found </w:t>
      </w:r>
      <w:hyperlink r:id="rId15" w:history="1">
        <w:r w:rsidRPr="00055F14">
          <w:rPr>
            <w:rStyle w:val="Hyperlink"/>
          </w:rPr>
          <w:t>http://www.skovholm.com/cwdecoder</w:t>
        </w:r>
      </w:hyperlink>
      <w:r>
        <w:t xml:space="preserve">. The unique offering for this decoder is the use of the </w:t>
      </w:r>
      <w:proofErr w:type="spellStart"/>
      <w:r>
        <w:t>Goertzel</w:t>
      </w:r>
      <w:proofErr w:type="spellEnd"/>
      <w:r>
        <w:t xml:space="preserve"> formula to filter tones for a single frequency without the use of active components. All filtering is done with software. During development of the integration I was able to determine that this code is processor intensive. It really works best if it is not interrupted by other code routines. This is why the code runs on an Arduino </w:t>
      </w:r>
      <w:proofErr w:type="spellStart"/>
      <w:r>
        <w:t>Nano</w:t>
      </w:r>
      <w:proofErr w:type="spellEnd"/>
      <w:r>
        <w:t xml:space="preserve">. In order to display the decoded character the sketch outputs the character to the serial port. The serial port on the </w:t>
      </w:r>
      <w:proofErr w:type="spellStart"/>
      <w:r>
        <w:t>Nano</w:t>
      </w:r>
      <w:proofErr w:type="spellEnd"/>
      <w:r>
        <w:t xml:space="preserve"> is wired to the third serial ports on the ATmega3560. When the ATmega2560 is instructed to decode it raises pin 28 HIGH and read on pin 4 of the </w:t>
      </w:r>
      <w:proofErr w:type="spellStart"/>
      <w:r>
        <w:t>Nano</w:t>
      </w:r>
      <w:proofErr w:type="spellEnd"/>
      <w:r>
        <w:t xml:space="preserve">. The LED connected to pin 13 on the </w:t>
      </w:r>
      <w:proofErr w:type="spellStart"/>
      <w:r>
        <w:t>Nano</w:t>
      </w:r>
      <w:proofErr w:type="spellEnd"/>
      <w:r>
        <w:t xml:space="preserve"> will flash when you tune the tone of the receiving signal to 700 Hz</w:t>
      </w:r>
      <w:r w:rsidR="003E4FE5">
        <w:t xml:space="preserve"> in your headphones. The headphone jack of your receiver is shared with your headphones and pin A2 of the </w:t>
      </w:r>
      <w:proofErr w:type="spellStart"/>
      <w:r w:rsidR="003E4FE5">
        <w:t>Nano</w:t>
      </w:r>
      <w:proofErr w:type="spellEnd"/>
      <w:r w:rsidR="003E4FE5">
        <w:t>. When you wire the boards please ensure all ground connections are</w:t>
      </w:r>
      <w:r>
        <w:t xml:space="preserve"> </w:t>
      </w:r>
      <w:r w:rsidR="003E4FE5">
        <w:t>connected together including the ground from your headphone jack.</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 xml:space="preserve">// CW Decoder made by Hjalmar </w:t>
      </w:r>
      <w:proofErr w:type="spellStart"/>
      <w:r w:rsidRPr="003E4FE5">
        <w:rPr>
          <w:rFonts w:ascii="Courier New" w:eastAsia="Times New Roman" w:hAnsi="Courier New" w:cs="Courier New"/>
          <w:sz w:val="16"/>
          <w:szCs w:val="16"/>
        </w:rPr>
        <w:t>Skovholm</w:t>
      </w:r>
      <w:proofErr w:type="spellEnd"/>
      <w:r w:rsidRPr="003E4FE5">
        <w:rPr>
          <w:rFonts w:ascii="Courier New" w:eastAsia="Times New Roman" w:hAnsi="Courier New" w:cs="Courier New"/>
          <w:sz w:val="16"/>
          <w:szCs w:val="16"/>
        </w:rPr>
        <w:t xml:space="preserve"> Hansen </w:t>
      </w:r>
      <w:proofErr w:type="gramStart"/>
      <w:r w:rsidRPr="003E4FE5">
        <w:rPr>
          <w:rFonts w:ascii="Courier New" w:eastAsia="Times New Roman" w:hAnsi="Courier New" w:cs="Courier New"/>
          <w:sz w:val="16"/>
          <w:szCs w:val="16"/>
        </w:rPr>
        <w:t>OZ1JHM  VER</w:t>
      </w:r>
      <w:proofErr w:type="gramEnd"/>
      <w:r w:rsidRPr="003E4FE5">
        <w:rPr>
          <w:rFonts w:ascii="Courier New" w:eastAsia="Times New Roman" w:hAnsi="Courier New" w:cs="Courier New"/>
          <w:sz w:val="16"/>
          <w:szCs w:val="16"/>
        </w:rPr>
        <w:t xml:space="preserve"> 1.01       //</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 xml:space="preserve">// Feel free to change, copy or </w:t>
      </w:r>
      <w:proofErr w:type="spellStart"/>
      <w:r w:rsidRPr="003E4FE5">
        <w:rPr>
          <w:rFonts w:ascii="Courier New" w:eastAsia="Times New Roman" w:hAnsi="Courier New" w:cs="Courier New"/>
          <w:sz w:val="16"/>
          <w:szCs w:val="16"/>
        </w:rPr>
        <w:t>what ever</w:t>
      </w:r>
      <w:proofErr w:type="spellEnd"/>
      <w:r w:rsidRPr="003E4FE5">
        <w:rPr>
          <w:rFonts w:ascii="Courier New" w:eastAsia="Times New Roman" w:hAnsi="Courier New" w:cs="Courier New"/>
          <w:sz w:val="16"/>
          <w:szCs w:val="16"/>
        </w:rPr>
        <w:t xml:space="preserve"> you like but respect       //</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 that license is http://www.gnu.org/copyleft/gpl.html              //</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 xml:space="preserve">// </w:t>
      </w:r>
      <w:proofErr w:type="gramStart"/>
      <w:r w:rsidRPr="003E4FE5">
        <w:rPr>
          <w:rFonts w:ascii="Courier New" w:eastAsia="Times New Roman" w:hAnsi="Courier New" w:cs="Courier New"/>
          <w:sz w:val="16"/>
          <w:szCs w:val="16"/>
        </w:rPr>
        <w:t>Discuss</w:t>
      </w:r>
      <w:proofErr w:type="gramEnd"/>
      <w:r w:rsidRPr="003E4FE5">
        <w:rPr>
          <w:rFonts w:ascii="Courier New" w:eastAsia="Times New Roman" w:hAnsi="Courier New" w:cs="Courier New"/>
          <w:sz w:val="16"/>
          <w:szCs w:val="16"/>
        </w:rPr>
        <w:t xml:space="preserve"> and give great ideas on                                   //</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 https://groups.yahoo.com/neo/groups/oz1jhm/conversations/messages //</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 Read more here http://en.wikipedia.org/wiki/Goertzel_algorithm        //</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 if you want to know about FFT the http://www.dspguide.com/pdfbook.htm //</w:t>
      </w:r>
    </w:p>
    <w:p w:rsid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r w:rsidRPr="003E4FE5">
        <w:rPr>
          <w:rFonts w:ascii="Courier New" w:eastAsia="Times New Roman" w:hAnsi="Courier New" w:cs="Courier New"/>
          <w:sz w:val="16"/>
          <w:szCs w:val="16"/>
        </w:rPr>
        <w:t>///////////////////////////////////////////////////////////////////////////</w:t>
      </w:r>
    </w:p>
    <w:p w:rsidR="00A86470" w:rsidRDefault="00A86470"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6"/>
          <w:szCs w:val="16"/>
        </w:rPr>
      </w:pPr>
    </w:p>
    <w:p w:rsidR="00A86470" w:rsidRPr="00A86470" w:rsidRDefault="00A86470" w:rsidP="00A86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b/>
          <w:sz w:val="20"/>
          <w:szCs w:val="20"/>
        </w:rPr>
        <w:t xml:space="preserve">When uploading the </w:t>
      </w:r>
      <w:proofErr w:type="spellStart"/>
      <w:r>
        <w:rPr>
          <w:rFonts w:ascii="Courier New" w:eastAsia="Times New Roman" w:hAnsi="Courier New" w:cs="Courier New"/>
          <w:b/>
          <w:sz w:val="20"/>
          <w:szCs w:val="20"/>
        </w:rPr>
        <w:t>Nano</w:t>
      </w:r>
      <w:proofErr w:type="spellEnd"/>
      <w:r>
        <w:rPr>
          <w:rFonts w:ascii="Courier New" w:eastAsia="Times New Roman" w:hAnsi="Courier New" w:cs="Courier New"/>
          <w:b/>
          <w:sz w:val="20"/>
          <w:szCs w:val="20"/>
        </w:rPr>
        <w:t xml:space="preserve"> </w:t>
      </w:r>
      <w:proofErr w:type="gramStart"/>
      <w:r>
        <w:rPr>
          <w:rFonts w:ascii="Courier New" w:eastAsia="Times New Roman" w:hAnsi="Courier New" w:cs="Courier New"/>
          <w:b/>
          <w:sz w:val="20"/>
          <w:szCs w:val="20"/>
        </w:rPr>
        <w:t>be</w:t>
      </w:r>
      <w:proofErr w:type="gramEnd"/>
      <w:r>
        <w:rPr>
          <w:rFonts w:ascii="Courier New" w:eastAsia="Times New Roman" w:hAnsi="Courier New" w:cs="Courier New"/>
          <w:b/>
          <w:sz w:val="20"/>
          <w:szCs w:val="20"/>
        </w:rPr>
        <w:t xml:space="preserve"> sure the serial leads are not connected. If you have the board wired, remove the shield before uploading</w:t>
      </w:r>
    </w:p>
    <w:p w:rsid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E4FE5" w:rsidRPr="00E05CD2"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8"/>
          <w:szCs w:val="28"/>
        </w:rPr>
      </w:pPr>
      <w:r w:rsidRPr="00E05CD2">
        <w:rPr>
          <w:rFonts w:ascii="Courier New" w:eastAsia="Times New Roman" w:hAnsi="Courier New" w:cs="Courier New"/>
          <w:b/>
          <w:sz w:val="28"/>
          <w:szCs w:val="28"/>
        </w:rPr>
        <w:t>Integrated Accessories</w:t>
      </w:r>
      <w:r w:rsidR="00E05CD2" w:rsidRPr="00E05CD2">
        <w:rPr>
          <w:rFonts w:ascii="Courier New" w:eastAsia="Times New Roman" w:hAnsi="Courier New" w:cs="Courier New"/>
          <w:b/>
          <w:sz w:val="28"/>
          <w:szCs w:val="28"/>
        </w:rPr>
        <w:t xml:space="preserve"> ATmega2560 </w:t>
      </w:r>
    </w:p>
    <w:p w:rsid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The integrated accessories provided are:</w:t>
      </w:r>
    </w:p>
    <w:p w:rsid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Display local and UTC time</w:t>
      </w:r>
    </w:p>
    <w:p w:rsid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A23A36"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Pr>
          <w:rFonts w:ascii="Courier New" w:eastAsia="Times New Roman" w:hAnsi="Courier New" w:cs="Courier New"/>
          <w:sz w:val="20"/>
          <w:szCs w:val="20"/>
        </w:rPr>
        <w:t xml:space="preserve">Menu </w:t>
      </w:r>
      <w:r w:rsidR="00A23A36">
        <w:rPr>
          <w:rFonts w:ascii="Courier New" w:eastAsia="Times New Roman" w:hAnsi="Courier New" w:cs="Courier New"/>
          <w:sz w:val="20"/>
          <w:szCs w:val="20"/>
        </w:rPr>
        <w:t>processing for gathering information on a QSO, writing the QSO info to the micro SD card, setting the RTC clock, keying your rig for 3 seconds for tuning and turning the Morse code decoding on or off.</w:t>
      </w:r>
      <w:proofErr w:type="gramEnd"/>
    </w:p>
    <w:p w:rsidR="003E4FE5" w:rsidRPr="003E4FE5" w:rsidRDefault="00A23A36"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E4FE5" w:rsidRPr="003E4FE5">
        <w:rPr>
          <w:rFonts w:ascii="Courier New" w:eastAsia="Times New Roman" w:hAnsi="Courier New" w:cs="Courier New"/>
          <w:sz w:val="20"/>
          <w:szCs w:val="20"/>
        </w:rPr>
        <w:t xml:space="preserve">  </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4FE5">
        <w:rPr>
          <w:rFonts w:ascii="Courier New" w:eastAsia="Times New Roman" w:hAnsi="Courier New" w:cs="Courier New"/>
          <w:sz w:val="20"/>
          <w:szCs w:val="20"/>
        </w:rPr>
        <w:t xml:space="preserve">       1 - QSO RCV Info   % - Options</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4FE5">
        <w:rPr>
          <w:rFonts w:ascii="Courier New" w:eastAsia="Times New Roman" w:hAnsi="Courier New" w:cs="Courier New"/>
          <w:sz w:val="20"/>
          <w:szCs w:val="20"/>
        </w:rPr>
        <w:t xml:space="preserve">       2 - Send TNX       S - </w:t>
      </w:r>
      <w:proofErr w:type="spellStart"/>
      <w:r w:rsidRPr="003E4FE5">
        <w:rPr>
          <w:rFonts w:ascii="Courier New" w:eastAsia="Times New Roman" w:hAnsi="Courier New" w:cs="Courier New"/>
          <w:sz w:val="20"/>
          <w:szCs w:val="20"/>
        </w:rPr>
        <w:t>Snd</w:t>
      </w:r>
      <w:proofErr w:type="spellEnd"/>
      <w:r w:rsidRPr="003E4FE5">
        <w:rPr>
          <w:rFonts w:ascii="Courier New" w:eastAsia="Times New Roman" w:hAnsi="Courier New" w:cs="Courier New"/>
          <w:sz w:val="20"/>
          <w:szCs w:val="20"/>
        </w:rPr>
        <w:t xml:space="preserve"> CQ</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4FE5">
        <w:rPr>
          <w:rFonts w:ascii="Courier New" w:eastAsia="Times New Roman" w:hAnsi="Courier New" w:cs="Courier New"/>
          <w:sz w:val="20"/>
          <w:szCs w:val="20"/>
        </w:rPr>
        <w:t xml:space="preserve">       3 - My Sig Info    T - Tune</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4FE5">
        <w:rPr>
          <w:rFonts w:ascii="Courier New" w:eastAsia="Times New Roman" w:hAnsi="Courier New" w:cs="Courier New"/>
          <w:sz w:val="20"/>
          <w:szCs w:val="20"/>
        </w:rPr>
        <w:t xml:space="preserve">       4 - Write QSO </w:t>
      </w:r>
      <w:proofErr w:type="gramStart"/>
      <w:r w:rsidRPr="003E4FE5">
        <w:rPr>
          <w:rFonts w:ascii="Courier New" w:eastAsia="Times New Roman" w:hAnsi="Courier New" w:cs="Courier New"/>
          <w:sz w:val="20"/>
          <w:szCs w:val="20"/>
        </w:rPr>
        <w:t>Log  #</w:t>
      </w:r>
      <w:proofErr w:type="gramEnd"/>
      <w:r w:rsidRPr="003E4FE5">
        <w:rPr>
          <w:rFonts w:ascii="Courier New" w:eastAsia="Times New Roman" w:hAnsi="Courier New" w:cs="Courier New"/>
          <w:sz w:val="20"/>
          <w:szCs w:val="20"/>
        </w:rPr>
        <w:t xml:space="preserve"> - </w:t>
      </w:r>
      <w:proofErr w:type="spellStart"/>
      <w:r w:rsidRPr="003E4FE5">
        <w:rPr>
          <w:rFonts w:ascii="Courier New" w:eastAsia="Times New Roman" w:hAnsi="Courier New" w:cs="Courier New"/>
          <w:sz w:val="20"/>
          <w:szCs w:val="20"/>
        </w:rPr>
        <w:t>Chg</w:t>
      </w:r>
      <w:proofErr w:type="spellEnd"/>
      <w:r w:rsidRPr="003E4FE5">
        <w:rPr>
          <w:rFonts w:ascii="Courier New" w:eastAsia="Times New Roman" w:hAnsi="Courier New" w:cs="Courier New"/>
          <w:sz w:val="20"/>
          <w:szCs w:val="20"/>
        </w:rPr>
        <w:t xml:space="preserve"> CW Speed</w:t>
      </w:r>
      <w:r w:rsidR="00DE69BB">
        <w:rPr>
          <w:rFonts w:ascii="Courier New" w:eastAsia="Times New Roman" w:hAnsi="Courier New" w:cs="Courier New"/>
          <w:sz w:val="20"/>
          <w:szCs w:val="20"/>
        </w:rPr>
        <w:t xml:space="preserve"> (&lt; lowers speed &gt; increase speed</w:t>
      </w:r>
      <w:r w:rsidR="00FB3B23">
        <w:rPr>
          <w:rFonts w:ascii="Courier New" w:eastAsia="Times New Roman" w:hAnsi="Courier New" w:cs="Courier New"/>
          <w:sz w:val="20"/>
          <w:szCs w:val="20"/>
        </w:rPr>
        <w:t>)</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4FE5">
        <w:rPr>
          <w:rFonts w:ascii="Courier New" w:eastAsia="Times New Roman" w:hAnsi="Courier New" w:cs="Courier New"/>
          <w:sz w:val="20"/>
          <w:szCs w:val="20"/>
        </w:rPr>
        <w:t xml:space="preserve">       5 - Set UTC </w:t>
      </w:r>
      <w:proofErr w:type="gramStart"/>
      <w:r w:rsidRPr="003E4FE5">
        <w:rPr>
          <w:rFonts w:ascii="Courier New" w:eastAsia="Times New Roman" w:hAnsi="Courier New" w:cs="Courier New"/>
          <w:sz w:val="20"/>
          <w:szCs w:val="20"/>
        </w:rPr>
        <w:t>Clock  D</w:t>
      </w:r>
      <w:proofErr w:type="gramEnd"/>
      <w:r w:rsidRPr="003E4FE5">
        <w:rPr>
          <w:rFonts w:ascii="Courier New" w:eastAsia="Times New Roman" w:hAnsi="Courier New" w:cs="Courier New"/>
          <w:sz w:val="20"/>
          <w:szCs w:val="20"/>
        </w:rPr>
        <w:t xml:space="preserve"> - Decoder on/off</w:t>
      </w:r>
    </w:p>
    <w:p w:rsidR="003E4FE5" w:rsidRPr="003E4FE5" w:rsidRDefault="003E4FE5"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3E4FE5" w:rsidRDefault="00A23A36"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Displaying received or sent Morse code is near the bottom of the display.</w:t>
      </w:r>
    </w:p>
    <w:p w:rsidR="002E78FE" w:rsidRDefault="002E78FE"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enters menu mode ESC exits menu if in menu mode</w:t>
      </w:r>
    </w:p>
    <w:p w:rsidR="002E78FE" w:rsidRPr="003E4FE5" w:rsidRDefault="002E78FE" w:rsidP="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ESC not in menu mode clears the keyboard buffer</w:t>
      </w:r>
    </w:p>
    <w:p w:rsidR="008C067B" w:rsidRDefault="008C067B" w:rsidP="00030043"/>
    <w:p w:rsidR="00030043" w:rsidRDefault="00030043" w:rsidP="00030043">
      <w:pPr>
        <w:rPr>
          <w:b/>
          <w:sz w:val="24"/>
          <w:szCs w:val="24"/>
        </w:rPr>
      </w:pPr>
      <w:r w:rsidRPr="00030043">
        <w:rPr>
          <w:b/>
          <w:sz w:val="24"/>
          <w:szCs w:val="24"/>
        </w:rPr>
        <w:t>Libraries</w:t>
      </w:r>
    </w:p>
    <w:p w:rsidR="00B21E03" w:rsidRDefault="00030043" w:rsidP="00030043">
      <w:pPr>
        <w:rPr>
          <w:sz w:val="20"/>
          <w:szCs w:val="20"/>
        </w:rPr>
      </w:pPr>
      <w:r>
        <w:rPr>
          <w:sz w:val="20"/>
          <w:szCs w:val="20"/>
        </w:rPr>
        <w:t xml:space="preserve">PS/2 Keyboard </w:t>
      </w:r>
      <w:hyperlink r:id="rId16" w:history="1">
        <w:r w:rsidRPr="005A11CC">
          <w:rPr>
            <w:rStyle w:val="Hyperlink"/>
            <w:sz w:val="20"/>
            <w:szCs w:val="20"/>
          </w:rPr>
          <w:t>http://www.pjrc.com/teensy/td_libs_PS2Keyboard.html</w:t>
        </w:r>
      </w:hyperlink>
      <w:r>
        <w:rPr>
          <w:sz w:val="20"/>
          <w:szCs w:val="20"/>
        </w:rPr>
        <w:br/>
        <w:t xml:space="preserve">RTC                    </w:t>
      </w:r>
      <w:hyperlink r:id="rId17" w:history="1">
        <w:r w:rsidRPr="005A11CC">
          <w:rPr>
            <w:rStyle w:val="Hyperlink"/>
            <w:sz w:val="20"/>
            <w:szCs w:val="20"/>
          </w:rPr>
          <w:t>https://github.com/JChristensen/DS3232RTC</w:t>
        </w:r>
      </w:hyperlink>
      <w:r>
        <w:rPr>
          <w:sz w:val="20"/>
          <w:szCs w:val="20"/>
        </w:rPr>
        <w:br/>
        <w:t xml:space="preserve">TFT                    See Adafruit tutorial on 3.5” </w:t>
      </w:r>
      <w:proofErr w:type="spellStart"/>
      <w:r>
        <w:rPr>
          <w:sz w:val="20"/>
          <w:szCs w:val="20"/>
        </w:rPr>
        <w:t>tft</w:t>
      </w:r>
      <w:proofErr w:type="spellEnd"/>
      <w:r w:rsidR="00B21E03">
        <w:rPr>
          <w:sz w:val="20"/>
          <w:szCs w:val="20"/>
        </w:rPr>
        <w:br/>
        <w:t xml:space="preserve">                          </w:t>
      </w:r>
      <w:hyperlink r:id="rId18" w:history="1">
        <w:r w:rsidR="00B21E03" w:rsidRPr="00524D2F">
          <w:rPr>
            <w:rStyle w:val="Hyperlink"/>
            <w:sz w:val="20"/>
            <w:szCs w:val="20"/>
          </w:rPr>
          <w:t>https://learn.adafruit.com/adafruit-3-5-color-320x480-tft-touchscreen-breakout</w:t>
        </w:r>
      </w:hyperlink>
      <w:r w:rsidR="00B21E03">
        <w:rPr>
          <w:sz w:val="20"/>
          <w:szCs w:val="20"/>
        </w:rPr>
        <w:t xml:space="preserve"> </w:t>
      </w:r>
      <w:bookmarkStart w:id="0" w:name="_GoBack"/>
      <w:bookmarkEnd w:id="0"/>
    </w:p>
    <w:p w:rsidR="00030043" w:rsidRPr="00030043" w:rsidRDefault="00B21E03" w:rsidP="00030043">
      <w:pPr>
        <w:rPr>
          <w:sz w:val="20"/>
          <w:szCs w:val="20"/>
        </w:rPr>
      </w:pPr>
      <w:r>
        <w:rPr>
          <w:sz w:val="20"/>
          <w:szCs w:val="20"/>
        </w:rPr>
        <w:t xml:space="preserve">                        </w:t>
      </w:r>
    </w:p>
    <w:p w:rsidR="00E05CD2" w:rsidRPr="00E05CD2" w:rsidRDefault="008C067B" w:rsidP="008C067B">
      <w:pPr>
        <w:jc w:val="center"/>
        <w:rPr>
          <w:b/>
          <w:sz w:val="28"/>
          <w:szCs w:val="28"/>
        </w:rPr>
      </w:pPr>
      <w:r w:rsidRPr="00E05CD2">
        <w:rPr>
          <w:b/>
          <w:sz w:val="28"/>
          <w:szCs w:val="28"/>
        </w:rPr>
        <w:t>S</w:t>
      </w:r>
      <w:r w:rsidR="00E05CD2" w:rsidRPr="00E05CD2">
        <w:rPr>
          <w:b/>
          <w:sz w:val="28"/>
          <w:szCs w:val="28"/>
        </w:rPr>
        <w:t>chematic</w:t>
      </w:r>
    </w:p>
    <w:p w:rsidR="003E4FE5" w:rsidRDefault="008C067B" w:rsidP="008C067B">
      <w:pPr>
        <w:jc w:val="center"/>
      </w:pPr>
      <w:r>
        <w:rPr>
          <w:noProof/>
        </w:rPr>
        <w:drawing>
          <wp:inline distT="0" distB="0" distL="0" distR="0" wp14:anchorId="78D3DB3B" wp14:editId="728E7039">
            <wp:extent cx="6600495" cy="563354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_PS2_Keyer_Decoder_RTC_SD_sche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94749" cy="5628640"/>
                    </a:xfrm>
                    <a:prstGeom prst="rect">
                      <a:avLst/>
                    </a:prstGeom>
                  </pic:spPr>
                </pic:pic>
              </a:graphicData>
            </a:graphic>
          </wp:inline>
        </w:drawing>
      </w:r>
      <w:proofErr w:type="gramStart"/>
      <w:r w:rsidR="00030043">
        <w:t>s</w:t>
      </w:r>
      <w:r>
        <w:t>chematic</w:t>
      </w:r>
      <w:proofErr w:type="gramEnd"/>
    </w:p>
    <w:p w:rsidR="008C067B" w:rsidRDefault="008C067B" w:rsidP="008C067B"/>
    <w:sectPr w:rsidR="008C067B">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BA8" w:rsidRDefault="009E1BA8" w:rsidP="00DE1145">
      <w:pPr>
        <w:spacing w:after="0" w:line="240" w:lineRule="auto"/>
      </w:pPr>
      <w:r>
        <w:separator/>
      </w:r>
    </w:p>
  </w:endnote>
  <w:endnote w:type="continuationSeparator" w:id="0">
    <w:p w:rsidR="009E1BA8" w:rsidRDefault="009E1BA8" w:rsidP="00DE1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181897"/>
      <w:docPartObj>
        <w:docPartGallery w:val="Page Numbers (Bottom of Page)"/>
        <w:docPartUnique/>
      </w:docPartObj>
    </w:sdtPr>
    <w:sdtEndPr>
      <w:rPr>
        <w:noProof/>
      </w:rPr>
    </w:sdtEndPr>
    <w:sdtContent>
      <w:p w:rsidR="00DE1145" w:rsidRDefault="00DE1145">
        <w:pPr>
          <w:pStyle w:val="Footer"/>
          <w:jc w:val="center"/>
        </w:pPr>
        <w:r>
          <w:fldChar w:fldCharType="begin"/>
        </w:r>
        <w:r>
          <w:instrText xml:space="preserve"> PAGE   \* MERGEFORMAT </w:instrText>
        </w:r>
        <w:r>
          <w:fldChar w:fldCharType="separate"/>
        </w:r>
        <w:r w:rsidR="00B21E03">
          <w:rPr>
            <w:noProof/>
          </w:rPr>
          <w:t>8</w:t>
        </w:r>
        <w:r>
          <w:rPr>
            <w:noProof/>
          </w:rPr>
          <w:fldChar w:fldCharType="end"/>
        </w:r>
      </w:p>
    </w:sdtContent>
  </w:sdt>
  <w:p w:rsidR="00DE1145" w:rsidRDefault="00DE11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BA8" w:rsidRDefault="009E1BA8" w:rsidP="00DE1145">
      <w:pPr>
        <w:spacing w:after="0" w:line="240" w:lineRule="auto"/>
      </w:pPr>
      <w:r>
        <w:separator/>
      </w:r>
    </w:p>
  </w:footnote>
  <w:footnote w:type="continuationSeparator" w:id="0">
    <w:p w:rsidR="009E1BA8" w:rsidRDefault="009E1BA8" w:rsidP="00DE11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17F95"/>
    <w:multiLevelType w:val="hybridMultilevel"/>
    <w:tmpl w:val="9B768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161"/>
    <w:rsid w:val="00030043"/>
    <w:rsid w:val="002E78FE"/>
    <w:rsid w:val="003654F4"/>
    <w:rsid w:val="00366720"/>
    <w:rsid w:val="00395594"/>
    <w:rsid w:val="003E4FE5"/>
    <w:rsid w:val="003F316C"/>
    <w:rsid w:val="00414583"/>
    <w:rsid w:val="004930B3"/>
    <w:rsid w:val="005F3D1D"/>
    <w:rsid w:val="00755ED3"/>
    <w:rsid w:val="007D49B9"/>
    <w:rsid w:val="008A64C0"/>
    <w:rsid w:val="008C067B"/>
    <w:rsid w:val="008E4826"/>
    <w:rsid w:val="00975918"/>
    <w:rsid w:val="009E1BA8"/>
    <w:rsid w:val="009E1D60"/>
    <w:rsid w:val="00A1655A"/>
    <w:rsid w:val="00A23A36"/>
    <w:rsid w:val="00A86470"/>
    <w:rsid w:val="00AB6AE5"/>
    <w:rsid w:val="00AC1C34"/>
    <w:rsid w:val="00B21E03"/>
    <w:rsid w:val="00BC3161"/>
    <w:rsid w:val="00CC4EDC"/>
    <w:rsid w:val="00DE1145"/>
    <w:rsid w:val="00DE69BB"/>
    <w:rsid w:val="00E05CD2"/>
    <w:rsid w:val="00EC3573"/>
    <w:rsid w:val="00F076E7"/>
    <w:rsid w:val="00FB3B23"/>
    <w:rsid w:val="00FB5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3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161"/>
    <w:rPr>
      <w:rFonts w:ascii="Tahoma" w:hAnsi="Tahoma" w:cs="Tahoma"/>
      <w:sz w:val="16"/>
      <w:szCs w:val="16"/>
    </w:rPr>
  </w:style>
  <w:style w:type="paragraph" w:styleId="Header">
    <w:name w:val="header"/>
    <w:basedOn w:val="Normal"/>
    <w:link w:val="HeaderChar"/>
    <w:uiPriority w:val="99"/>
    <w:unhideWhenUsed/>
    <w:rsid w:val="00DE11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145"/>
  </w:style>
  <w:style w:type="paragraph" w:styleId="Footer">
    <w:name w:val="footer"/>
    <w:basedOn w:val="Normal"/>
    <w:link w:val="FooterChar"/>
    <w:uiPriority w:val="99"/>
    <w:unhideWhenUsed/>
    <w:rsid w:val="00DE11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145"/>
  </w:style>
  <w:style w:type="table" w:styleId="TableGrid">
    <w:name w:val="Table Grid"/>
    <w:basedOn w:val="TableNormal"/>
    <w:uiPriority w:val="59"/>
    <w:rsid w:val="00DE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76E7"/>
    <w:rPr>
      <w:color w:val="0000FF"/>
      <w:u w:val="single"/>
    </w:rPr>
  </w:style>
  <w:style w:type="paragraph" w:styleId="HTMLPreformatted">
    <w:name w:val="HTML Preformatted"/>
    <w:basedOn w:val="Normal"/>
    <w:link w:val="HTMLPreformattedChar"/>
    <w:uiPriority w:val="99"/>
    <w:semiHidden/>
    <w:unhideWhenUsed/>
    <w:rsid w:val="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4FE5"/>
    <w:rPr>
      <w:rFonts w:ascii="Courier New" w:eastAsia="Times New Roman" w:hAnsi="Courier New" w:cs="Courier New"/>
      <w:sz w:val="20"/>
      <w:szCs w:val="20"/>
    </w:rPr>
  </w:style>
  <w:style w:type="paragraph" w:styleId="ListParagraph">
    <w:name w:val="List Paragraph"/>
    <w:basedOn w:val="Normal"/>
    <w:uiPriority w:val="34"/>
    <w:qFormat/>
    <w:rsid w:val="008A64C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3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161"/>
    <w:rPr>
      <w:rFonts w:ascii="Tahoma" w:hAnsi="Tahoma" w:cs="Tahoma"/>
      <w:sz w:val="16"/>
      <w:szCs w:val="16"/>
    </w:rPr>
  </w:style>
  <w:style w:type="paragraph" w:styleId="Header">
    <w:name w:val="header"/>
    <w:basedOn w:val="Normal"/>
    <w:link w:val="HeaderChar"/>
    <w:uiPriority w:val="99"/>
    <w:unhideWhenUsed/>
    <w:rsid w:val="00DE11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145"/>
  </w:style>
  <w:style w:type="paragraph" w:styleId="Footer">
    <w:name w:val="footer"/>
    <w:basedOn w:val="Normal"/>
    <w:link w:val="FooterChar"/>
    <w:uiPriority w:val="99"/>
    <w:unhideWhenUsed/>
    <w:rsid w:val="00DE11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145"/>
  </w:style>
  <w:style w:type="table" w:styleId="TableGrid">
    <w:name w:val="Table Grid"/>
    <w:basedOn w:val="TableNormal"/>
    <w:uiPriority w:val="59"/>
    <w:rsid w:val="00DE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76E7"/>
    <w:rPr>
      <w:color w:val="0000FF"/>
      <w:u w:val="single"/>
    </w:rPr>
  </w:style>
  <w:style w:type="paragraph" w:styleId="HTMLPreformatted">
    <w:name w:val="HTML Preformatted"/>
    <w:basedOn w:val="Normal"/>
    <w:link w:val="HTMLPreformattedChar"/>
    <w:uiPriority w:val="99"/>
    <w:semiHidden/>
    <w:unhideWhenUsed/>
    <w:rsid w:val="003E4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4FE5"/>
    <w:rPr>
      <w:rFonts w:ascii="Courier New" w:eastAsia="Times New Roman" w:hAnsi="Courier New" w:cs="Courier New"/>
      <w:sz w:val="20"/>
      <w:szCs w:val="20"/>
    </w:rPr>
  </w:style>
  <w:style w:type="paragraph" w:styleId="ListParagraph">
    <w:name w:val="List Paragraph"/>
    <w:basedOn w:val="Normal"/>
    <w:uiPriority w:val="34"/>
    <w:qFormat/>
    <w:rsid w:val="008A64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learn.adafruit.com/adafruit-3-5-color-320x480-tft-touchscreen-breakout"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JChristensen/DS3232RTC" TargetMode="External"/><Relationship Id="rId2" Type="http://schemas.openxmlformats.org/officeDocument/2006/relationships/styles" Target="styles.xml"/><Relationship Id="rId16" Type="http://schemas.openxmlformats.org/officeDocument/2006/relationships/hyperlink" Target="http://www.pjrc.com/teensy/td_libs_PS2Keyboard.htm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skovholm.com/cwdecoder" TargetMode="External"/><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ebay.com/itm/111654763655?_trksid=p2060353.m2749.l2649&amp;ssPageName=STRK%3AMEBIDX%3AI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1</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dc:creator>
  <cp:lastModifiedBy>Marty</cp:lastModifiedBy>
  <cp:revision>13</cp:revision>
  <dcterms:created xsi:type="dcterms:W3CDTF">2015-05-19T19:40:00Z</dcterms:created>
  <dcterms:modified xsi:type="dcterms:W3CDTF">2015-05-20T17:36:00Z</dcterms:modified>
</cp:coreProperties>
</file>