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85745377"/>
        <w:docPartObj>
          <w:docPartGallery w:val="Cover Pages"/>
          <w:docPartUnique/>
        </w:docPartObj>
      </w:sdtPr>
      <w:sdtContent>
        <w:p w14:paraId="17F49435" w14:textId="40D6E0C5" w:rsidR="00B129CD" w:rsidRDefault="00B129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D1ECD2F" wp14:editId="31B2682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9-27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18AFC2F" w14:textId="485E2FF7" w:rsidR="00B129CD" w:rsidRDefault="00B129CD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463D8E6E" w14:textId="0B161050" w:rsidR="00B129CD" w:rsidRDefault="00716EBB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Badia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Angèle, Bouteiller Mar</w:t>
                                      </w:r>
                                      <w:r w:rsidR="00F61D2D">
                                        <w:rPr>
                                          <w:color w:val="FFFFFF" w:themeColor="background1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in,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Brilhante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Joao,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Doussaud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Olivier, Larose Quentin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428DDD1D" w14:textId="16FB09B1" w:rsidR="00B129CD" w:rsidRDefault="00716EBB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Team F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9-2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768827E" w14:textId="5197F75B" w:rsidR="00B129CD" w:rsidRDefault="00B129CD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</w:t>
                                      </w:r>
                                      <w:r w:rsidR="00F203AE">
                                        <w:rPr>
                                          <w:color w:val="FFFFFF" w:themeColor="background1"/>
                                        </w:rPr>
                                        <w:t>7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/09/2020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D1ECD2F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9-27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18AFC2F" w14:textId="485E2FF7" w:rsidR="00B129CD" w:rsidRDefault="00B129CD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463D8E6E" w14:textId="0B161050" w:rsidR="00B129CD" w:rsidRDefault="00716EBB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Badia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Angèle, Bouteiller Mar</w:t>
                                </w:r>
                                <w:r w:rsidR="00F61D2D">
                                  <w:rPr>
                                    <w:color w:val="FFFFFF" w:themeColor="background1"/>
                                  </w:rPr>
                                  <w:t>t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in,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Brilhante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Joao,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Doussaud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Olivier, Larose Quentin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428DDD1D" w14:textId="16FB09B1" w:rsidR="00B129CD" w:rsidRDefault="00716EBB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Team F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9-2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768827E" w14:textId="5197F75B" w:rsidR="00B129CD" w:rsidRDefault="00B129CD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</w:t>
                                </w:r>
                                <w:r w:rsidR="00F203AE">
                                  <w:rPr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/09/2020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5379F7" wp14:editId="317AB69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2B496DC" w14:textId="56D140CC" w:rsidR="00B129CD" w:rsidRDefault="00B129CD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Rendu Conception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45379F7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2B496DC" w14:textId="56D140CC" w:rsidR="00B129CD" w:rsidRDefault="00B129CD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Rendu Conception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7AC58C9" w14:textId="612E6D18" w:rsidR="008B75A3" w:rsidRDefault="00B129CD" w:rsidP="008B75A3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55CAC8C" wp14:editId="361B196F">
                <wp:simplePos x="0" y="0"/>
                <wp:positionH relativeFrom="column">
                  <wp:posOffset>471805</wp:posOffset>
                </wp:positionH>
                <wp:positionV relativeFrom="paragraph">
                  <wp:posOffset>2252980</wp:posOffset>
                </wp:positionV>
                <wp:extent cx="5760720" cy="3843655"/>
                <wp:effectExtent l="0" t="0" r="0" b="4445"/>
                <wp:wrapNone/>
                <wp:docPr id="3" name="Image 3" descr="Mettre à jour le Manifeste IFLA-UNESCO sur la bibliothèque publiq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Mettre à jour le Manifeste IFLA-UNESCO sur la bibliothèque publ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3843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id w:val="-7620655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EA98C86" w14:textId="18B16A5E" w:rsidR="008B75A3" w:rsidRDefault="008B75A3">
          <w:pPr>
            <w:pStyle w:val="En-ttedetabledesmatires"/>
          </w:pPr>
          <w:r>
            <w:t>Table des matières</w:t>
          </w:r>
        </w:p>
        <w:p w14:paraId="7ED44285" w14:textId="4D212E55" w:rsidR="008B75A3" w:rsidRDefault="008B75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75288" w:history="1">
            <w:r w:rsidRPr="00FA5E4D">
              <w:rPr>
                <w:rStyle w:val="Lienhypertexte"/>
                <w:noProof/>
              </w:rPr>
              <w:t>Hypothèses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8E78C" w14:textId="4EC46A96" w:rsidR="008B75A3" w:rsidRDefault="008B75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75289" w:history="1">
            <w:r w:rsidRPr="00FA5E4D">
              <w:rPr>
                <w:rStyle w:val="Lienhypertexte"/>
                <w:noProof/>
              </w:rPr>
              <w:t>Choix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7A9D1" w14:textId="1C3DAD36" w:rsidR="008B75A3" w:rsidRDefault="008B75A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75290" w:history="1">
            <w:r w:rsidRPr="00FA5E4D">
              <w:rPr>
                <w:rStyle w:val="Lienhypertexte"/>
                <w:noProof/>
              </w:rPr>
              <w:t>Diagrammes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AAD77" w14:textId="475AA9E3" w:rsidR="008B75A3" w:rsidRDefault="008B75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75291" w:history="1">
            <w:r w:rsidRPr="00FA5E4D">
              <w:rPr>
                <w:rStyle w:val="Lienhypertexte"/>
                <w:noProof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6F58" w14:textId="40898BAD" w:rsidR="008B75A3" w:rsidRDefault="008B75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75292" w:history="1">
            <w:r w:rsidRPr="00FA5E4D">
              <w:rPr>
                <w:rStyle w:val="Lienhypertexte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556E3" w14:textId="5505BDC0" w:rsidR="008B75A3" w:rsidRDefault="008B75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75293" w:history="1">
            <w:r w:rsidRPr="00FA5E4D">
              <w:rPr>
                <w:rStyle w:val="Lienhypertexte"/>
                <w:noProof/>
              </w:rPr>
              <w:t>Diagrammes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32D17" w14:textId="5E6557F3" w:rsidR="008B75A3" w:rsidRDefault="008B75A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75294" w:history="1">
            <w:r w:rsidRPr="00FA5E4D">
              <w:rPr>
                <w:rStyle w:val="Lienhypertexte"/>
                <w:noProof/>
              </w:rPr>
              <w:t>Auto-évaluation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0D84F" w14:textId="3375910A" w:rsidR="008B75A3" w:rsidRDefault="008B75A3">
          <w:r>
            <w:rPr>
              <w:b/>
              <w:bCs/>
            </w:rPr>
            <w:fldChar w:fldCharType="end"/>
          </w:r>
        </w:p>
      </w:sdtContent>
    </w:sdt>
    <w:p w14:paraId="52C6BD6B" w14:textId="4D1C1BBE" w:rsidR="008B75A3" w:rsidRDefault="008B75A3" w:rsidP="008B75A3"/>
    <w:p w14:paraId="4A6122B0" w14:textId="0B7C8B8A" w:rsidR="008B75A3" w:rsidRDefault="008B75A3" w:rsidP="008B75A3"/>
    <w:p w14:paraId="4401D931" w14:textId="15F5FF26" w:rsidR="008B75A3" w:rsidRDefault="008B75A3" w:rsidP="008B75A3"/>
    <w:p w14:paraId="194A202F" w14:textId="4BC17A93" w:rsidR="008B75A3" w:rsidRDefault="008B75A3" w:rsidP="008B75A3"/>
    <w:p w14:paraId="58882887" w14:textId="7A8795B0" w:rsidR="008B75A3" w:rsidRDefault="008B75A3" w:rsidP="008B75A3"/>
    <w:p w14:paraId="3E866830" w14:textId="4557DEF7" w:rsidR="008B75A3" w:rsidRDefault="008B75A3" w:rsidP="008B75A3"/>
    <w:p w14:paraId="5711884A" w14:textId="56A66190" w:rsidR="008B75A3" w:rsidRDefault="008B75A3" w:rsidP="008B75A3"/>
    <w:p w14:paraId="47F9B39E" w14:textId="516C9A3A" w:rsidR="008B75A3" w:rsidRDefault="008B75A3" w:rsidP="008B75A3"/>
    <w:p w14:paraId="4E657724" w14:textId="25987247" w:rsidR="008B75A3" w:rsidRDefault="008B75A3" w:rsidP="008B75A3"/>
    <w:p w14:paraId="6464CB3B" w14:textId="09D5948B" w:rsidR="008B75A3" w:rsidRDefault="008B75A3" w:rsidP="008B75A3"/>
    <w:p w14:paraId="61B04082" w14:textId="41A794EA" w:rsidR="008B75A3" w:rsidRDefault="008B75A3" w:rsidP="008B75A3"/>
    <w:p w14:paraId="5508BF1B" w14:textId="4B985071" w:rsidR="008B75A3" w:rsidRDefault="008B75A3" w:rsidP="008B75A3"/>
    <w:p w14:paraId="2D52CC87" w14:textId="5C7D29D6" w:rsidR="008B75A3" w:rsidRDefault="008B75A3" w:rsidP="008B75A3"/>
    <w:p w14:paraId="48BAEBEE" w14:textId="45F9E699" w:rsidR="008B75A3" w:rsidRDefault="008B75A3" w:rsidP="008B75A3"/>
    <w:p w14:paraId="1F104CF5" w14:textId="4F651085" w:rsidR="008B75A3" w:rsidRDefault="008B75A3" w:rsidP="008B75A3"/>
    <w:p w14:paraId="73379D06" w14:textId="378FDFCC" w:rsidR="008B75A3" w:rsidRDefault="008B75A3" w:rsidP="008B75A3"/>
    <w:p w14:paraId="25896F40" w14:textId="247DB16F" w:rsidR="008B75A3" w:rsidRDefault="008B75A3" w:rsidP="008B75A3"/>
    <w:p w14:paraId="050CB83C" w14:textId="54047F28" w:rsidR="008B75A3" w:rsidRDefault="008B75A3" w:rsidP="008B75A3"/>
    <w:p w14:paraId="4B8F058F" w14:textId="48D52B98" w:rsidR="008B75A3" w:rsidRDefault="008B75A3" w:rsidP="008B75A3"/>
    <w:p w14:paraId="34F64E98" w14:textId="6831F808" w:rsidR="008B75A3" w:rsidRDefault="008B75A3" w:rsidP="008B75A3"/>
    <w:p w14:paraId="60052A70" w14:textId="4139FB3B" w:rsidR="008B75A3" w:rsidRDefault="008B75A3" w:rsidP="008B75A3"/>
    <w:p w14:paraId="6867D987" w14:textId="77777777" w:rsidR="008B75A3" w:rsidRDefault="008B75A3" w:rsidP="008B75A3"/>
    <w:p w14:paraId="774D07BA" w14:textId="77777777" w:rsidR="008B75A3" w:rsidRPr="008B75A3" w:rsidRDefault="008B75A3" w:rsidP="008B75A3"/>
    <w:p w14:paraId="592EFC01" w14:textId="6A674AC5" w:rsidR="00D858E7" w:rsidRDefault="00F12C59" w:rsidP="008B75A3">
      <w:pPr>
        <w:pStyle w:val="Titre2"/>
      </w:pPr>
      <w:bookmarkStart w:id="0" w:name="_Toc51575288"/>
      <w:r>
        <w:lastRenderedPageBreak/>
        <w:t>Hypothèses de travail</w:t>
      </w:r>
      <w:bookmarkEnd w:id="0"/>
    </w:p>
    <w:p w14:paraId="72F7D1AD" w14:textId="2833D1A9" w:rsidR="00F12C59" w:rsidRDefault="00F12C59"/>
    <w:p w14:paraId="66FF04F4" w14:textId="55CC5997" w:rsidR="00F12C59" w:rsidRDefault="00F12C59" w:rsidP="008B75A3">
      <w:pPr>
        <w:pStyle w:val="Titre2"/>
      </w:pPr>
      <w:bookmarkStart w:id="1" w:name="_Toc51575289"/>
      <w:r>
        <w:t>Choix de conception</w:t>
      </w:r>
      <w:bookmarkEnd w:id="1"/>
    </w:p>
    <w:p w14:paraId="1B95E56D" w14:textId="0C0C5BAB" w:rsidR="00F12C59" w:rsidRDefault="00F12C59"/>
    <w:p w14:paraId="5125740E" w14:textId="0955A661" w:rsidR="006C1FBD" w:rsidRDefault="006C1FBD" w:rsidP="008B75A3">
      <w:pPr>
        <w:pStyle w:val="Titre1"/>
      </w:pPr>
      <w:bookmarkStart w:id="2" w:name="_Toc51575290"/>
      <w:r>
        <w:t>Diagrammes</w:t>
      </w:r>
      <w:bookmarkEnd w:id="2"/>
    </w:p>
    <w:p w14:paraId="35DC8B17" w14:textId="77777777" w:rsidR="00BF3C53" w:rsidRDefault="00BF3C53"/>
    <w:p w14:paraId="4293C9F9" w14:textId="6E2B4386" w:rsidR="009601A8" w:rsidRDefault="009601A8" w:rsidP="008B75A3">
      <w:pPr>
        <w:pStyle w:val="Titre2"/>
      </w:pPr>
      <w:bookmarkStart w:id="3" w:name="_Toc51575291"/>
      <w:r>
        <w:t>Diagramme de cas d’utilisation</w:t>
      </w:r>
      <w:bookmarkEnd w:id="3"/>
    </w:p>
    <w:p w14:paraId="0CCA5F86" w14:textId="4ABF4443" w:rsidR="00700FDB" w:rsidRDefault="00700FDB"/>
    <w:p w14:paraId="26AA9B1A" w14:textId="4BF77B91" w:rsidR="00700FDB" w:rsidRDefault="00700FDB" w:rsidP="008B75A3">
      <w:pPr>
        <w:pStyle w:val="Titre2"/>
      </w:pPr>
      <w:bookmarkStart w:id="4" w:name="_Toc51575292"/>
      <w:r>
        <w:t>Diagramme de classe</w:t>
      </w:r>
      <w:bookmarkEnd w:id="4"/>
    </w:p>
    <w:p w14:paraId="704C3E58" w14:textId="3800998D" w:rsidR="00CE4F31" w:rsidRDefault="00CE4F31"/>
    <w:p w14:paraId="0A0F7923" w14:textId="63D59DEE" w:rsidR="00CE4F31" w:rsidRDefault="00CE4F31" w:rsidP="008B75A3">
      <w:pPr>
        <w:pStyle w:val="Titre2"/>
      </w:pPr>
      <w:bookmarkStart w:id="5" w:name="_Toc51575293"/>
      <w:r>
        <w:t>Diagrammes de séquence</w:t>
      </w:r>
      <w:bookmarkEnd w:id="5"/>
    </w:p>
    <w:p w14:paraId="1518976B" w14:textId="6B75A32F" w:rsidR="006B4A9B" w:rsidRDefault="006B4A9B"/>
    <w:p w14:paraId="1B022E93" w14:textId="200935DA" w:rsidR="006B4A9B" w:rsidRDefault="006B4A9B" w:rsidP="008B75A3">
      <w:pPr>
        <w:pStyle w:val="Titre1"/>
      </w:pPr>
      <w:bookmarkStart w:id="6" w:name="_Toc51575294"/>
      <w:r>
        <w:t>Auto-évaluation</w:t>
      </w:r>
      <w:bookmarkEnd w:id="6"/>
    </w:p>
    <w:p w14:paraId="745CFDEC" w14:textId="77777777" w:rsidR="00F12C59" w:rsidRDefault="00F12C59"/>
    <w:sectPr w:rsidR="00F12C59" w:rsidSect="00B129C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8F"/>
    <w:rsid w:val="000243EF"/>
    <w:rsid w:val="00337A52"/>
    <w:rsid w:val="005C38FF"/>
    <w:rsid w:val="006B4A9B"/>
    <w:rsid w:val="006C1FBD"/>
    <w:rsid w:val="00700FDB"/>
    <w:rsid w:val="00716EBB"/>
    <w:rsid w:val="00735C6A"/>
    <w:rsid w:val="0085178F"/>
    <w:rsid w:val="008B75A3"/>
    <w:rsid w:val="009116FA"/>
    <w:rsid w:val="009601A8"/>
    <w:rsid w:val="00A93808"/>
    <w:rsid w:val="00B07440"/>
    <w:rsid w:val="00B129CD"/>
    <w:rsid w:val="00BF3C53"/>
    <w:rsid w:val="00CE4F31"/>
    <w:rsid w:val="00DA47F7"/>
    <w:rsid w:val="00F12C59"/>
    <w:rsid w:val="00F203AE"/>
    <w:rsid w:val="00F6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8F8BA"/>
  <w15:chartTrackingRefBased/>
  <w15:docId w15:val="{A915E449-8DB1-4874-8506-275AB6EA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7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7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129C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29CD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B7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B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B75A3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B75A3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8B75A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B7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1485DC-63CC-4D8C-BF20-E0937FD3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Team F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Rendu Conception</dc:title>
  <dc:subject/>
  <dc:creator>Badia Angèle, Bouteiller Martin, Brilhante Joao, Doussaud Olivier, Larose Quentin</dc:creator>
  <cp:keywords/>
  <dc:description/>
  <cp:lastModifiedBy>Quentin</cp:lastModifiedBy>
  <cp:revision>26</cp:revision>
  <dcterms:created xsi:type="dcterms:W3CDTF">2020-09-21T07:55:00Z</dcterms:created>
  <dcterms:modified xsi:type="dcterms:W3CDTF">2020-09-21T08:07:00Z</dcterms:modified>
</cp:coreProperties>
</file>