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E030DE" w14:textId="12A48D8B" w:rsidR="00D66A14" w:rsidRDefault="000519EA" w:rsidP="008500F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  <w:lang w:val="en-GB" w:eastAsia="en-GB"/>
        </w:rPr>
        <w:drawing>
          <wp:inline distT="0" distB="0" distL="0" distR="0" wp14:anchorId="4DD6BD60" wp14:editId="3D0D7EBB">
            <wp:extent cx="6522085" cy="9777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plemental Figure 1 new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B951C22" w14:textId="77777777" w:rsidR="00B2233C" w:rsidRDefault="00B2233C" w:rsidP="008500F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3829F0B" w14:textId="1BE56D0C" w:rsidR="00057020" w:rsidRPr="00057020" w:rsidRDefault="00057020" w:rsidP="008500FC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57020">
        <w:rPr>
          <w:rFonts w:ascii="Times New Roman" w:hAnsi="Times New Roman" w:cs="Times New Roman"/>
          <w:b/>
          <w:sz w:val="24"/>
          <w:szCs w:val="24"/>
          <w:lang w:val="en-US"/>
        </w:rPr>
        <w:t>Supplemental Figure 1.</w:t>
      </w:r>
      <w:r w:rsidR="008500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Morphology of spores and germlings of 6-16 h free spores (F6-16) and bead spores (B6-B16) 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in </w:t>
      </w:r>
      <w:r w:rsidR="008500FC" w:rsidRPr="008500FC">
        <w:rPr>
          <w:rFonts w:ascii="Times New Roman" w:hAnsi="Times New Roman" w:cs="Times New Roman"/>
          <w:sz w:val="24"/>
          <w:szCs w:val="24"/>
        </w:rPr>
        <w:t>TM-X liquid shaken cultures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 (</w:t>
      </w:r>
      <w:r w:rsidR="008500FC" w:rsidRPr="008500FC">
        <w:rPr>
          <w:rFonts w:ascii="Times New Roman" w:hAnsi="Times New Roman" w:cs="Times New Roman"/>
          <w:b/>
          <w:sz w:val="24"/>
          <w:szCs w:val="24"/>
        </w:rPr>
        <w:t>A</w:t>
      </w:r>
      <w:r w:rsidR="008500FC" w:rsidRPr="008500FC">
        <w:rPr>
          <w:rFonts w:ascii="Times New Roman" w:hAnsi="Times New Roman" w:cs="Times New Roman"/>
          <w:sz w:val="24"/>
          <w:szCs w:val="24"/>
        </w:rPr>
        <w:t>)</w:t>
      </w:r>
      <w:r w:rsidR="008500FC" w:rsidRPr="008500FC">
        <w:rPr>
          <w:rFonts w:ascii="Times New Roman" w:hAnsi="Times New Roman" w:cs="Times New Roman"/>
          <w:sz w:val="24"/>
          <w:szCs w:val="24"/>
        </w:rPr>
        <w:t>. Bar represents 100 µm in F6-F1</w:t>
      </w:r>
      <w:r w:rsidR="008500FC" w:rsidRPr="008500FC">
        <w:rPr>
          <w:rFonts w:ascii="Times New Roman" w:hAnsi="Times New Roman" w:cs="Times New Roman"/>
          <w:sz w:val="24"/>
          <w:szCs w:val="24"/>
          <w:lang w:val="en-GB"/>
        </w:rPr>
        <w:t>4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 and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 B6-B16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 and </w:t>
      </w:r>
      <w:r w:rsidR="008500FC" w:rsidRPr="008500FC">
        <w:rPr>
          <w:rFonts w:ascii="Times New Roman" w:hAnsi="Times New Roman" w:cs="Times New Roman"/>
          <w:sz w:val="24"/>
          <w:szCs w:val="24"/>
        </w:rPr>
        <w:t xml:space="preserve">5000 µm in F16. </w:t>
      </w:r>
      <w:r w:rsidR="008500FC" w:rsidRPr="008500FC">
        <w:rPr>
          <w:rFonts w:ascii="Times New Roman" w:hAnsi="Times New Roman" w:cs="Times New Roman"/>
          <w:bCs/>
          <w:kern w:val="2"/>
          <w:sz w:val="24"/>
          <w:szCs w:val="24"/>
        </w:rPr>
        <w:t>Free spores are clustered at 6 h and had started to form germlings at 8 h. Aggregation of spores and germlings increased in time. Spores embedded in beads did not aggregate and had formed germ tubes at 12 h</w:t>
      </w:r>
      <w:r w:rsidR="00B2233C">
        <w:rPr>
          <w:rFonts w:ascii="Times New Roman" w:hAnsi="Times New Roman" w:cs="Times New Roman"/>
          <w:bCs/>
          <w:kern w:val="2"/>
          <w:sz w:val="24"/>
          <w:szCs w:val="24"/>
        </w:rPr>
        <w:t xml:space="preserve"> (indicated by arrow heads)</w:t>
      </w:r>
      <w:r w:rsidR="008500FC" w:rsidRPr="008500FC">
        <w:rPr>
          <w:rFonts w:ascii="Times New Roman" w:hAnsi="Times New Roman" w:cs="Times New Roman"/>
          <w:bCs/>
          <w:kern w:val="2"/>
          <w:sz w:val="24"/>
          <w:szCs w:val="24"/>
        </w:rPr>
        <w:t>.</w:t>
      </w:r>
      <w:r w:rsidR="00B2233C">
        <w:rPr>
          <w:rFonts w:ascii="Times New Roman" w:hAnsi="Times New Roman" w:cs="Times New Roman"/>
          <w:bCs/>
          <w:kern w:val="2"/>
          <w:sz w:val="24"/>
          <w:szCs w:val="24"/>
        </w:rPr>
        <w:t xml:space="preserve"> </w:t>
      </w:r>
      <w:r w:rsidRPr="008500FC">
        <w:rPr>
          <w:rFonts w:ascii="Times New Roman" w:hAnsi="Times New Roman" w:cs="Times New Roman"/>
          <w:bCs/>
          <w:sz w:val="24"/>
          <w:szCs w:val="24"/>
          <w:lang w:val="en-US"/>
        </w:rPr>
        <w:t>Morphology of mycelium (</w:t>
      </w:r>
      <w:r w:rsidRPr="008500FC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8500FC" w:rsidRPr="008500FC">
        <w:rPr>
          <w:rFonts w:ascii="Times New Roman" w:hAnsi="Times New Roman" w:cs="Times New Roman"/>
          <w:b/>
          <w:bCs/>
          <w:sz w:val="24"/>
          <w:szCs w:val="24"/>
          <w:lang w:val="en-US"/>
        </w:rPr>
        <w:t>, C</w:t>
      </w:r>
      <w:r w:rsidRPr="008500FC">
        <w:rPr>
          <w:rFonts w:ascii="Times New Roman" w:hAnsi="Times New Roman" w:cs="Times New Roman"/>
          <w:bCs/>
          <w:sz w:val="24"/>
          <w:szCs w:val="24"/>
          <w:lang w:val="en-US"/>
        </w:rPr>
        <w:t>) and proteins released in the culture medium (</w:t>
      </w:r>
      <w:r w:rsidR="004D5E3F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8500FC">
        <w:rPr>
          <w:rFonts w:ascii="Times New Roman" w:hAnsi="Times New Roman" w:cs="Times New Roman"/>
          <w:bCs/>
          <w:sz w:val="24"/>
          <w:szCs w:val="24"/>
          <w:lang w:val="en-US"/>
        </w:rPr>
        <w:t>) from free spore cultures F8 and F16, to which either or not empty beads, alginate or CaCl</w:t>
      </w:r>
      <w:r w:rsidRPr="008500FC">
        <w:rPr>
          <w:rFonts w:ascii="Times New Roman" w:hAnsi="Times New Roman" w:cs="Times New Roman"/>
          <w:bCs/>
          <w:sz w:val="24"/>
          <w:szCs w:val="24"/>
          <w:vertAlign w:val="subscript"/>
          <w:lang w:val="en-US"/>
        </w:rPr>
        <w:t>2</w:t>
      </w:r>
      <w:r w:rsidRPr="008500F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had been added. Bead spore cultures B8 and B16 served as a control. The beads had been dissolved after 8 h or 16 h of pre-culturing in TM-X and mycelium of the B and F pre-cultures was transferred to MM-X for 40 and 32 h, respectively, to have a total culturing time of 48 h. Statistical analysis in </w:t>
      </w:r>
      <w:r w:rsidR="004D5E3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8500FC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was performed with a t-test or Welch’s t-test.</w:t>
      </w:r>
    </w:p>
    <w:p w14:paraId="251C520C" w14:textId="77777777" w:rsidR="00057020" w:rsidRPr="00057020" w:rsidRDefault="00057020">
      <w:pPr>
        <w:rPr>
          <w:lang w:val="en-US"/>
        </w:rPr>
      </w:pPr>
    </w:p>
    <w:p w14:paraId="4A846329" w14:textId="77777777" w:rsidR="00057020" w:rsidRPr="00057020" w:rsidRDefault="00057020">
      <w:pPr>
        <w:rPr>
          <w:lang w:val="en-US"/>
        </w:rPr>
      </w:pPr>
    </w:p>
    <w:sectPr w:rsidR="00057020" w:rsidRPr="00057020" w:rsidSect="00057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020"/>
    <w:rsid w:val="000519EA"/>
    <w:rsid w:val="00057020"/>
    <w:rsid w:val="004017CC"/>
    <w:rsid w:val="004017F5"/>
    <w:rsid w:val="00431065"/>
    <w:rsid w:val="004A1813"/>
    <w:rsid w:val="004C511C"/>
    <w:rsid w:val="004D5E3F"/>
    <w:rsid w:val="008500FC"/>
    <w:rsid w:val="00981015"/>
    <w:rsid w:val="00B2233C"/>
    <w:rsid w:val="00B421DB"/>
    <w:rsid w:val="00C44911"/>
    <w:rsid w:val="00CB5165"/>
    <w:rsid w:val="00D54E18"/>
    <w:rsid w:val="00D6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0503D"/>
  <w15:chartTrackingRefBased/>
  <w15:docId w15:val="{BD609CB4-C47C-4C41-A12A-74C495655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702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ti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568FC9A53034E908C6C967205D922" ma:contentTypeVersion="10" ma:contentTypeDescription="Create a new document." ma:contentTypeScope="" ma:versionID="44ba467b7d19818f4bababc93e00e715">
  <xsd:schema xmlns:xsd="http://www.w3.org/2001/XMLSchema" xmlns:xs="http://www.w3.org/2001/XMLSchema" xmlns:p="http://schemas.microsoft.com/office/2006/metadata/properties" xmlns:ns3="9d1167a2-100a-4f52-bdea-eb1a0e84e178" targetNamespace="http://schemas.microsoft.com/office/2006/metadata/properties" ma:root="true" ma:fieldsID="50f0490ebbda5ed41514d6836fdff7d8" ns3:_="">
    <xsd:import namespace="9d1167a2-100a-4f52-bdea-eb1a0e84e1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1167a2-100a-4f52-bdea-eb1a0e84e1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13343D-12D2-4697-9391-6A63B58865F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A35DE0-67C4-4FE7-BC32-448FC2728E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1167a2-100a-4f52-bdea-eb1a0e84e1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977FC1-1C67-4EBA-9B24-DEFC9592BAD0}">
  <ds:schemaRefs>
    <ds:schemaRef ds:uri="http://purl.org/dc/dcmitype/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9d1167a2-100a-4f52-bdea-eb1a0e84e178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Faculty of Science U.U.</Company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Wosten, H.A.B. (Han)</dc:creator>
  <cp:keywords/>
  <dc:description/>
  <cp:lastModifiedBy>Wosten, H.A.B. (Han)</cp:lastModifiedBy>
  <cp:revision>10</cp:revision>
  <dcterms:created xsi:type="dcterms:W3CDTF">2021-05-14T10:02:00Z</dcterms:created>
  <dcterms:modified xsi:type="dcterms:W3CDTF">2022-10-30T13:56:00Z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0x0101002D7568FC9A53034E908C6C967205D922</vt:lpwstr>
  </property>
</Properties>
</file>