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2A18" w:rsidRPr="00670BC1" w:rsidRDefault="008F2A18" w:rsidP="008F2A18">
      <w:pPr>
        <w:spacing w:line="240" w:lineRule="auto"/>
        <w:contextualSpacing/>
        <w:jc w:val="center"/>
        <w:rPr>
          <w:rFonts w:asciiTheme="majorHAnsi" w:hAnsiTheme="majorHAnsi" w:cstheme="majorHAnsi"/>
          <w:b/>
          <w:color w:val="222222"/>
          <w:sz w:val="28"/>
        </w:rPr>
      </w:pPr>
    </w:p>
    <w:p w:rsidR="008F2A18" w:rsidRPr="00670BC1" w:rsidRDefault="008F2A18" w:rsidP="008F2A18">
      <w:pPr>
        <w:spacing w:line="240" w:lineRule="auto"/>
        <w:contextualSpacing/>
        <w:jc w:val="center"/>
        <w:rPr>
          <w:rFonts w:asciiTheme="majorHAnsi" w:hAnsiTheme="majorHAnsi" w:cstheme="majorHAnsi"/>
          <w:b/>
          <w:color w:val="222222"/>
          <w:sz w:val="28"/>
        </w:rPr>
      </w:pPr>
      <w:r w:rsidRPr="00670BC1">
        <w:rPr>
          <w:rFonts w:asciiTheme="majorHAnsi" w:hAnsiTheme="majorHAnsi" w:cstheme="majorHAnsi"/>
          <w:b/>
          <w:color w:val="222222"/>
          <w:sz w:val="28"/>
        </w:rPr>
        <w:t>DEM</w:t>
      </w:r>
    </w:p>
    <w:p w:rsidR="008F2A18" w:rsidRPr="00670BC1" w:rsidRDefault="008F2A18" w:rsidP="008F2A18">
      <w:pPr>
        <w:spacing w:line="240" w:lineRule="auto"/>
        <w:contextualSpacing/>
        <w:jc w:val="center"/>
        <w:rPr>
          <w:rFonts w:asciiTheme="majorHAnsi" w:hAnsiTheme="majorHAnsi" w:cstheme="majorHAnsi"/>
          <w:color w:val="222222"/>
        </w:rPr>
      </w:pPr>
      <w:r w:rsidRPr="00670BC1">
        <w:rPr>
          <w:rFonts w:asciiTheme="majorHAnsi" w:hAnsiTheme="majorHAnsi" w:cstheme="majorHAnsi"/>
          <w:color w:val="222222"/>
        </w:rPr>
        <w:t>Jennifer Walter Deputy Director</w:t>
      </w:r>
      <w:r>
        <w:rPr>
          <w:rFonts w:asciiTheme="majorHAnsi" w:hAnsiTheme="majorHAnsi" w:cstheme="majorHAnsi"/>
          <w:color w:val="222222"/>
        </w:rPr>
        <w:t xml:space="preserve"> 11.6.26</w:t>
      </w:r>
    </w:p>
    <w:p w:rsidR="008F2A18" w:rsidRPr="00670BC1" w:rsidRDefault="008F2A18" w:rsidP="008F2A18">
      <w:pP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DEM responsibility </w:t>
      </w:r>
      <w:bookmarkStart w:id="0" w:name="_GoBack"/>
      <w:bookmarkEnd w:id="0"/>
    </w:p>
    <w:p w:rsidR="008F2A18" w:rsidRPr="00670BC1" w:rsidRDefault="008F2A18" w:rsidP="008F2A18">
      <w:pPr>
        <w:pStyle w:val="ListParagraph"/>
        <w:numPr>
          <w:ilvl w:val="0"/>
          <w:numId w:val="1"/>
        </w:numPr>
        <w:spacing w:line="240" w:lineRule="auto"/>
        <w:rPr>
          <w:rFonts w:asciiTheme="majorHAnsi" w:hAnsiTheme="majorHAnsi" w:cstheme="majorHAnsi"/>
          <w:color w:val="222222"/>
        </w:rPr>
      </w:pPr>
      <w:r w:rsidRPr="00670BC1">
        <w:rPr>
          <w:rFonts w:asciiTheme="majorHAnsi" w:hAnsiTheme="majorHAnsi" w:cstheme="majorHAnsi"/>
          <w:color w:val="222222"/>
        </w:rPr>
        <w:t>Hazard mitigation long term recovery (OCCSR)</w:t>
      </w:r>
    </w:p>
    <w:p w:rsidR="008F2A18" w:rsidRPr="00670BC1" w:rsidRDefault="008F2A18" w:rsidP="008F2A18">
      <w:pPr>
        <w:pStyle w:val="ListParagraph"/>
        <w:numPr>
          <w:ilvl w:val="0"/>
          <w:numId w:val="1"/>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DEM lead: 5 </w:t>
      </w:r>
      <w:proofErr w:type="spellStart"/>
      <w:r w:rsidRPr="00670BC1">
        <w:rPr>
          <w:rFonts w:asciiTheme="majorHAnsi" w:hAnsiTheme="majorHAnsi" w:cstheme="majorHAnsi"/>
          <w:color w:val="222222"/>
        </w:rPr>
        <w:t>yr</w:t>
      </w:r>
      <w:proofErr w:type="spellEnd"/>
      <w:r w:rsidRPr="00670BC1">
        <w:rPr>
          <w:rFonts w:asciiTheme="majorHAnsi" w:hAnsiTheme="majorHAnsi" w:cstheme="majorHAnsi"/>
          <w:color w:val="222222"/>
        </w:rPr>
        <w:t xml:space="preserve"> hazard mitigation plan for FEMA recently published-&gt; by DPP planning area </w:t>
      </w:r>
    </w:p>
    <w:p w:rsidR="008F2A18" w:rsidRPr="00670BC1" w:rsidRDefault="008F2A18" w:rsidP="008F2A18">
      <w:pPr>
        <w:pStyle w:val="ListParagraph"/>
        <w:numPr>
          <w:ilvl w:val="1"/>
          <w:numId w:val="1"/>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OCCSR: future conditions </w:t>
      </w:r>
    </w:p>
    <w:p w:rsidR="008F2A18" w:rsidRPr="00670BC1" w:rsidRDefault="008F2A18" w:rsidP="008F2A18">
      <w:pPr>
        <w:pStyle w:val="ListParagraph"/>
        <w:spacing w:line="240" w:lineRule="auto"/>
        <w:rPr>
          <w:rFonts w:asciiTheme="majorHAnsi" w:hAnsiTheme="majorHAnsi" w:cstheme="majorHAnsi"/>
          <w:color w:val="222222"/>
        </w:rPr>
      </w:pPr>
      <w:proofErr w:type="spellStart"/>
      <w:r w:rsidRPr="00670BC1">
        <w:rPr>
          <w:rFonts w:asciiTheme="majorHAnsi" w:hAnsiTheme="majorHAnsi" w:cstheme="majorHAnsi"/>
          <w:color w:val="222222"/>
        </w:rPr>
        <w:t>Uusually</w:t>
      </w:r>
      <w:proofErr w:type="spellEnd"/>
      <w:r w:rsidRPr="00670BC1">
        <w:rPr>
          <w:rFonts w:asciiTheme="majorHAnsi" w:hAnsiTheme="majorHAnsi" w:cstheme="majorHAnsi"/>
          <w:color w:val="222222"/>
        </w:rPr>
        <w:t xml:space="preserve"> in position to review </w:t>
      </w:r>
    </w:p>
    <w:p w:rsidR="008F2A18" w:rsidRPr="00670BC1" w:rsidRDefault="008F2A18" w:rsidP="008F2A18">
      <w:pPr>
        <w:pStyle w:val="ListParagraph"/>
        <w:numPr>
          <w:ilvl w:val="0"/>
          <w:numId w:val="1"/>
        </w:numPr>
        <w:spacing w:line="240" w:lineRule="auto"/>
        <w:rPr>
          <w:rFonts w:asciiTheme="majorHAnsi" w:hAnsiTheme="majorHAnsi" w:cstheme="majorHAnsi"/>
          <w:color w:val="222222"/>
        </w:rPr>
      </w:pPr>
      <w:r w:rsidRPr="00670BC1">
        <w:rPr>
          <w:rFonts w:asciiTheme="majorHAnsi" w:hAnsiTheme="majorHAnsi" w:cstheme="majorHAnsi"/>
          <w:color w:val="222222"/>
        </w:rPr>
        <w:t>Hazard ranking: wildfire, Hurricane and Tsunami</w:t>
      </w:r>
    </w:p>
    <w:p w:rsidR="008F2A18" w:rsidRPr="00670BC1" w:rsidRDefault="008F2A18" w:rsidP="008F2A18">
      <w:pPr>
        <w:pStyle w:val="ListParagraph"/>
        <w:numPr>
          <w:ilvl w:val="0"/>
          <w:numId w:val="1"/>
        </w:numPr>
        <w:spacing w:line="240" w:lineRule="auto"/>
        <w:rPr>
          <w:rFonts w:asciiTheme="majorHAnsi" w:hAnsiTheme="majorHAnsi" w:cstheme="majorHAnsi"/>
          <w:color w:val="222222"/>
        </w:rPr>
      </w:pPr>
      <w:r w:rsidRPr="00670BC1">
        <w:rPr>
          <w:rFonts w:asciiTheme="majorHAnsi" w:hAnsiTheme="majorHAnsi" w:cstheme="majorHAnsi"/>
          <w:color w:val="222222"/>
        </w:rPr>
        <w:t>Low connectivity</w:t>
      </w:r>
    </w:p>
    <w:p w:rsidR="008F2A18" w:rsidRPr="00670BC1" w:rsidRDefault="008F2A18" w:rsidP="008F2A18">
      <w:pPr>
        <w:pStyle w:val="ListParagraph"/>
        <w:numPr>
          <w:ilvl w:val="0"/>
          <w:numId w:val="1"/>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Long term road planning for master plans, how to evaluate emergency access route, long term traffic planning. </w:t>
      </w:r>
    </w:p>
    <w:p w:rsidR="008F2A18" w:rsidRPr="00670BC1" w:rsidRDefault="008F2A18" w:rsidP="008F2A18">
      <w:pPr>
        <w:spacing w:line="240" w:lineRule="auto"/>
        <w:contextualSpacing/>
        <w:rPr>
          <w:rFonts w:asciiTheme="majorHAnsi" w:hAnsiTheme="majorHAnsi" w:cstheme="majorHAnsi"/>
          <w:color w:val="222222"/>
        </w:rPr>
      </w:pPr>
    </w:p>
    <w:p w:rsidR="008F2A18" w:rsidRPr="00670BC1" w:rsidRDefault="008F2A18" w:rsidP="008F2A18">
      <w:pP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Planning process when is hazards address? </w:t>
      </w:r>
    </w:p>
    <w:p w:rsidR="008F2A18" w:rsidRPr="00670BC1" w:rsidRDefault="008F2A18" w:rsidP="008F2A18">
      <w:pPr>
        <w:pStyle w:val="ListParagraph"/>
        <w:numPr>
          <w:ilvl w:val="0"/>
          <w:numId w:val="2"/>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long-range planning, or project by project </w:t>
      </w:r>
    </w:p>
    <w:p w:rsidR="008F2A18" w:rsidRPr="00670BC1" w:rsidRDefault="008F2A18" w:rsidP="008F2A18">
      <w:pPr>
        <w:pStyle w:val="ListParagraph"/>
        <w:numPr>
          <w:ilvl w:val="0"/>
          <w:numId w:val="2"/>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DEM project: prioritization process of how many hazards that will get mitigated. </w:t>
      </w:r>
    </w:p>
    <w:p w:rsidR="008F2A18" w:rsidRPr="00670BC1" w:rsidRDefault="008F2A18" w:rsidP="008F2A18">
      <w:pPr>
        <w:pStyle w:val="ListParagraph"/>
        <w:numPr>
          <w:ilvl w:val="0"/>
          <w:numId w:val="2"/>
        </w:numPr>
        <w:spacing w:line="240" w:lineRule="auto"/>
        <w:rPr>
          <w:rFonts w:asciiTheme="majorHAnsi" w:hAnsiTheme="majorHAnsi" w:cstheme="majorHAnsi"/>
          <w:color w:val="222222"/>
        </w:rPr>
      </w:pPr>
      <w:r w:rsidRPr="00670BC1">
        <w:rPr>
          <w:rFonts w:asciiTheme="majorHAnsi" w:hAnsiTheme="majorHAnsi" w:cstheme="majorHAnsi"/>
          <w:color w:val="222222"/>
        </w:rPr>
        <w:t xml:space="preserve">Not necessarily a commitment behind the plan…just list what should be done. </w:t>
      </w:r>
    </w:p>
    <w:p w:rsidR="008F2A18" w:rsidRPr="00670BC1" w:rsidRDefault="008F2A18" w:rsidP="008F2A18">
      <w:pPr>
        <w:spacing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Civil defense </w:t>
      </w:r>
    </w:p>
    <w:p w:rsidR="008F2A18" w:rsidRPr="00670BC1" w:rsidRDefault="008F2A18" w:rsidP="008F2A18">
      <w:pPr>
        <w:pStyle w:val="ListParagraph"/>
        <w:numPr>
          <w:ilvl w:val="0"/>
          <w:numId w:val="3"/>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DEM= civil defense, acts as coordinator among agencies like DTS, HPD, HFD, and private owners.</w:t>
      </w:r>
    </w:p>
    <w:p w:rsidR="008F2A18" w:rsidRPr="00670BC1" w:rsidRDefault="008F2A18" w:rsidP="008F2A18">
      <w:pPr>
        <w:pStyle w:val="ListParagraph"/>
        <w:numPr>
          <w:ilvl w:val="0"/>
          <w:numId w:val="3"/>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 xml:space="preserve">Private road, maintain MOU, what type of hazard use it </w:t>
      </w:r>
      <w:proofErr w:type="gramStart"/>
      <w:r w:rsidRPr="00670BC1">
        <w:rPr>
          <w:rFonts w:asciiTheme="majorHAnsi" w:hAnsiTheme="majorHAnsi" w:cstheme="majorHAnsi"/>
          <w:color w:val="222222"/>
        </w:rPr>
        <w:t>for.</w:t>
      </w:r>
      <w:proofErr w:type="gramEnd"/>
      <w:r w:rsidRPr="00670BC1">
        <w:rPr>
          <w:rFonts w:asciiTheme="majorHAnsi" w:hAnsiTheme="majorHAnsi" w:cstheme="majorHAnsi"/>
          <w:color w:val="222222"/>
        </w:rPr>
        <w:t xml:space="preserve"> Trying to put together a working group to address ingress/egress issues</w:t>
      </w:r>
    </w:p>
    <w:p w:rsidR="008F2A18" w:rsidRPr="00670BC1" w:rsidRDefault="008F2A18" w:rsidP="008F2A18">
      <w:pPr>
        <w:pStyle w:val="ListParagraph"/>
        <w:numPr>
          <w:ilvl w:val="0"/>
          <w:numId w:val="3"/>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 xml:space="preserve">Future planning, DTS responsibility. DEM not making these decisions, only know area or risk. </w:t>
      </w:r>
    </w:p>
    <w:p w:rsidR="008F2A18" w:rsidRPr="00670BC1" w:rsidRDefault="008F2A18" w:rsidP="008F2A18">
      <w:pPr>
        <w:pStyle w:val="ListParagraph"/>
        <w:numPr>
          <w:ilvl w:val="0"/>
          <w:numId w:val="3"/>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 xml:space="preserve">Coordination with Hawaii DOT, past didn’t coordinate with emergency road. </w:t>
      </w:r>
    </w:p>
    <w:p w:rsidR="008F2A18" w:rsidRPr="00670BC1" w:rsidRDefault="008F2A18" w:rsidP="008F2A18">
      <w:pPr>
        <w:pStyle w:val="ListParagraph"/>
        <w:numPr>
          <w:ilvl w:val="0"/>
          <w:numId w:val="3"/>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A new emergency planner was added at DOT.</w:t>
      </w:r>
      <w:r w:rsidRPr="00670BC1">
        <w:rPr>
          <w:rFonts w:asciiTheme="majorHAnsi" w:hAnsiTheme="majorHAnsi" w:cstheme="majorHAnsi"/>
          <w:color w:val="222222"/>
        </w:rPr>
        <w:br/>
        <w:t xml:space="preserve">On paper: DEM, military, </w:t>
      </w:r>
      <w:hyperlink r:id="rId5" w:history="1">
        <w:proofErr w:type="spellStart"/>
        <w:r w:rsidRPr="00670BC1">
          <w:rPr>
            <w:rStyle w:val="Hyperlink"/>
            <w:rFonts w:asciiTheme="majorHAnsi" w:hAnsiTheme="majorHAnsi" w:cstheme="majorHAnsi"/>
          </w:rPr>
          <w:t>HiEMA</w:t>
        </w:r>
        <w:proofErr w:type="spellEnd"/>
      </w:hyperlink>
      <w:r w:rsidRPr="00670BC1">
        <w:rPr>
          <w:rFonts w:asciiTheme="majorHAnsi" w:hAnsiTheme="majorHAnsi" w:cstheme="majorHAnsi"/>
          <w:color w:val="222222"/>
        </w:rPr>
        <w:t xml:space="preserve">  (</w:t>
      </w:r>
      <w:proofErr w:type="spellStart"/>
      <w:r w:rsidRPr="00670BC1">
        <w:rPr>
          <w:rFonts w:asciiTheme="majorHAnsi" w:hAnsiTheme="majorHAnsi" w:cstheme="majorHAnsi"/>
          <w:color w:val="222222"/>
        </w:rPr>
        <w:t>HiEMA</w:t>
      </w:r>
      <w:proofErr w:type="spellEnd"/>
      <w:r w:rsidRPr="00670BC1">
        <w:rPr>
          <w:rFonts w:asciiTheme="majorHAnsi" w:hAnsiTheme="majorHAnsi" w:cstheme="majorHAnsi"/>
          <w:color w:val="222222"/>
        </w:rPr>
        <w:t xml:space="preserve"> is the state version of DEM</w:t>
      </w:r>
      <w:proofErr w:type="gramStart"/>
      <w:r w:rsidRPr="00670BC1">
        <w:rPr>
          <w:rFonts w:asciiTheme="majorHAnsi" w:hAnsiTheme="majorHAnsi" w:cstheme="majorHAnsi"/>
          <w:color w:val="222222"/>
        </w:rPr>
        <w:t>)Request</w:t>
      </w:r>
      <w:proofErr w:type="gramEnd"/>
      <w:r w:rsidRPr="00670BC1">
        <w:rPr>
          <w:rFonts w:asciiTheme="majorHAnsi" w:hAnsiTheme="majorHAnsi" w:cstheme="majorHAnsi"/>
          <w:color w:val="222222"/>
        </w:rPr>
        <w:t xml:space="preserve"> road emergency. Reality, DOT called and DEM provide input. </w:t>
      </w:r>
    </w:p>
    <w:p w:rsidR="008F2A18" w:rsidRPr="00670BC1" w:rsidRDefault="008F2A18" w:rsidP="008F2A18">
      <w:pPr>
        <w:pStyle w:val="ListParagraph"/>
        <w:numPr>
          <w:ilvl w:val="0"/>
          <w:numId w:val="3"/>
        </w:numPr>
        <w:pBdr>
          <w:top w:val="nil"/>
          <w:left w:val="nil"/>
          <w:bottom w:val="nil"/>
          <w:right w:val="nil"/>
          <w:between w:val="nil"/>
        </w:pBdr>
        <w:spacing w:line="240" w:lineRule="auto"/>
        <w:rPr>
          <w:rFonts w:asciiTheme="majorHAnsi" w:hAnsiTheme="majorHAnsi" w:cstheme="majorHAnsi"/>
          <w:color w:val="222222"/>
        </w:rPr>
      </w:pPr>
      <w:r w:rsidRPr="00670BC1">
        <w:rPr>
          <w:rFonts w:asciiTheme="majorHAnsi" w:hAnsiTheme="majorHAnsi" w:cstheme="majorHAnsi"/>
          <w:color w:val="222222"/>
        </w:rPr>
        <w:t xml:space="preserve">Need HPD enforcement to direct traffic. </w:t>
      </w:r>
    </w:p>
    <w:p w:rsidR="008F2A18" w:rsidRPr="00670BC1" w:rsidRDefault="008F2A18" w:rsidP="008F2A18">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t xml:space="preserve">Operation center basement </w:t>
      </w:r>
    </w:p>
    <w:p w:rsidR="008F2A18" w:rsidRPr="00670BC1" w:rsidRDefault="008F2A18" w:rsidP="008F2A18">
      <w:pPr>
        <w:pStyle w:val="ListParagraph"/>
        <w:numPr>
          <w:ilvl w:val="0"/>
          <w:numId w:val="4"/>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Plans? Island-wide</w:t>
      </w:r>
    </w:p>
    <w:p w:rsidR="008F2A18" w:rsidRPr="00670BC1" w:rsidRDefault="008F2A18" w:rsidP="008F2A18">
      <w:pPr>
        <w:pStyle w:val="ListParagraph"/>
        <w:numPr>
          <w:ilvl w:val="0"/>
          <w:numId w:val="4"/>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DEM’s Emergency Operations Center is in the </w:t>
      </w:r>
      <w:proofErr w:type="spellStart"/>
      <w:r w:rsidRPr="00670BC1">
        <w:rPr>
          <w:rFonts w:asciiTheme="majorHAnsi" w:hAnsiTheme="majorHAnsi" w:cstheme="majorHAnsi"/>
          <w:color w:val="222222"/>
        </w:rPr>
        <w:t>Fasi</w:t>
      </w:r>
      <w:proofErr w:type="spellEnd"/>
      <w:r w:rsidRPr="00670BC1">
        <w:rPr>
          <w:rFonts w:asciiTheme="majorHAnsi" w:hAnsiTheme="majorHAnsi" w:cstheme="majorHAnsi"/>
          <w:color w:val="222222"/>
        </w:rPr>
        <w:t xml:space="preserve"> building basement; operations are island-wide.</w:t>
      </w:r>
    </w:p>
    <w:p w:rsidR="008F2A18" w:rsidRPr="00670BC1" w:rsidRDefault="008F2A18" w:rsidP="008F2A18">
      <w:pPr>
        <w:pStyle w:val="ListParagraph"/>
        <w:numPr>
          <w:ilvl w:val="0"/>
          <w:numId w:val="4"/>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Police and Fire have their own detailed response and roadblock plans; DEM coordinates.</w:t>
      </w:r>
    </w:p>
    <w:p w:rsidR="008F2A18" w:rsidRPr="00670BC1" w:rsidRDefault="008F2A18" w:rsidP="008F2A18">
      <w:pPr>
        <w:pStyle w:val="ListParagraph"/>
        <w:numPr>
          <w:ilvl w:val="0"/>
          <w:numId w:val="4"/>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EOC doesn’t have a presence at JTMC (Joint Traffic Management Center), due to cost cuts. Is usually in a supporting role in major incidents and joins the other agencies at the JTMC when the “bridge is activated” (multi-agency gathering space for incident command).</w:t>
      </w:r>
    </w:p>
    <w:p w:rsidR="008F2A18" w:rsidRPr="00670BC1" w:rsidRDefault="008F2A18" w:rsidP="008F2A18">
      <w:pPr>
        <w:pStyle w:val="ListParagraph"/>
        <w:numPr>
          <w:ilvl w:val="0"/>
          <w:numId w:val="5"/>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During large incidents Fire or Police serve as Incident Commanders. </w:t>
      </w:r>
    </w:p>
    <w:p w:rsidR="008F2A18" w:rsidRPr="00670BC1" w:rsidRDefault="008F2A18" w:rsidP="008F2A18">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t>Evacuation challenges</w:t>
      </w:r>
    </w:p>
    <w:p w:rsidR="008F2A18" w:rsidRPr="00670BC1" w:rsidRDefault="008F2A18" w:rsidP="008F2A18">
      <w:pPr>
        <w:pStyle w:val="ListParagraph"/>
        <w:numPr>
          <w:ilvl w:val="0"/>
          <w:numId w:val="5"/>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Tsunami risk is high. </w:t>
      </w:r>
    </w:p>
    <w:p w:rsidR="008F2A18" w:rsidRPr="00670BC1" w:rsidRDefault="008F2A18" w:rsidP="008F2A18">
      <w:pPr>
        <w:pStyle w:val="ListParagraph"/>
        <w:numPr>
          <w:ilvl w:val="0"/>
          <w:numId w:val="5"/>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Retrofitting need lot of money, things are not built to a higher standard. Make us all vulnerable. </w:t>
      </w:r>
    </w:p>
    <w:p w:rsidR="008F2A18" w:rsidRPr="00670BC1" w:rsidRDefault="008F2A18" w:rsidP="008F2A18">
      <w:pPr>
        <w:pStyle w:val="ListParagraph"/>
        <w:numPr>
          <w:ilvl w:val="0"/>
          <w:numId w:val="5"/>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0 hurricane shelter. Hurricane refuge area, not built to hurricane standard. Covers less than 10% of the population can fit. </w:t>
      </w:r>
    </w:p>
    <w:p w:rsidR="008F2A18" w:rsidRPr="00670BC1" w:rsidRDefault="008F2A18" w:rsidP="008F2A18">
      <w:pPr>
        <w:pStyle w:val="ListParagraph"/>
        <w:numPr>
          <w:ilvl w:val="0"/>
          <w:numId w:val="5"/>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lastRenderedPageBreak/>
        <w:t>Shelter-in-place</w:t>
      </w:r>
    </w:p>
    <w:p w:rsidR="008F2A18" w:rsidRPr="00670BC1" w:rsidRDefault="008F2A18" w:rsidP="008F2A18">
      <w:pPr>
        <w:spacing w:before="240" w:after="240" w:line="240" w:lineRule="auto"/>
        <w:contextualSpacing/>
        <w:rPr>
          <w:rFonts w:asciiTheme="majorHAnsi" w:hAnsiTheme="majorHAnsi" w:cstheme="majorHAnsi"/>
          <w:b/>
          <w:color w:val="222222"/>
        </w:rPr>
      </w:pPr>
      <w:r w:rsidRPr="00670BC1">
        <w:rPr>
          <w:rFonts w:asciiTheme="majorHAnsi" w:hAnsiTheme="majorHAnsi" w:cstheme="majorHAnsi"/>
          <w:b/>
          <w:color w:val="222222"/>
        </w:rPr>
        <w:t>Improvement and mitigation</w:t>
      </w:r>
    </w:p>
    <w:p w:rsidR="008F2A18" w:rsidRPr="00670BC1" w:rsidRDefault="008F2A18" w:rsidP="008F2A18">
      <w:pPr>
        <w:pStyle w:val="ListParagraph"/>
        <w:numPr>
          <w:ilvl w:val="0"/>
          <w:numId w:val="6"/>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Kauai’s recent fire-resistant cost analysis, more fire resilient homes. </w:t>
      </w:r>
    </w:p>
    <w:p w:rsidR="008F2A18" w:rsidRPr="00670BC1" w:rsidRDefault="008F2A18" w:rsidP="008F2A18">
      <w:pPr>
        <w:pStyle w:val="ListParagraph"/>
        <w:numPr>
          <w:ilvl w:val="0"/>
          <w:numId w:val="6"/>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Suggestion to study cost-benefit of resilient standards (fire, hurricane) for future policies</w:t>
      </w:r>
    </w:p>
    <w:p w:rsidR="008F2A18" w:rsidRPr="00670BC1" w:rsidRDefault="008F2A18" w:rsidP="008F2A18">
      <w:pPr>
        <w:spacing w:before="240" w:after="240" w:line="240" w:lineRule="auto"/>
        <w:contextualSpacing/>
        <w:rPr>
          <w:rFonts w:asciiTheme="majorHAnsi" w:hAnsiTheme="majorHAnsi" w:cstheme="majorHAnsi"/>
          <w:b/>
          <w:color w:val="222222"/>
        </w:rPr>
      </w:pPr>
      <w:proofErr w:type="spellStart"/>
      <w:r w:rsidRPr="00670BC1">
        <w:rPr>
          <w:rFonts w:asciiTheme="majorHAnsi" w:hAnsiTheme="majorHAnsi" w:cstheme="majorHAnsi"/>
          <w:b/>
          <w:color w:val="222222"/>
        </w:rPr>
        <w:t>Ewa</w:t>
      </w:r>
      <w:proofErr w:type="spellEnd"/>
      <w:r w:rsidRPr="00670BC1">
        <w:rPr>
          <w:rFonts w:asciiTheme="majorHAnsi" w:hAnsiTheme="majorHAnsi" w:cstheme="majorHAnsi"/>
          <w:b/>
          <w:color w:val="222222"/>
        </w:rPr>
        <w:t xml:space="preserve"> DP focus</w:t>
      </w:r>
    </w:p>
    <w:p w:rsidR="008F2A18" w:rsidRPr="00670BC1" w:rsidRDefault="008F2A18" w:rsidP="008F2A18">
      <w:pPr>
        <w:pStyle w:val="ListParagraph"/>
        <w:numPr>
          <w:ilvl w:val="0"/>
          <w:numId w:val="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Community education, opportunity, not to recreate the same problem wait to be retrofitted: have access road.</w:t>
      </w:r>
    </w:p>
    <w:p w:rsidR="008F2A18" w:rsidRPr="00670BC1" w:rsidRDefault="008F2A18" w:rsidP="008F2A18">
      <w:pPr>
        <w:pStyle w:val="ListParagraph"/>
        <w:numPr>
          <w:ilvl w:val="0"/>
          <w:numId w:val="7"/>
        </w:numPr>
        <w:spacing w:before="240" w:after="240" w:line="240" w:lineRule="auto"/>
        <w:rPr>
          <w:rFonts w:asciiTheme="majorHAnsi" w:hAnsiTheme="majorHAnsi" w:cstheme="majorHAnsi"/>
          <w:color w:val="222222"/>
        </w:rPr>
      </w:pPr>
      <w:proofErr w:type="spellStart"/>
      <w:r w:rsidRPr="00670BC1">
        <w:rPr>
          <w:rFonts w:asciiTheme="majorHAnsi" w:hAnsiTheme="majorHAnsi" w:cstheme="majorHAnsi"/>
          <w:color w:val="222222"/>
        </w:rPr>
        <w:t>Makakilo</w:t>
      </w:r>
      <w:proofErr w:type="spellEnd"/>
      <w:r w:rsidRPr="00670BC1">
        <w:rPr>
          <w:rFonts w:asciiTheme="majorHAnsi" w:hAnsiTheme="majorHAnsi" w:cstheme="majorHAnsi"/>
          <w:color w:val="222222"/>
        </w:rPr>
        <w:t xml:space="preserve"> Access Road MOA state agencies signed.</w:t>
      </w:r>
    </w:p>
    <w:p w:rsidR="008F2A18" w:rsidRPr="00670BC1" w:rsidRDefault="008F2A18" w:rsidP="008F2A18">
      <w:pPr>
        <w:pStyle w:val="ListParagraph"/>
        <w:numPr>
          <w:ilvl w:val="0"/>
          <w:numId w:val="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 xml:space="preserve">Need better standards for how hardened homes are to hazards. Prevention is better than response. However, competing interest with keeping housing costs as low as possible. </w:t>
      </w:r>
    </w:p>
    <w:p w:rsidR="008F2A18" w:rsidRPr="00670BC1" w:rsidRDefault="008F2A18" w:rsidP="008F2A18">
      <w:pPr>
        <w:pStyle w:val="ListParagraph"/>
        <w:numPr>
          <w:ilvl w:val="0"/>
          <w:numId w:val="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One angle EDP could take would be to promote the lowest cost and highest benefit retrofits and hazard mitigation features for new housing.</w:t>
      </w:r>
    </w:p>
    <w:p w:rsidR="008F2A18" w:rsidRPr="00670BC1" w:rsidRDefault="008F2A18" w:rsidP="008F2A18">
      <w:pPr>
        <w:pStyle w:val="ListParagraph"/>
        <w:numPr>
          <w:ilvl w:val="0"/>
          <w:numId w:val="7"/>
        </w:numPr>
        <w:spacing w:before="240" w:after="240" w:line="240" w:lineRule="auto"/>
        <w:rPr>
          <w:rFonts w:asciiTheme="majorHAnsi" w:hAnsiTheme="majorHAnsi" w:cstheme="majorHAnsi"/>
          <w:color w:val="222222"/>
        </w:rPr>
      </w:pPr>
      <w:r w:rsidRPr="00670BC1">
        <w:rPr>
          <w:rFonts w:asciiTheme="majorHAnsi" w:hAnsiTheme="majorHAnsi" w:cstheme="majorHAnsi"/>
          <w:color w:val="222222"/>
        </w:rPr>
        <w:t>Hardening homes is especially important because the City’s emergency management plans focus on sheltering in place. There are no facilities being built or designated as shelters, only refuges of last resort.</w:t>
      </w:r>
    </w:p>
    <w:p w:rsidR="008F2A18" w:rsidRPr="00670BC1" w:rsidRDefault="008F2A18" w:rsidP="008F2A18">
      <w:pPr>
        <w:spacing w:line="240" w:lineRule="auto"/>
        <w:contextualSpacing/>
        <w:rPr>
          <w:rFonts w:asciiTheme="majorHAnsi" w:hAnsiTheme="majorHAnsi" w:cstheme="majorHAnsi"/>
          <w:color w:val="222222"/>
        </w:rPr>
      </w:pPr>
    </w:p>
    <w:p w:rsidR="008F2A18" w:rsidRPr="00670BC1" w:rsidRDefault="008F2A18" w:rsidP="008F2A18">
      <w:pPr>
        <w:spacing w:line="240" w:lineRule="auto"/>
        <w:contextualSpacing/>
        <w:rPr>
          <w:rFonts w:asciiTheme="majorHAnsi" w:hAnsiTheme="majorHAnsi" w:cstheme="majorHAnsi"/>
          <w:b/>
          <w:color w:val="222222"/>
        </w:rPr>
      </w:pPr>
    </w:p>
    <w:p w:rsidR="008F2A18" w:rsidRPr="00670BC1" w:rsidRDefault="008F2A18" w:rsidP="008F2A18">
      <w:pPr>
        <w:spacing w:line="240" w:lineRule="auto"/>
        <w:contextualSpacing/>
        <w:rPr>
          <w:rFonts w:asciiTheme="majorHAnsi" w:hAnsiTheme="majorHAnsi" w:cstheme="majorHAnsi"/>
          <w:b/>
          <w:color w:val="222222"/>
        </w:rPr>
      </w:pPr>
    </w:p>
    <w:p w:rsidR="008F2A18" w:rsidRPr="00670BC1" w:rsidRDefault="008F2A18" w:rsidP="008F2A18">
      <w:pPr>
        <w:spacing w:line="240" w:lineRule="auto"/>
        <w:contextualSpacing/>
        <w:rPr>
          <w:rFonts w:asciiTheme="majorHAnsi" w:hAnsiTheme="majorHAnsi" w:cstheme="majorHAnsi"/>
          <w:color w:val="222222"/>
        </w:rPr>
      </w:pPr>
      <w:r w:rsidRPr="00670BC1">
        <w:rPr>
          <w:rFonts w:asciiTheme="majorHAnsi" w:hAnsiTheme="majorHAnsi" w:cstheme="majorHAnsi"/>
          <w:color w:val="222222"/>
        </w:rPr>
        <w:tab/>
      </w:r>
    </w:p>
    <w:p w:rsidR="008F2A18" w:rsidRPr="00670BC1" w:rsidRDefault="008F2A18" w:rsidP="008F2A18">
      <w:pPr>
        <w:spacing w:line="240" w:lineRule="auto"/>
        <w:contextualSpacing/>
        <w:rPr>
          <w:rFonts w:asciiTheme="majorHAnsi" w:hAnsiTheme="majorHAnsi" w:cstheme="majorHAnsi"/>
          <w:color w:val="222222"/>
        </w:rPr>
      </w:pPr>
    </w:p>
    <w:p w:rsidR="008F2A18" w:rsidRPr="00670BC1" w:rsidRDefault="008F2A18" w:rsidP="008F2A18">
      <w:pPr>
        <w:spacing w:line="240" w:lineRule="auto"/>
        <w:contextualSpacing/>
        <w:rPr>
          <w:rFonts w:asciiTheme="majorHAnsi" w:hAnsiTheme="majorHAnsi" w:cstheme="majorHAnsi"/>
          <w:b/>
        </w:rPr>
      </w:pPr>
    </w:p>
    <w:p w:rsidR="0057559E" w:rsidRDefault="0057559E"/>
    <w:sectPr w:rsidR="00575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35B6B"/>
    <w:multiLevelType w:val="hybridMultilevel"/>
    <w:tmpl w:val="AF9A3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080196"/>
    <w:multiLevelType w:val="hybridMultilevel"/>
    <w:tmpl w:val="EED04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93C17"/>
    <w:multiLevelType w:val="hybridMultilevel"/>
    <w:tmpl w:val="DF58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C4715"/>
    <w:multiLevelType w:val="hybridMultilevel"/>
    <w:tmpl w:val="7A3815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981182"/>
    <w:multiLevelType w:val="hybridMultilevel"/>
    <w:tmpl w:val="9A505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77574"/>
    <w:multiLevelType w:val="hybridMultilevel"/>
    <w:tmpl w:val="5CF82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EC028D"/>
    <w:multiLevelType w:val="hybridMultilevel"/>
    <w:tmpl w:val="A95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6"/>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2A18"/>
    <w:rsid w:val="0057559E"/>
    <w:rsid w:val="008F2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E9D25"/>
  <w15:chartTrackingRefBased/>
  <w15:docId w15:val="{9EBE2205-A2DC-44CD-A34F-A594F0DBC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2A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2A18"/>
    <w:pPr>
      <w:ind w:left="720"/>
      <w:contextualSpacing/>
    </w:pPr>
  </w:style>
  <w:style w:type="character" w:styleId="Hyperlink">
    <w:name w:val="Hyperlink"/>
    <w:basedOn w:val="DefaultParagraphFont"/>
    <w:uiPriority w:val="99"/>
    <w:unhideWhenUsed/>
    <w:rsid w:val="008F2A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d.hawaii.gov/hiem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City &amp; County of Honolulu</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 Min</dc:creator>
  <cp:keywords/>
  <dc:description/>
  <cp:lastModifiedBy>Bu, Min</cp:lastModifiedBy>
  <cp:revision>1</cp:revision>
  <dcterms:created xsi:type="dcterms:W3CDTF">2026-09-30T19:43:00Z</dcterms:created>
  <dcterms:modified xsi:type="dcterms:W3CDTF">2026-09-30T19:45:00Z</dcterms:modified>
</cp:coreProperties>
</file>