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200" w:before="240"/>
        <w:jc w:val="center"/>
      </w:pPr>
      <w:r>
        <w:rPr>
          <w:rFonts w:ascii="B Nazanin" w:cs="B Nazanin" w:eastAsia="B Nazanin" w:hAnsi="B Nazanin"/>
          <w:b/>
          <w:bCs/>
          <w:sz w:val="36"/>
          <w:szCs w:val="36"/>
          <w:rtl/>
        </w:rPr>
        <w:t xml:space="preserve">چکیده</w:t>
      </w:r>
    </w:p>
    <w:p>
      <w:pPr>
        <w:bidi/>
        <w:spacing w:after="120" w:line="360"/>
        <w:ind w:firstLine="400"/>
        <w:jc w:val="both"/>
      </w:pPr>
      <w:r>
        <w:rPr>
          <w:rFonts w:ascii="B Nazanin" w:cs="B Nazanin" w:eastAsia="B Nazanin" w:hAnsi="B Nazanin"/>
          <w:b w:val="false"/>
          <w:bCs w:val="false"/>
          <w:sz w:val="28"/>
          <w:szCs w:val="28"/>
          <w:rtl/>
        </w:rPr>
        <w:t xml:space="preserve">گسترش تهدیدهای سایبری علیه زیرساخت‌های حیاتی و تغییر ماهیت آن‌ها از حملات پراکنده به عملیات چندمرحله‌ای و سازمان‌یافته، آماده‌سازی نیروی انسانی متخصص را به یکی از ارکان اصلی دفاع سایبری تبدیل کرده است. رویکردهای رایج آموزش عملی همچون میدان‌های سایبری، به دلیل هزینه بالای زیرساخت، محدودیت مقیاس‌پذیری و تمرکز عمدتاً فنی، کمتر به تمرین تصمیم‌گیری راهبردی، تخصیص منابع و تعامل چندبازیگری در سطح فرماندهی می‌پردازند.</w:t>
      </w:r>
    </w:p>
    <w:p>
      <w:pPr>
        <w:bidi/>
        <w:spacing w:after="120" w:line="360"/>
        <w:ind w:firstLine="400"/>
        <w:jc w:val="both"/>
      </w:pPr>
      <w:r>
        <w:rPr>
          <w:rFonts w:ascii="B Nazanin" w:cs="B Nazanin" w:eastAsia="B Nazanin" w:hAnsi="B Nazanin"/>
          <w:b w:val="false"/>
          <w:bCs w:val="false"/>
          <w:sz w:val="28"/>
          <w:szCs w:val="28"/>
          <w:rtl/>
        </w:rPr>
        <w:t xml:space="preserve">هدف این تحقیق، طراحی و پیاده‌سازی سامانه‌ای شبیه‌ساز و چندنفره برای بازنمایی نبرد سایبری است که تصمیم‌گیری جمعی تیم‌های تهاجمی، پدافندی و حاکمیتی را در قالب یک بازی نوبتی و بر پایه دانش استاندارد تهدید تمرین‌پذیر می‌کند. روش تحقیق از نوع کاربردی-توسعه‌ای و مبتنی بر طراحی و پیاده‌سازی نرم‌افزار همراه با مطالعه موردی است و در چهار گام انجام شده است. در گام نخست، کاتالوگ اقدامات تهاجمی و پدافندی از نسخه سازمانی چارچوب MITRE ATT&amp;CK استخراج، پالایش و به مجموعه‌ای از اقدامات پیکربندی‌پذیر همراه با احتمال موفقیت پایه، هزینه اعتباری، ضریب رشد، ضریب فناوری و روابط خنثی‌سازی نگاشت شد. در گام دوم، مدل بازی به‌صورت یک بازی نوبتی و مجموع غیرصفر میان دو یا چند جبهه تعریف شد؛ هر جبهه از تیم‌های مهاجم، مدافع و یک تیم حاکمیتی تشکیل می‌شود و هر نوبت در چهار فاز مداخله حاکمیتی، انتخاب هدف، رأی‌گیری وزن‌دار و محاسبه نتایج حل می‌گردد. سازوکارهای بازار سیاه، رویدادها و دستورالعمل‌های پیش از بازی، امکان تغییر پویای پارامترهای هزینه، احتمال و محدودیت اقدامات را در طول تمرین فراهم می‌کنند. در گام سوم، موتوری تحلیلی مبتنی بر نظریه بازی‌ها طراحی شد که در پایان هر نوبت ماتریس پرداخت و ارزش مورد انتظار راهبردهای طرفین را به‌صورت غیرهمگام محاسبه و برای مدیر تمرین گزارش می‌کند. در گام چهارم، سامانه در قالب معماری تک‌مخزنی شامل کارساز بازی، درگاه برنامه‌نویسی کاربردی، جریان رویداد بلادرنگ با قابلیت بازپخش و بازیابی اتصال، و سه واسط کاربری مجزا برای بازیکن، حاکمیت و مدیر با رابط فارسی راست‌به‌چپ پیاده‌سازی و مستقر شد.</w:t>
      </w:r>
    </w:p>
    <w:p>
      <w:pPr>
        <w:bidi/>
        <w:spacing w:after="120" w:line="360"/>
        <w:ind w:firstLine="400"/>
        <w:jc w:val="both"/>
      </w:pPr>
      <w:r>
        <w:rPr>
          <w:rFonts w:ascii="B Nazanin" w:cs="B Nazanin" w:eastAsia="B Nazanin" w:hAnsi="B Nazanin"/>
          <w:b w:val="false"/>
          <w:bCs w:val="false"/>
          <w:sz w:val="28"/>
          <w:szCs w:val="28"/>
          <w:rtl/>
        </w:rPr>
        <w:t xml:space="preserve">افزون بر سامانه شبیه‌ساز، بخش دوم کار عملی این تحقیق به بومی‌سازی خودِ چارچوب MITRE ATT&amp;CK اختصاص یافته است. در این بخش، پنج مخزن نرم‌افزاری به‌صورت انشعاب از مخازن رسمی مؤسسه MITRE توسعه یافته‌اند که خط لوله‌ای خودکار و تکرارپذیر برای ترجمه پایگاه دانش چارچوب، وب‌سایت مرجع دوزبانه و ابزار ناوبری ماتریس با رابط کامل فارسی را فراهم می‌کنند. پوشش ترجمه دامنه سازمانی در وضعیت فعلی 89/4 درصد است و اصل حفظ متن انگلیسی در کنار ترجمه فارسی، در تمام خروجی‌ها رعایت شده است. جزئیات این بخش در پیوست الف ارائه شده است.</w:t>
      </w:r>
    </w:p>
    <w:p>
      <w:pPr>
        <w:bidi/>
        <w:spacing w:after="120" w:line="360"/>
        <w:ind w:firstLine="400"/>
        <w:jc w:val="both"/>
      </w:pPr>
      <w:r>
        <w:rPr>
          <w:rFonts w:ascii="B Nazanin" w:cs="B Nazanin" w:eastAsia="B Nazanin" w:hAnsi="B Nazanin"/>
          <w:b w:val="false"/>
          <w:bCs w:val="false"/>
          <w:sz w:val="28"/>
          <w:szCs w:val="28"/>
          <w:rtl/>
        </w:rPr>
        <w:t xml:space="preserve">یافته‌های حاصل از اجرای سناریوهای آزمون نشان می‌دهد که سامانه، پایداری وضعیت بازی را در شرایط قطع و وصل مکرر کاربران حفظ می‌کند، ورود نقش حاکمیتی به‌عنوان لایه‌ای افزوده بر مدل پایه، توزیع راهبردهای انتخابی تیم‌ها و طول بازی را به‌طور محسوس تغییر می‌دهد، و خروجی تحلیل تعادلی، معیاری کمی برای داوری و بازخورد پس از تمرین در اختیار مدیر قرار می‌دهد. مهم‌ترین دستاورد تحقیق، ارائه سامانه‌ای بومی و پیکربندی‌پذیر است که دانش استاندارد MITRE ATT&amp;CK، تحلیل نظریه بازی‌ها و نقش حاکمیتی را در یک بستر تمرین گروهی یکپارچه می‌کند و می‌تواند به‌عنوان ابزار پشتیبان آموزش و رزمایش سایبری به کار گرفته شود.</w:t>
      </w:r>
    </w:p>
    <w:p>
      <w:pPr>
        <w:bidi/>
        <w:spacing w:before="200" w:line="360"/>
        <w:jc w:val="both"/>
      </w:pPr>
      <w:r>
        <w:rPr>
          <w:rFonts w:ascii="B Nazanin" w:cs="B Nazanin" w:eastAsia="B Nazanin" w:hAnsi="B Nazanin"/>
          <w:b/>
          <w:bCs/>
          <w:sz w:val="28"/>
          <w:szCs w:val="28"/>
          <w:rtl/>
        </w:rPr>
        <w:t xml:space="preserve">واژه‌های کلیدی: </w:t>
      </w:r>
      <w:r>
        <w:rPr>
          <w:rFonts w:ascii="B Nazanin" w:cs="B Nazanin" w:eastAsia="B Nazanin" w:hAnsi="B Nazanin"/>
          <w:sz w:val="28"/>
          <w:szCs w:val="28"/>
          <w:rtl/>
        </w:rPr>
        <w:t xml:space="preserve">شبیه‌سازی نبرد سایبری، چارچوب MITRE ATT&amp;CK، نظریه بازی‌ها، تعادل نش، بومی‌سازی دانش.</w:t>
      </w:r>
    </w:p>
    <w:p>
      <w:r>
        <w:br w:type="page"/>
      </w:r>
    </w:p>
    <w:p>
      <w:pPr>
        <w:bidi/>
        <w:spacing w:after="200" w:before="240"/>
        <w:jc w:val="center"/>
      </w:pPr>
      <w:r>
        <w:rPr>
          <w:rFonts w:ascii="B Nazanin" w:cs="B Nazanin" w:eastAsia="B Nazanin" w:hAnsi="B Nazanin"/>
          <w:b/>
          <w:bCs/>
          <w:sz w:val="36"/>
          <w:szCs w:val="36"/>
          <w:rtl/>
        </w:rPr>
        <w:t xml:space="preserve">فهرست مطالب</w:t>
      </w:r>
    </w:p>
    <w:p>
      <w:pPr>
        <w:tabs>
          <w:tab w:val="right" w:pos="9200"/>
        </w:tabs>
        <w:bidi/>
        <w:spacing w:after="160"/>
      </w:pPr>
      <w:r>
        <w:rPr>
          <w:rFonts w:ascii="B Nazanin" w:cs="B Nazanin" w:eastAsia="B Nazanin" w:hAnsi="B Nazanin"/>
          <w:b/>
          <w:bCs/>
          <w:sz w:val="30"/>
          <w:szCs w:val="30"/>
          <w:rtl/>
        </w:rPr>
        <w:t xml:space="preserve">عنوان</w:t>
      </w:r>
      <w:r>
        <w:rPr>
          <w:rFonts w:ascii="B Nazanin" w:cs="B Nazanin" w:eastAsia="B Nazanin" w:hAnsi="B Nazanin"/>
          <w:sz w:val="30"/>
          <w:szCs w:val="30"/>
        </w:rPr>
        <w:tab/>
      </w:r>
      <w:r>
        <w:rPr>
          <w:rFonts w:ascii="B Nazanin" w:cs="B Nazanin" w:eastAsia="B Nazanin" w:hAnsi="B Nazanin"/>
          <w:b/>
          <w:bCs/>
          <w:sz w:val="30"/>
          <w:szCs w:val="30"/>
          <w:rtl/>
        </w:rPr>
        <w:t xml:space="preserve">صفحه</w:t>
      </w:r>
    </w:p>
    <w:p>
      <w:pPr>
        <w:tabs>
          <w:tab w:val="right" w:pos="9200" w:leader="dot"/>
        </w:tabs>
        <w:bidi/>
        <w:spacing w:after="80" w:line="300"/>
        <w:ind w:start="0"/>
      </w:pPr>
      <w:r>
        <w:rPr>
          <w:rFonts w:ascii="B Nazanin" w:cs="B Nazanin" w:eastAsia="B Nazanin" w:hAnsi="B Nazanin"/>
          <w:b/>
          <w:bCs/>
          <w:sz w:val="30"/>
          <w:szCs w:val="30"/>
          <w:rtl/>
        </w:rPr>
        <w:t xml:space="preserve">چکیده</w:t>
      </w:r>
      <w:r>
        <w:rPr>
          <w:rFonts w:ascii="B Nazanin" w:cs="B Nazanin" w:eastAsia="B Nazanin" w:hAnsi="B Nazanin"/>
          <w:sz w:val="28"/>
          <w:szCs w:val="28"/>
        </w:rPr>
        <w:tab/>
      </w:r>
      <w:r>
        <w:rPr>
          <w:rFonts w:ascii="B Nazanin" w:cs="B Nazanin" w:eastAsia="B Nazanin" w:hAnsi="B Nazanin"/>
          <w:b/>
          <w:bCs/>
          <w:sz w:val="30"/>
          <w:szCs w:val="30"/>
          <w:rtl/>
        </w:rPr>
        <w:t xml:space="preserve">أ</w:t>
      </w:r>
    </w:p>
    <w:p>
      <w:pPr>
        <w:tabs>
          <w:tab w:val="right" w:pos="9200" w:leader="dot"/>
        </w:tabs>
        <w:bidi/>
        <w:spacing w:after="80" w:line="300"/>
        <w:ind w:start="0"/>
      </w:pPr>
      <w:r>
        <w:rPr>
          <w:rFonts w:ascii="B Nazanin" w:cs="B Nazanin" w:eastAsia="B Nazanin" w:hAnsi="B Nazanin"/>
          <w:b/>
          <w:bCs/>
          <w:sz w:val="30"/>
          <w:szCs w:val="30"/>
          <w:rtl/>
        </w:rPr>
        <w:t xml:space="preserve">فصل اول: کلیات تحقیق</w:t>
      </w:r>
      <w:r>
        <w:rPr>
          <w:rFonts w:ascii="B Nazanin" w:cs="B Nazanin" w:eastAsia="B Nazanin" w:hAnsi="B Nazanin"/>
          <w:sz w:val="28"/>
          <w:szCs w:val="28"/>
        </w:rPr>
        <w:tab/>
      </w:r>
      <w:r>
        <w:rPr>
          <w:rFonts w:ascii="B Nazanin" w:cs="B Nazanin" w:eastAsia="B Nazanin" w:hAnsi="B Nazanin"/>
          <w:b/>
          <w:bCs/>
          <w:sz w:val="30"/>
          <w:szCs w:val="30"/>
          <w:rtl/>
        </w:rPr>
        <w:t xml:space="preserve">1</w:t>
      </w:r>
    </w:p>
    <w:p>
      <w:pPr>
        <w:tabs>
          <w:tab w:val="right" w:pos="9200" w:leader="dot"/>
        </w:tabs>
        <w:bidi/>
        <w:spacing w:after="40" w:line="300"/>
        <w:ind w:start="280"/>
      </w:pPr>
      <w:r>
        <w:rPr>
          <w:rFonts w:ascii="B Nazanin" w:cs="B Nazanin" w:eastAsia="B Nazanin" w:hAnsi="B Nazanin"/>
          <w:b w:val="false"/>
          <w:bCs w:val="false"/>
          <w:sz w:val="28"/>
          <w:szCs w:val="28"/>
          <w:rtl/>
        </w:rPr>
        <w:t xml:space="preserve">1-1 مقدمه</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2</w:t>
      </w:r>
    </w:p>
    <w:p>
      <w:pPr>
        <w:tabs>
          <w:tab w:val="right" w:pos="9200" w:leader="dot"/>
        </w:tabs>
        <w:bidi/>
        <w:spacing w:after="40" w:line="300"/>
        <w:ind w:start="280"/>
      </w:pPr>
      <w:r>
        <w:rPr>
          <w:rFonts w:ascii="B Nazanin" w:cs="B Nazanin" w:eastAsia="B Nazanin" w:hAnsi="B Nazanin"/>
          <w:b w:val="false"/>
          <w:bCs w:val="false"/>
          <w:sz w:val="28"/>
          <w:szCs w:val="28"/>
          <w:rtl/>
        </w:rPr>
        <w:t xml:space="preserve">1-2 بیان مسئله</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3</w:t>
      </w:r>
    </w:p>
    <w:p>
      <w:pPr>
        <w:tabs>
          <w:tab w:val="right" w:pos="9200" w:leader="dot"/>
        </w:tabs>
        <w:bidi/>
        <w:spacing w:after="40" w:line="300"/>
        <w:ind w:start="280"/>
      </w:pPr>
      <w:r>
        <w:rPr>
          <w:rFonts w:ascii="B Nazanin" w:cs="B Nazanin" w:eastAsia="B Nazanin" w:hAnsi="B Nazanin"/>
          <w:b w:val="false"/>
          <w:bCs w:val="false"/>
          <w:sz w:val="28"/>
          <w:szCs w:val="28"/>
          <w:rtl/>
        </w:rPr>
        <w:t xml:space="preserve">1-3 ضرورت و اهمیت تحقیق</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5</w:t>
      </w:r>
    </w:p>
    <w:p>
      <w:pPr>
        <w:tabs>
          <w:tab w:val="right" w:pos="9200" w:leader="dot"/>
        </w:tabs>
        <w:bidi/>
        <w:spacing w:after="40" w:line="300"/>
        <w:ind w:start="280"/>
      </w:pPr>
      <w:r>
        <w:rPr>
          <w:rFonts w:ascii="B Nazanin" w:cs="B Nazanin" w:eastAsia="B Nazanin" w:hAnsi="B Nazanin"/>
          <w:b w:val="false"/>
          <w:bCs w:val="false"/>
          <w:sz w:val="28"/>
          <w:szCs w:val="28"/>
          <w:rtl/>
        </w:rPr>
        <w:t xml:space="preserve">1-4 اهداف تحقیق</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7</w:t>
      </w:r>
    </w:p>
    <w:p>
      <w:pPr>
        <w:tabs>
          <w:tab w:val="right" w:pos="9200" w:leader="dot"/>
        </w:tabs>
        <w:bidi/>
        <w:spacing w:after="40" w:line="300"/>
        <w:ind w:start="560"/>
      </w:pPr>
      <w:r>
        <w:rPr>
          <w:rFonts w:ascii="B Nazanin" w:cs="B Nazanin" w:eastAsia="B Nazanin" w:hAnsi="B Nazanin"/>
          <w:b w:val="false"/>
          <w:bCs w:val="false"/>
          <w:sz w:val="28"/>
          <w:szCs w:val="28"/>
          <w:rtl/>
        </w:rPr>
        <w:t xml:space="preserve">1-4-1 هدف اصلی</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7</w:t>
      </w:r>
    </w:p>
    <w:p>
      <w:pPr>
        <w:tabs>
          <w:tab w:val="right" w:pos="9200" w:leader="dot"/>
        </w:tabs>
        <w:bidi/>
        <w:spacing w:after="40" w:line="300"/>
        <w:ind w:start="560"/>
      </w:pPr>
      <w:r>
        <w:rPr>
          <w:rFonts w:ascii="B Nazanin" w:cs="B Nazanin" w:eastAsia="B Nazanin" w:hAnsi="B Nazanin"/>
          <w:b w:val="false"/>
          <w:bCs w:val="false"/>
          <w:sz w:val="28"/>
          <w:szCs w:val="28"/>
          <w:rtl/>
        </w:rPr>
        <w:t xml:space="preserve">1-4-2 اهداف فرعی</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7</w:t>
      </w:r>
    </w:p>
    <w:p>
      <w:pPr>
        <w:tabs>
          <w:tab w:val="right" w:pos="9200" w:leader="dot"/>
        </w:tabs>
        <w:bidi/>
        <w:spacing w:after="40" w:line="300"/>
        <w:ind w:start="280"/>
      </w:pPr>
      <w:r>
        <w:rPr>
          <w:rFonts w:ascii="B Nazanin" w:cs="B Nazanin" w:eastAsia="B Nazanin" w:hAnsi="B Nazanin"/>
          <w:b w:val="false"/>
          <w:bCs w:val="false"/>
          <w:sz w:val="28"/>
          <w:szCs w:val="28"/>
          <w:rtl/>
        </w:rPr>
        <w:t xml:space="preserve">1-5 سؤالات تحقیق</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8</w:t>
      </w:r>
    </w:p>
    <w:p>
      <w:pPr>
        <w:tabs>
          <w:tab w:val="right" w:pos="9200" w:leader="dot"/>
        </w:tabs>
        <w:bidi/>
        <w:spacing w:after="40" w:line="300"/>
        <w:ind w:start="280"/>
      </w:pPr>
      <w:r>
        <w:rPr>
          <w:rFonts w:ascii="B Nazanin" w:cs="B Nazanin" w:eastAsia="B Nazanin" w:hAnsi="B Nazanin"/>
          <w:b w:val="false"/>
          <w:bCs w:val="false"/>
          <w:sz w:val="28"/>
          <w:szCs w:val="28"/>
          <w:rtl/>
        </w:rPr>
        <w:t xml:space="preserve">1-6 قلمرو تحقیق</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9</w:t>
      </w:r>
    </w:p>
    <w:p>
      <w:pPr>
        <w:tabs>
          <w:tab w:val="right" w:pos="9200" w:leader="dot"/>
        </w:tabs>
        <w:bidi/>
        <w:spacing w:after="40" w:line="300"/>
        <w:ind w:start="280"/>
      </w:pPr>
      <w:r>
        <w:rPr>
          <w:rFonts w:ascii="B Nazanin" w:cs="B Nazanin" w:eastAsia="B Nazanin" w:hAnsi="B Nazanin"/>
          <w:b w:val="false"/>
          <w:bCs w:val="false"/>
          <w:sz w:val="28"/>
          <w:szCs w:val="28"/>
          <w:rtl/>
        </w:rPr>
        <w:t xml:space="preserve">1-7 روش کلی انجام تحقیق</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10</w:t>
      </w:r>
    </w:p>
    <w:p>
      <w:pPr>
        <w:tabs>
          <w:tab w:val="right" w:pos="9200" w:leader="dot"/>
        </w:tabs>
        <w:bidi/>
        <w:spacing w:after="40" w:line="300"/>
        <w:ind w:start="280"/>
      </w:pPr>
      <w:r>
        <w:rPr>
          <w:rFonts w:ascii="B Nazanin" w:cs="B Nazanin" w:eastAsia="B Nazanin" w:hAnsi="B Nazanin"/>
          <w:b w:val="false"/>
          <w:bCs w:val="false"/>
          <w:sz w:val="28"/>
          <w:szCs w:val="28"/>
          <w:rtl/>
        </w:rPr>
        <w:t xml:space="preserve">1-8 نوآوری‌های تحقیق</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11</w:t>
      </w:r>
    </w:p>
    <w:p>
      <w:pPr>
        <w:tabs>
          <w:tab w:val="right" w:pos="9200" w:leader="dot"/>
        </w:tabs>
        <w:bidi/>
        <w:spacing w:after="40" w:line="300"/>
        <w:ind w:start="280"/>
      </w:pPr>
      <w:r>
        <w:rPr>
          <w:rFonts w:ascii="B Nazanin" w:cs="B Nazanin" w:eastAsia="B Nazanin" w:hAnsi="B Nazanin"/>
          <w:b w:val="false"/>
          <w:bCs w:val="false"/>
          <w:sz w:val="28"/>
          <w:szCs w:val="28"/>
          <w:rtl/>
        </w:rPr>
        <w:t xml:space="preserve">1-9 تعریف واژگان و اصطلاحات تخصصی</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12</w:t>
      </w:r>
    </w:p>
    <w:p>
      <w:pPr>
        <w:tabs>
          <w:tab w:val="right" w:pos="9200" w:leader="dot"/>
        </w:tabs>
        <w:bidi/>
        <w:spacing w:after="40" w:line="300"/>
        <w:ind w:start="280"/>
      </w:pPr>
      <w:r>
        <w:rPr>
          <w:rFonts w:ascii="B Nazanin" w:cs="B Nazanin" w:eastAsia="B Nazanin" w:hAnsi="B Nazanin"/>
          <w:b w:val="false"/>
          <w:bCs w:val="false"/>
          <w:sz w:val="28"/>
          <w:szCs w:val="28"/>
          <w:rtl/>
        </w:rPr>
        <w:t xml:space="preserve">1-10 ساختار گزارش</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14</w:t>
      </w:r>
    </w:p>
    <w:p>
      <w:pPr>
        <w:tabs>
          <w:tab w:val="right" w:pos="9200" w:leader="dot"/>
        </w:tabs>
        <w:bidi/>
        <w:spacing w:after="80" w:line="300"/>
        <w:ind w:start="0"/>
      </w:pPr>
      <w:r>
        <w:rPr>
          <w:rFonts w:ascii="B Nazanin" w:cs="B Nazanin" w:eastAsia="B Nazanin" w:hAnsi="B Nazanin"/>
          <w:b/>
          <w:bCs/>
          <w:sz w:val="30"/>
          <w:szCs w:val="30"/>
          <w:rtl/>
        </w:rPr>
        <w:t xml:space="preserve">فصل دوم: ادبیات و مبانی نظری</w:t>
      </w:r>
      <w:r>
        <w:rPr>
          <w:rFonts w:ascii="B Nazanin" w:cs="B Nazanin" w:eastAsia="B Nazanin" w:hAnsi="B Nazanin"/>
          <w:sz w:val="28"/>
          <w:szCs w:val="28"/>
        </w:rPr>
        <w:tab/>
      </w:r>
      <w:r>
        <w:rPr>
          <w:rFonts w:ascii="B Nazanin" w:cs="B Nazanin" w:eastAsia="B Nazanin" w:hAnsi="B Nazanin"/>
          <w:b/>
          <w:bCs/>
          <w:sz w:val="30"/>
          <w:szCs w:val="30"/>
          <w:rtl/>
        </w:rPr>
        <w:t xml:space="preserve">15</w:t>
      </w:r>
    </w:p>
    <w:p>
      <w:pPr>
        <w:tabs>
          <w:tab w:val="right" w:pos="9200" w:leader="dot"/>
        </w:tabs>
        <w:bidi/>
        <w:spacing w:after="40" w:line="300"/>
        <w:ind w:start="280"/>
      </w:pPr>
      <w:r>
        <w:rPr>
          <w:rFonts w:ascii="B Nazanin" w:cs="B Nazanin" w:eastAsia="B Nazanin" w:hAnsi="B Nazanin"/>
          <w:b w:val="false"/>
          <w:bCs w:val="false"/>
          <w:sz w:val="28"/>
          <w:szCs w:val="28"/>
          <w:rtl/>
        </w:rPr>
        <w:t xml:space="preserve">2-1 مقدمه</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16</w:t>
      </w:r>
    </w:p>
    <w:p>
      <w:pPr>
        <w:tabs>
          <w:tab w:val="right" w:pos="9200" w:leader="dot"/>
        </w:tabs>
        <w:bidi/>
        <w:spacing w:after="40" w:line="300"/>
        <w:ind w:start="280"/>
      </w:pPr>
      <w:r>
        <w:rPr>
          <w:rFonts w:ascii="B Nazanin" w:cs="B Nazanin" w:eastAsia="B Nazanin" w:hAnsi="B Nazanin"/>
          <w:b w:val="false"/>
          <w:bCs w:val="false"/>
          <w:sz w:val="28"/>
          <w:szCs w:val="28"/>
          <w:rtl/>
        </w:rPr>
        <w:t xml:space="preserve">2-2 مفاهیم پایه دفاع سایبری</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17</w:t>
      </w:r>
    </w:p>
    <w:p>
      <w:pPr>
        <w:tabs>
          <w:tab w:val="right" w:pos="9200" w:leader="dot"/>
        </w:tabs>
        <w:bidi/>
        <w:spacing w:after="40" w:line="300"/>
        <w:ind w:start="560"/>
      </w:pPr>
      <w:r>
        <w:rPr>
          <w:rFonts w:ascii="B Nazanin" w:cs="B Nazanin" w:eastAsia="B Nazanin" w:hAnsi="B Nazanin"/>
          <w:b w:val="false"/>
          <w:bCs w:val="false"/>
          <w:sz w:val="28"/>
          <w:szCs w:val="28"/>
          <w:rtl/>
        </w:rPr>
        <w:t xml:space="preserve">2-2-1 نبرد سایبری و لایه‌های آن</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17</w:t>
      </w:r>
    </w:p>
    <w:p>
      <w:pPr>
        <w:tabs>
          <w:tab w:val="right" w:pos="9200" w:leader="dot"/>
        </w:tabs>
        <w:bidi/>
        <w:spacing w:after="40" w:line="300"/>
        <w:ind w:start="560"/>
      </w:pPr>
      <w:r>
        <w:rPr>
          <w:rFonts w:ascii="B Nazanin" w:cs="B Nazanin" w:eastAsia="B Nazanin" w:hAnsi="B Nazanin"/>
          <w:b w:val="false"/>
          <w:bCs w:val="false"/>
          <w:sz w:val="28"/>
          <w:szCs w:val="28"/>
          <w:rtl/>
        </w:rPr>
        <w:t xml:space="preserve">2-2-2 تیم قرمز، تیم آبی و رزمایش سایبری</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19</w:t>
      </w:r>
    </w:p>
    <w:p>
      <w:pPr>
        <w:tabs>
          <w:tab w:val="right" w:pos="9200" w:leader="dot"/>
        </w:tabs>
        <w:bidi/>
        <w:spacing w:after="40" w:line="300"/>
        <w:ind w:start="280"/>
      </w:pPr>
      <w:r>
        <w:rPr>
          <w:rFonts w:ascii="B Nazanin" w:cs="B Nazanin" w:eastAsia="B Nazanin" w:hAnsi="B Nazanin"/>
          <w:b w:val="false"/>
          <w:bCs w:val="false"/>
          <w:sz w:val="28"/>
          <w:szCs w:val="28"/>
          <w:rtl/>
        </w:rPr>
        <w:t xml:space="preserve">2-3 چارچوب MITRE ATT&amp;CK</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21</w:t>
      </w:r>
    </w:p>
    <w:p>
      <w:pPr>
        <w:tabs>
          <w:tab w:val="right" w:pos="9200" w:leader="dot"/>
        </w:tabs>
        <w:bidi/>
        <w:spacing w:after="40" w:line="300"/>
        <w:ind w:start="560"/>
      </w:pPr>
      <w:r>
        <w:rPr>
          <w:rFonts w:ascii="B Nazanin" w:cs="B Nazanin" w:eastAsia="B Nazanin" w:hAnsi="B Nazanin"/>
          <w:b w:val="false"/>
          <w:bCs w:val="false"/>
          <w:sz w:val="28"/>
          <w:szCs w:val="28"/>
          <w:rtl/>
        </w:rPr>
        <w:t xml:space="preserve">2-3-1 ساختار تاکتیک، تکنیک، زیرتکنیک و رویه</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22</w:t>
      </w:r>
    </w:p>
    <w:p>
      <w:pPr>
        <w:tabs>
          <w:tab w:val="right" w:pos="9200" w:leader="dot"/>
        </w:tabs>
        <w:bidi/>
        <w:spacing w:after="40" w:line="300"/>
        <w:ind w:start="560"/>
      </w:pPr>
      <w:r>
        <w:rPr>
          <w:rFonts w:ascii="B Nazanin" w:cs="B Nazanin" w:eastAsia="B Nazanin" w:hAnsi="B Nazanin"/>
          <w:b w:val="false"/>
          <w:bCs w:val="false"/>
          <w:sz w:val="28"/>
          <w:szCs w:val="28"/>
          <w:rtl/>
        </w:rPr>
        <w:t xml:space="preserve">2-3-2 گروه‌های تهدید و ابزارهای مخرب</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25</w:t>
      </w:r>
    </w:p>
    <w:p>
      <w:pPr>
        <w:tabs>
          <w:tab w:val="right" w:pos="9200" w:leader="dot"/>
        </w:tabs>
        <w:bidi/>
        <w:spacing w:after="40" w:line="300"/>
        <w:ind w:start="560"/>
      </w:pPr>
      <w:r>
        <w:rPr>
          <w:rFonts w:ascii="B Nazanin" w:cs="B Nazanin" w:eastAsia="B Nazanin" w:hAnsi="B Nazanin"/>
          <w:b w:val="false"/>
          <w:bCs w:val="false"/>
          <w:sz w:val="28"/>
          <w:szCs w:val="28"/>
          <w:rtl/>
        </w:rPr>
        <w:t xml:space="preserve">2-3-3 دامنه سازمانی و دامنه‌های تکمیلی</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27</w:t>
      </w:r>
    </w:p>
    <w:p>
      <w:pPr>
        <w:tabs>
          <w:tab w:val="right" w:pos="9200" w:leader="dot"/>
        </w:tabs>
        <w:bidi/>
        <w:spacing w:after="40" w:line="300"/>
        <w:ind w:start="280"/>
      </w:pPr>
      <w:r>
        <w:rPr>
          <w:rFonts w:ascii="B Nazanin" w:cs="B Nazanin" w:eastAsia="B Nazanin" w:hAnsi="B Nazanin"/>
          <w:b w:val="false"/>
          <w:bCs w:val="false"/>
          <w:sz w:val="28"/>
          <w:szCs w:val="28"/>
          <w:rtl/>
        </w:rPr>
        <w:t xml:space="preserve">2-4 شبیه‌سازی و بازی‌های جدی در آموزش دفاعی</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29</w:t>
      </w:r>
    </w:p>
    <w:p>
      <w:pPr>
        <w:tabs>
          <w:tab w:val="right" w:pos="9200" w:leader="dot"/>
        </w:tabs>
        <w:bidi/>
        <w:spacing w:after="40" w:line="300"/>
        <w:ind w:start="560"/>
      </w:pPr>
      <w:r>
        <w:rPr>
          <w:rFonts w:ascii="B Nazanin" w:cs="B Nazanin" w:eastAsia="B Nazanin" w:hAnsi="B Nazanin"/>
          <w:b w:val="false"/>
          <w:bCs w:val="false"/>
          <w:sz w:val="28"/>
          <w:szCs w:val="28"/>
          <w:rtl/>
        </w:rPr>
        <w:t xml:space="preserve">2-4-1 بازی‌های جنگ رایانه‌ای</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29</w:t>
      </w:r>
    </w:p>
    <w:p>
      <w:pPr>
        <w:tabs>
          <w:tab w:val="right" w:pos="9200" w:leader="dot"/>
        </w:tabs>
        <w:bidi/>
        <w:spacing w:after="40" w:line="300"/>
        <w:ind w:start="560"/>
      </w:pPr>
      <w:r>
        <w:rPr>
          <w:rFonts w:ascii="B Nazanin" w:cs="B Nazanin" w:eastAsia="B Nazanin" w:hAnsi="B Nazanin"/>
          <w:b w:val="false"/>
          <w:bCs w:val="false"/>
          <w:sz w:val="28"/>
          <w:szCs w:val="28"/>
          <w:rtl/>
        </w:rPr>
        <w:t xml:space="preserve">2-4-2 میدان سایبری در برابر شبیه‌ساز مبتنی بر مدل</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31</w:t>
      </w:r>
    </w:p>
    <w:p>
      <w:pPr>
        <w:tabs>
          <w:tab w:val="right" w:pos="9200" w:leader="dot"/>
        </w:tabs>
        <w:bidi/>
        <w:spacing w:after="40" w:line="300"/>
        <w:ind w:start="280"/>
      </w:pPr>
      <w:r>
        <w:rPr>
          <w:rFonts w:ascii="B Nazanin" w:cs="B Nazanin" w:eastAsia="B Nazanin" w:hAnsi="B Nazanin"/>
          <w:b w:val="false"/>
          <w:bCs w:val="false"/>
          <w:sz w:val="28"/>
          <w:szCs w:val="28"/>
          <w:rtl/>
        </w:rPr>
        <w:t xml:space="preserve">2-5 نظریه بازی‌ها در امنیت سایبری</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33</w:t>
      </w:r>
    </w:p>
    <w:p>
      <w:pPr>
        <w:tabs>
          <w:tab w:val="right" w:pos="9200" w:leader="dot"/>
        </w:tabs>
        <w:bidi/>
        <w:spacing w:after="40" w:line="300"/>
        <w:ind w:start="560"/>
      </w:pPr>
      <w:r>
        <w:rPr>
          <w:rFonts w:ascii="B Nazanin" w:cs="B Nazanin" w:eastAsia="B Nazanin" w:hAnsi="B Nazanin"/>
          <w:b w:val="false"/>
          <w:bCs w:val="false"/>
          <w:sz w:val="28"/>
          <w:szCs w:val="28"/>
          <w:rtl/>
        </w:rPr>
        <w:t xml:space="preserve">2-5-1 بازی‌های مجموع غیرصفر مهاجم-مدافع</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34</w:t>
      </w:r>
    </w:p>
    <w:p>
      <w:pPr>
        <w:tabs>
          <w:tab w:val="right" w:pos="9200" w:leader="dot"/>
        </w:tabs>
        <w:bidi/>
        <w:spacing w:after="40" w:line="300"/>
        <w:ind w:start="560"/>
      </w:pPr>
      <w:r>
        <w:rPr>
          <w:rFonts w:ascii="B Nazanin" w:cs="B Nazanin" w:eastAsia="B Nazanin" w:hAnsi="B Nazanin"/>
          <w:b w:val="false"/>
          <w:bCs w:val="false"/>
          <w:sz w:val="28"/>
          <w:szCs w:val="28"/>
          <w:rtl/>
        </w:rPr>
        <w:t xml:space="preserve">2-5-2 ماتریس پرداخت و ارزش مورد انتظار</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36</w:t>
      </w:r>
    </w:p>
    <w:p>
      <w:pPr>
        <w:tabs>
          <w:tab w:val="right" w:pos="9200" w:leader="dot"/>
        </w:tabs>
        <w:bidi/>
        <w:spacing w:after="40" w:line="300"/>
        <w:ind w:start="560"/>
      </w:pPr>
      <w:r>
        <w:rPr>
          <w:rFonts w:ascii="B Nazanin" w:cs="B Nazanin" w:eastAsia="B Nazanin" w:hAnsi="B Nazanin"/>
          <w:b w:val="false"/>
          <w:bCs w:val="false"/>
          <w:sz w:val="28"/>
          <w:szCs w:val="28"/>
          <w:rtl/>
        </w:rPr>
        <w:t xml:space="preserve">2-5-3 تعادل نش و کاربرد آن در تحلیل راهبرد</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38</w:t>
      </w:r>
    </w:p>
    <w:p>
      <w:pPr>
        <w:tabs>
          <w:tab w:val="right" w:pos="9200" w:leader="dot"/>
        </w:tabs>
        <w:bidi/>
        <w:spacing w:after="40" w:line="300"/>
        <w:ind w:start="280"/>
      </w:pPr>
      <w:r>
        <w:rPr>
          <w:rFonts w:ascii="B Nazanin" w:cs="B Nazanin" w:eastAsia="B Nazanin" w:hAnsi="B Nazanin"/>
          <w:b w:val="false"/>
          <w:bCs w:val="false"/>
          <w:sz w:val="28"/>
          <w:szCs w:val="28"/>
          <w:rtl/>
        </w:rPr>
        <w:t xml:space="preserve">2-6 نقش حاکمیت در مدل‌های نبرد سایبری</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40</w:t>
      </w:r>
    </w:p>
    <w:p>
      <w:pPr>
        <w:tabs>
          <w:tab w:val="right" w:pos="9200" w:leader="dot"/>
        </w:tabs>
        <w:bidi/>
        <w:spacing w:after="40" w:line="300"/>
        <w:ind w:start="280"/>
      </w:pPr>
      <w:r>
        <w:rPr>
          <w:rFonts w:ascii="B Nazanin" w:cs="B Nazanin" w:eastAsia="B Nazanin" w:hAnsi="B Nazanin"/>
          <w:b w:val="false"/>
          <w:bCs w:val="false"/>
          <w:sz w:val="28"/>
          <w:szCs w:val="28"/>
          <w:rtl/>
        </w:rPr>
        <w:t xml:space="preserve">2-7 مروری بر پیشینه تحقیق</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42</w:t>
      </w:r>
    </w:p>
    <w:p>
      <w:pPr>
        <w:tabs>
          <w:tab w:val="right" w:pos="9200" w:leader="dot"/>
        </w:tabs>
        <w:bidi/>
        <w:spacing w:after="40" w:line="300"/>
        <w:ind w:start="560"/>
      </w:pPr>
      <w:r>
        <w:rPr>
          <w:rFonts w:ascii="B Nazanin" w:cs="B Nazanin" w:eastAsia="B Nazanin" w:hAnsi="B Nazanin"/>
          <w:b w:val="false"/>
          <w:bCs w:val="false"/>
          <w:sz w:val="28"/>
          <w:szCs w:val="28"/>
          <w:rtl/>
        </w:rPr>
        <w:t xml:space="preserve">2-7-1 تحقیقات داخلی</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42</w:t>
      </w:r>
    </w:p>
    <w:p>
      <w:pPr>
        <w:tabs>
          <w:tab w:val="right" w:pos="9200" w:leader="dot"/>
        </w:tabs>
        <w:bidi/>
        <w:spacing w:after="40" w:line="300"/>
        <w:ind w:start="560"/>
      </w:pPr>
      <w:r>
        <w:rPr>
          <w:rFonts w:ascii="B Nazanin" w:cs="B Nazanin" w:eastAsia="B Nazanin" w:hAnsi="B Nazanin"/>
          <w:b w:val="false"/>
          <w:bCs w:val="false"/>
          <w:sz w:val="28"/>
          <w:szCs w:val="28"/>
          <w:rtl/>
        </w:rPr>
        <w:t xml:space="preserve">2-7-2 تحقیقات خارجی</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45</w:t>
      </w:r>
    </w:p>
    <w:p>
      <w:pPr>
        <w:tabs>
          <w:tab w:val="right" w:pos="9200" w:leader="dot"/>
        </w:tabs>
        <w:bidi/>
        <w:spacing w:after="40" w:line="300"/>
        <w:ind w:start="280"/>
      </w:pPr>
      <w:r>
        <w:rPr>
          <w:rFonts w:ascii="B Nazanin" w:cs="B Nazanin" w:eastAsia="B Nazanin" w:hAnsi="B Nazanin"/>
          <w:b w:val="false"/>
          <w:bCs w:val="false"/>
          <w:sz w:val="28"/>
          <w:szCs w:val="28"/>
          <w:rtl/>
        </w:rPr>
        <w:t xml:space="preserve">2-8 جمع‌بندی و خلأ تحقیقاتی</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49</w:t>
      </w:r>
    </w:p>
    <w:p>
      <w:pPr>
        <w:tabs>
          <w:tab w:val="right" w:pos="9200" w:leader="dot"/>
        </w:tabs>
        <w:bidi/>
        <w:spacing w:after="80" w:line="300"/>
        <w:ind w:start="0"/>
      </w:pPr>
      <w:r>
        <w:rPr>
          <w:rFonts w:ascii="B Nazanin" w:cs="B Nazanin" w:eastAsia="B Nazanin" w:hAnsi="B Nazanin"/>
          <w:b/>
          <w:bCs/>
          <w:sz w:val="30"/>
          <w:szCs w:val="30"/>
          <w:rtl/>
        </w:rPr>
        <w:t xml:space="preserve">فصل سوم: روش تحقیق</w:t>
      </w:r>
      <w:r>
        <w:rPr>
          <w:rFonts w:ascii="B Nazanin" w:cs="B Nazanin" w:eastAsia="B Nazanin" w:hAnsi="B Nazanin"/>
          <w:sz w:val="28"/>
          <w:szCs w:val="28"/>
        </w:rPr>
        <w:tab/>
      </w:r>
      <w:r>
        <w:rPr>
          <w:rFonts w:ascii="B Nazanin" w:cs="B Nazanin" w:eastAsia="B Nazanin" w:hAnsi="B Nazanin"/>
          <w:b/>
          <w:bCs/>
          <w:sz w:val="30"/>
          <w:szCs w:val="30"/>
          <w:rtl/>
        </w:rPr>
        <w:t xml:space="preserve">51</w:t>
      </w:r>
    </w:p>
    <w:p>
      <w:pPr>
        <w:tabs>
          <w:tab w:val="right" w:pos="9200" w:leader="dot"/>
        </w:tabs>
        <w:bidi/>
        <w:spacing w:after="40" w:line="300"/>
        <w:ind w:start="280"/>
      </w:pPr>
      <w:r>
        <w:rPr>
          <w:rFonts w:ascii="B Nazanin" w:cs="B Nazanin" w:eastAsia="B Nazanin" w:hAnsi="B Nazanin"/>
          <w:b w:val="false"/>
          <w:bCs w:val="false"/>
          <w:sz w:val="28"/>
          <w:szCs w:val="28"/>
          <w:rtl/>
        </w:rPr>
        <w:t xml:space="preserve">3-1 مقدمه</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52</w:t>
      </w:r>
    </w:p>
    <w:p>
      <w:pPr>
        <w:tabs>
          <w:tab w:val="right" w:pos="9200" w:leader="dot"/>
        </w:tabs>
        <w:bidi/>
        <w:spacing w:after="40" w:line="300"/>
        <w:ind w:start="280"/>
      </w:pPr>
      <w:r>
        <w:rPr>
          <w:rFonts w:ascii="B Nazanin" w:cs="B Nazanin" w:eastAsia="B Nazanin" w:hAnsi="B Nazanin"/>
          <w:b w:val="false"/>
          <w:bCs w:val="false"/>
          <w:sz w:val="28"/>
          <w:szCs w:val="28"/>
          <w:rtl/>
        </w:rPr>
        <w:t xml:space="preserve">3-2 علت انتخاب روش تحقیق</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53</w:t>
      </w:r>
    </w:p>
    <w:p>
      <w:pPr>
        <w:tabs>
          <w:tab w:val="right" w:pos="9200" w:leader="dot"/>
        </w:tabs>
        <w:bidi/>
        <w:spacing w:after="40" w:line="300"/>
        <w:ind w:start="280"/>
      </w:pPr>
      <w:r>
        <w:rPr>
          <w:rFonts w:ascii="B Nazanin" w:cs="B Nazanin" w:eastAsia="B Nazanin" w:hAnsi="B Nazanin"/>
          <w:b w:val="false"/>
          <w:bCs w:val="false"/>
          <w:sz w:val="28"/>
          <w:szCs w:val="28"/>
          <w:rtl/>
        </w:rPr>
        <w:t xml:space="preserve">3-3 مدل مفهومی بازی</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54</w:t>
      </w:r>
    </w:p>
    <w:p>
      <w:pPr>
        <w:tabs>
          <w:tab w:val="right" w:pos="9200" w:leader="dot"/>
        </w:tabs>
        <w:bidi/>
        <w:spacing w:after="40" w:line="300"/>
        <w:ind w:start="560"/>
      </w:pPr>
      <w:r>
        <w:rPr>
          <w:rFonts w:ascii="B Nazanin" w:cs="B Nazanin" w:eastAsia="B Nazanin" w:hAnsi="B Nazanin"/>
          <w:b w:val="false"/>
          <w:bCs w:val="false"/>
          <w:sz w:val="28"/>
          <w:szCs w:val="28"/>
          <w:rtl/>
        </w:rPr>
        <w:t xml:space="preserve">3-3-1 موجودیت‌ها: جبهه، تیم و بازیکن</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54</w:t>
      </w:r>
    </w:p>
    <w:p>
      <w:pPr>
        <w:tabs>
          <w:tab w:val="right" w:pos="9200" w:leader="dot"/>
        </w:tabs>
        <w:bidi/>
        <w:spacing w:after="40" w:line="300"/>
        <w:ind w:start="560"/>
      </w:pPr>
      <w:r>
        <w:rPr>
          <w:rFonts w:ascii="B Nazanin" w:cs="B Nazanin" w:eastAsia="B Nazanin" w:hAnsi="B Nazanin"/>
          <w:b w:val="false"/>
          <w:bCs w:val="false"/>
          <w:sz w:val="28"/>
          <w:szCs w:val="28"/>
          <w:rtl/>
        </w:rPr>
        <w:t xml:space="preserve">3-3-2 نقش‌های تیمی: مهاجم، مدافع، دوگانه و حاکمیت</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56</w:t>
      </w:r>
    </w:p>
    <w:p>
      <w:pPr>
        <w:tabs>
          <w:tab w:val="right" w:pos="9200" w:leader="dot"/>
        </w:tabs>
        <w:bidi/>
        <w:spacing w:after="40" w:line="300"/>
        <w:ind w:start="560"/>
      </w:pPr>
      <w:r>
        <w:rPr>
          <w:rFonts w:ascii="B Nazanin" w:cs="B Nazanin" w:eastAsia="B Nazanin" w:hAnsi="B Nazanin"/>
          <w:b w:val="false"/>
          <w:bCs w:val="false"/>
          <w:sz w:val="28"/>
          <w:szCs w:val="28"/>
          <w:rtl/>
        </w:rPr>
        <w:t xml:space="preserve">3-3-3 اقدامات تهاجمی، پدافندی و حاکمیتی</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58</w:t>
      </w:r>
    </w:p>
    <w:p>
      <w:pPr>
        <w:tabs>
          <w:tab w:val="right" w:pos="9200" w:leader="dot"/>
        </w:tabs>
        <w:bidi/>
        <w:spacing w:after="40" w:line="300"/>
        <w:ind w:start="560"/>
      </w:pPr>
      <w:r>
        <w:rPr>
          <w:rFonts w:ascii="B Nazanin" w:cs="B Nazanin" w:eastAsia="B Nazanin" w:hAnsi="B Nazanin"/>
          <w:b w:val="false"/>
          <w:bCs w:val="false"/>
          <w:sz w:val="28"/>
          <w:szCs w:val="28"/>
          <w:rtl/>
        </w:rPr>
        <w:t xml:space="preserve">3-3-4 اعتبار، امتیاز و شرط پیروزی</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60</w:t>
      </w:r>
    </w:p>
    <w:p>
      <w:pPr>
        <w:tabs>
          <w:tab w:val="right" w:pos="9200" w:leader="dot"/>
        </w:tabs>
        <w:bidi/>
        <w:spacing w:after="40" w:line="300"/>
        <w:ind w:start="280"/>
      </w:pPr>
      <w:r>
        <w:rPr>
          <w:rFonts w:ascii="B Nazanin" w:cs="B Nazanin" w:eastAsia="B Nazanin" w:hAnsi="B Nazanin"/>
          <w:b w:val="false"/>
          <w:bCs w:val="false"/>
          <w:sz w:val="28"/>
          <w:szCs w:val="28"/>
          <w:rtl/>
        </w:rPr>
        <w:t xml:space="preserve">3-4 استخراج و آماده‌سازی کاتالوگ اقدامات از MITRE ATT&amp;CK</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62</w:t>
      </w:r>
    </w:p>
    <w:p>
      <w:pPr>
        <w:tabs>
          <w:tab w:val="right" w:pos="9200" w:leader="dot"/>
        </w:tabs>
        <w:bidi/>
        <w:spacing w:after="40" w:line="300"/>
        <w:ind w:start="280"/>
      </w:pPr>
      <w:r>
        <w:rPr>
          <w:rFonts w:ascii="B Nazanin" w:cs="B Nazanin" w:eastAsia="B Nazanin" w:hAnsi="B Nazanin"/>
          <w:b w:val="false"/>
          <w:bCs w:val="false"/>
          <w:sz w:val="28"/>
          <w:szCs w:val="28"/>
          <w:rtl/>
        </w:rPr>
        <w:t xml:space="preserve">3-5 سازوکار حل نوبت</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65</w:t>
      </w:r>
    </w:p>
    <w:p>
      <w:pPr>
        <w:tabs>
          <w:tab w:val="right" w:pos="9200" w:leader="dot"/>
        </w:tabs>
        <w:bidi/>
        <w:spacing w:after="40" w:line="300"/>
        <w:ind w:start="560"/>
      </w:pPr>
      <w:r>
        <w:rPr>
          <w:rFonts w:ascii="B Nazanin" w:cs="B Nazanin" w:eastAsia="B Nazanin" w:hAnsi="B Nazanin"/>
          <w:b w:val="false"/>
          <w:bCs w:val="false"/>
          <w:sz w:val="28"/>
          <w:szCs w:val="28"/>
          <w:rtl/>
        </w:rPr>
        <w:t xml:space="preserve">3-5-1 فازهای نوبت: حاکمیت، انتخاب هدف، رأی‌گیری و محاسبه</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65</w:t>
      </w:r>
    </w:p>
    <w:p>
      <w:pPr>
        <w:tabs>
          <w:tab w:val="right" w:pos="9200" w:leader="dot"/>
        </w:tabs>
        <w:bidi/>
        <w:spacing w:after="40" w:line="300"/>
        <w:ind w:start="560"/>
      </w:pPr>
      <w:r>
        <w:rPr>
          <w:rFonts w:ascii="B Nazanin" w:cs="B Nazanin" w:eastAsia="B Nazanin" w:hAnsi="B Nazanin"/>
          <w:b w:val="false"/>
          <w:bCs w:val="false"/>
          <w:sz w:val="28"/>
          <w:szCs w:val="28"/>
          <w:rtl/>
        </w:rPr>
        <w:t xml:space="preserve">3-5-2 رأی‌گیری وزن‌دار و نقش سرگروه</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68</w:t>
      </w:r>
    </w:p>
    <w:p>
      <w:pPr>
        <w:tabs>
          <w:tab w:val="right" w:pos="9200" w:leader="dot"/>
        </w:tabs>
        <w:bidi/>
        <w:spacing w:after="40" w:line="300"/>
        <w:ind w:start="560"/>
      </w:pPr>
      <w:r>
        <w:rPr>
          <w:rFonts w:ascii="B Nazanin" w:cs="B Nazanin" w:eastAsia="B Nazanin" w:hAnsi="B Nazanin"/>
          <w:b w:val="false"/>
          <w:bCs w:val="false"/>
          <w:sz w:val="28"/>
          <w:szCs w:val="28"/>
          <w:rtl/>
        </w:rPr>
        <w:t xml:space="preserve">3-5-3 محاسبه احتمال مؤثر: ضریب رشد، فناوری و آسیب‌پذیری</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70</w:t>
      </w:r>
    </w:p>
    <w:p>
      <w:pPr>
        <w:tabs>
          <w:tab w:val="right" w:pos="9200" w:leader="dot"/>
        </w:tabs>
        <w:bidi/>
        <w:spacing w:after="40" w:line="300"/>
        <w:ind w:start="560"/>
      </w:pPr>
      <w:r>
        <w:rPr>
          <w:rFonts w:ascii="B Nazanin" w:cs="B Nazanin" w:eastAsia="B Nazanin" w:hAnsi="B Nazanin"/>
          <w:b w:val="false"/>
          <w:bCs w:val="false"/>
          <w:sz w:val="28"/>
          <w:szCs w:val="28"/>
          <w:rtl/>
        </w:rPr>
        <w:t xml:space="preserve">3-5-4 اقدامات متقابل و خنثی‌سازی</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73</w:t>
      </w:r>
    </w:p>
    <w:p>
      <w:pPr>
        <w:tabs>
          <w:tab w:val="right" w:pos="9200" w:leader="dot"/>
        </w:tabs>
        <w:bidi/>
        <w:spacing w:after="40" w:line="300"/>
        <w:ind w:start="280"/>
      </w:pPr>
      <w:r>
        <w:rPr>
          <w:rFonts w:ascii="B Nazanin" w:cs="B Nazanin" w:eastAsia="B Nazanin" w:hAnsi="B Nazanin"/>
          <w:b w:val="false"/>
          <w:bCs w:val="false"/>
          <w:sz w:val="28"/>
          <w:szCs w:val="28"/>
          <w:rtl/>
        </w:rPr>
        <w:t xml:space="preserve">3-6 بازار سیاه، رویدادها و دستورالعمل‌های پیش از بازی</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75</w:t>
      </w:r>
    </w:p>
    <w:p>
      <w:pPr>
        <w:tabs>
          <w:tab w:val="right" w:pos="9200" w:leader="dot"/>
        </w:tabs>
        <w:bidi/>
        <w:spacing w:after="40" w:line="300"/>
        <w:ind w:start="280"/>
      </w:pPr>
      <w:r>
        <w:rPr>
          <w:rFonts w:ascii="B Nazanin" w:cs="B Nazanin" w:eastAsia="B Nazanin" w:hAnsi="B Nazanin"/>
          <w:b w:val="false"/>
          <w:bCs w:val="false"/>
          <w:sz w:val="28"/>
          <w:szCs w:val="28"/>
          <w:rtl/>
        </w:rPr>
        <w:t xml:space="preserve">3-7 موتور تحلیل مبتنی بر نظریه بازی‌ها</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78</w:t>
      </w:r>
    </w:p>
    <w:p>
      <w:pPr>
        <w:tabs>
          <w:tab w:val="right" w:pos="9200" w:leader="dot"/>
        </w:tabs>
        <w:bidi/>
        <w:spacing w:after="40" w:line="300"/>
        <w:ind w:start="560"/>
      </w:pPr>
      <w:r>
        <w:rPr>
          <w:rFonts w:ascii="B Nazanin" w:cs="B Nazanin" w:eastAsia="B Nazanin" w:hAnsi="B Nazanin"/>
          <w:b w:val="false"/>
          <w:bCs w:val="false"/>
          <w:sz w:val="28"/>
          <w:szCs w:val="28"/>
          <w:rtl/>
        </w:rPr>
        <w:t xml:space="preserve">3-7-1 ساخت ماتریس پرداخت</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78</w:t>
      </w:r>
    </w:p>
    <w:p>
      <w:pPr>
        <w:tabs>
          <w:tab w:val="right" w:pos="9200" w:leader="dot"/>
        </w:tabs>
        <w:bidi/>
        <w:spacing w:after="40" w:line="300"/>
        <w:ind w:start="560"/>
      </w:pPr>
      <w:r>
        <w:rPr>
          <w:rFonts w:ascii="B Nazanin" w:cs="B Nazanin" w:eastAsia="B Nazanin" w:hAnsi="B Nazanin"/>
          <w:b w:val="false"/>
          <w:bCs w:val="false"/>
          <w:sz w:val="28"/>
          <w:szCs w:val="28"/>
          <w:rtl/>
        </w:rPr>
        <w:t xml:space="preserve">3-7-2 محاسبه ارزش مورد انتظار و ضریب تنزیل</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80</w:t>
      </w:r>
    </w:p>
    <w:p>
      <w:pPr>
        <w:tabs>
          <w:tab w:val="right" w:pos="9200" w:leader="dot"/>
        </w:tabs>
        <w:bidi/>
        <w:spacing w:after="40" w:line="300"/>
        <w:ind w:start="560"/>
      </w:pPr>
      <w:r>
        <w:rPr>
          <w:rFonts w:ascii="B Nazanin" w:cs="B Nazanin" w:eastAsia="B Nazanin" w:hAnsi="B Nazanin"/>
          <w:b w:val="false"/>
          <w:bCs w:val="false"/>
          <w:sz w:val="28"/>
          <w:szCs w:val="28"/>
          <w:rtl/>
        </w:rPr>
        <w:t xml:space="preserve">3-7-3 تولید خروجی تحلیلی برای مدیر تمرین</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82</w:t>
      </w:r>
    </w:p>
    <w:p>
      <w:pPr>
        <w:tabs>
          <w:tab w:val="right" w:pos="9200" w:leader="dot"/>
        </w:tabs>
        <w:bidi/>
        <w:spacing w:after="40" w:line="300"/>
        <w:ind w:start="280"/>
      </w:pPr>
      <w:r>
        <w:rPr>
          <w:rFonts w:ascii="B Nazanin" w:cs="B Nazanin" w:eastAsia="B Nazanin" w:hAnsi="B Nazanin"/>
          <w:b w:val="false"/>
          <w:bCs w:val="false"/>
          <w:sz w:val="28"/>
          <w:szCs w:val="28"/>
          <w:rtl/>
        </w:rPr>
        <w:t xml:space="preserve">3-8 معماری سامانه</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84</w:t>
      </w:r>
    </w:p>
    <w:p>
      <w:pPr>
        <w:tabs>
          <w:tab w:val="right" w:pos="9200" w:leader="dot"/>
        </w:tabs>
        <w:bidi/>
        <w:spacing w:after="40" w:line="300"/>
        <w:ind w:start="560"/>
      </w:pPr>
      <w:r>
        <w:rPr>
          <w:rFonts w:ascii="B Nazanin" w:cs="B Nazanin" w:eastAsia="B Nazanin" w:hAnsi="B Nazanin"/>
          <w:b w:val="false"/>
          <w:bCs w:val="false"/>
          <w:sz w:val="28"/>
          <w:szCs w:val="28"/>
          <w:rtl/>
        </w:rPr>
        <w:t xml:space="preserve">3-8-1 معماری کلان و ساختار تک‌مخزنی</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84</w:t>
      </w:r>
    </w:p>
    <w:p>
      <w:pPr>
        <w:tabs>
          <w:tab w:val="right" w:pos="9200" w:leader="dot"/>
        </w:tabs>
        <w:bidi/>
        <w:spacing w:after="40" w:line="300"/>
        <w:ind w:start="560"/>
      </w:pPr>
      <w:r>
        <w:rPr>
          <w:rFonts w:ascii="B Nazanin" w:cs="B Nazanin" w:eastAsia="B Nazanin" w:hAnsi="B Nazanin"/>
          <w:b w:val="false"/>
          <w:bCs w:val="false"/>
          <w:sz w:val="28"/>
          <w:szCs w:val="28"/>
          <w:rtl/>
        </w:rPr>
        <w:t xml:space="preserve">3-8-2 کارساز بازی و درگاه برنامه‌نویسی کاربردی</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86</w:t>
      </w:r>
    </w:p>
    <w:p>
      <w:pPr>
        <w:tabs>
          <w:tab w:val="right" w:pos="9200" w:leader="dot"/>
        </w:tabs>
        <w:bidi/>
        <w:spacing w:after="40" w:line="300"/>
        <w:ind w:start="560"/>
      </w:pPr>
      <w:r>
        <w:rPr>
          <w:rFonts w:ascii="B Nazanin" w:cs="B Nazanin" w:eastAsia="B Nazanin" w:hAnsi="B Nazanin"/>
          <w:b w:val="false"/>
          <w:bCs w:val="false"/>
          <w:sz w:val="28"/>
          <w:szCs w:val="28"/>
          <w:rtl/>
        </w:rPr>
        <w:t xml:space="preserve">3-8-3 جریان رویداد بلادرنگ، بازپخش و بازیابی اتصال</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89</w:t>
      </w:r>
    </w:p>
    <w:p>
      <w:pPr>
        <w:tabs>
          <w:tab w:val="right" w:pos="9200" w:leader="dot"/>
        </w:tabs>
        <w:bidi/>
        <w:spacing w:after="40" w:line="300"/>
        <w:ind w:start="560"/>
      </w:pPr>
      <w:r>
        <w:rPr>
          <w:rFonts w:ascii="B Nazanin" w:cs="B Nazanin" w:eastAsia="B Nazanin" w:hAnsi="B Nazanin"/>
          <w:b w:val="false"/>
          <w:bCs w:val="false"/>
          <w:sz w:val="28"/>
          <w:szCs w:val="28"/>
          <w:rtl/>
        </w:rPr>
        <w:t xml:space="preserve">3-8-4 پایگاه داده و ماندگاری وضعیت بازی</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92</w:t>
      </w:r>
    </w:p>
    <w:p>
      <w:pPr>
        <w:tabs>
          <w:tab w:val="right" w:pos="9200" w:leader="dot"/>
        </w:tabs>
        <w:bidi/>
        <w:spacing w:after="40" w:line="300"/>
        <w:ind w:start="560"/>
      </w:pPr>
      <w:r>
        <w:rPr>
          <w:rFonts w:ascii="B Nazanin" w:cs="B Nazanin" w:eastAsia="B Nazanin" w:hAnsi="B Nazanin"/>
          <w:b w:val="false"/>
          <w:bCs w:val="false"/>
          <w:sz w:val="28"/>
          <w:szCs w:val="28"/>
          <w:rtl/>
        </w:rPr>
        <w:t xml:space="preserve">3-8-5 احراز هویت و کنترل دسترسی نقش‌محور</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94</w:t>
      </w:r>
    </w:p>
    <w:p>
      <w:pPr>
        <w:tabs>
          <w:tab w:val="right" w:pos="9200" w:leader="dot"/>
        </w:tabs>
        <w:bidi/>
        <w:spacing w:after="40" w:line="300"/>
        <w:ind w:start="280"/>
      </w:pPr>
      <w:r>
        <w:rPr>
          <w:rFonts w:ascii="B Nazanin" w:cs="B Nazanin" w:eastAsia="B Nazanin" w:hAnsi="B Nazanin"/>
          <w:b w:val="false"/>
          <w:bCs w:val="false"/>
          <w:sz w:val="28"/>
          <w:szCs w:val="28"/>
          <w:rtl/>
        </w:rPr>
        <w:t xml:space="preserve">3-9 طراحی واسط کاربری</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96</w:t>
      </w:r>
    </w:p>
    <w:p>
      <w:pPr>
        <w:tabs>
          <w:tab w:val="right" w:pos="9200" w:leader="dot"/>
        </w:tabs>
        <w:bidi/>
        <w:spacing w:after="40" w:line="300"/>
        <w:ind w:start="560"/>
      </w:pPr>
      <w:r>
        <w:rPr>
          <w:rFonts w:ascii="B Nazanin" w:cs="B Nazanin" w:eastAsia="B Nazanin" w:hAnsi="B Nazanin"/>
          <w:b w:val="false"/>
          <w:bCs w:val="false"/>
          <w:sz w:val="28"/>
          <w:szCs w:val="28"/>
          <w:rtl/>
        </w:rPr>
        <w:t xml:space="preserve">3-9-1 پیشخوان بازیکن</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96</w:t>
      </w:r>
    </w:p>
    <w:p>
      <w:pPr>
        <w:tabs>
          <w:tab w:val="right" w:pos="9200" w:leader="dot"/>
        </w:tabs>
        <w:bidi/>
        <w:spacing w:after="40" w:line="300"/>
        <w:ind w:start="560"/>
      </w:pPr>
      <w:r>
        <w:rPr>
          <w:rFonts w:ascii="B Nazanin" w:cs="B Nazanin" w:eastAsia="B Nazanin" w:hAnsi="B Nazanin"/>
          <w:b w:val="false"/>
          <w:bCs w:val="false"/>
          <w:sz w:val="28"/>
          <w:szCs w:val="28"/>
          <w:rtl/>
        </w:rPr>
        <w:t xml:space="preserve">3-9-2 پیشخوان حاکمیت</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99</w:t>
      </w:r>
    </w:p>
    <w:p>
      <w:pPr>
        <w:tabs>
          <w:tab w:val="right" w:pos="9200" w:leader="dot"/>
        </w:tabs>
        <w:bidi/>
        <w:spacing w:after="40" w:line="300"/>
        <w:ind w:start="560"/>
      </w:pPr>
      <w:r>
        <w:rPr>
          <w:rFonts w:ascii="B Nazanin" w:cs="B Nazanin" w:eastAsia="B Nazanin" w:hAnsi="B Nazanin"/>
          <w:b w:val="false"/>
          <w:bCs w:val="false"/>
          <w:sz w:val="28"/>
          <w:szCs w:val="28"/>
          <w:rtl/>
        </w:rPr>
        <w:t xml:space="preserve">3-9-3 پیشخوان مدیر و پیکربندی بازی</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101</w:t>
      </w:r>
    </w:p>
    <w:p>
      <w:pPr>
        <w:tabs>
          <w:tab w:val="right" w:pos="9200" w:leader="dot"/>
        </w:tabs>
        <w:bidi/>
        <w:spacing w:after="40" w:line="300"/>
        <w:ind w:start="560"/>
      </w:pPr>
      <w:r>
        <w:rPr>
          <w:rFonts w:ascii="B Nazanin" w:cs="B Nazanin" w:eastAsia="B Nazanin" w:hAnsi="B Nazanin"/>
          <w:b w:val="false"/>
          <w:bCs w:val="false"/>
          <w:sz w:val="28"/>
          <w:szCs w:val="28"/>
          <w:rtl/>
        </w:rPr>
        <w:t xml:space="preserve">3-9-4 بومی‌سازی و ملاحظات راست‌به‌چپ</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104</w:t>
      </w:r>
    </w:p>
    <w:p>
      <w:pPr>
        <w:tabs>
          <w:tab w:val="right" w:pos="9200" w:leader="dot"/>
        </w:tabs>
        <w:bidi/>
        <w:spacing w:after="40" w:line="300"/>
        <w:ind w:start="280"/>
      </w:pPr>
      <w:r>
        <w:rPr>
          <w:rFonts w:ascii="B Nazanin" w:cs="B Nazanin" w:eastAsia="B Nazanin" w:hAnsi="B Nazanin"/>
          <w:b w:val="false"/>
          <w:bCs w:val="false"/>
          <w:sz w:val="28"/>
          <w:szCs w:val="28"/>
          <w:rtl/>
        </w:rPr>
        <w:t xml:space="preserve">3-10 دستیار هوشمند و پردازش زبان طبیعی</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106</w:t>
      </w:r>
    </w:p>
    <w:p>
      <w:pPr>
        <w:tabs>
          <w:tab w:val="right" w:pos="9200" w:leader="dot"/>
        </w:tabs>
        <w:bidi/>
        <w:spacing w:after="40" w:line="300"/>
        <w:ind w:start="280"/>
      </w:pPr>
      <w:r>
        <w:rPr>
          <w:rFonts w:ascii="B Nazanin" w:cs="B Nazanin" w:eastAsia="B Nazanin" w:hAnsi="B Nazanin"/>
          <w:b w:val="false"/>
          <w:bCs w:val="false"/>
          <w:sz w:val="28"/>
          <w:szCs w:val="28"/>
          <w:rtl/>
        </w:rPr>
        <w:t xml:space="preserve">3-11 روش اعتبارسنجی</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108</w:t>
      </w:r>
    </w:p>
    <w:p>
      <w:pPr>
        <w:tabs>
          <w:tab w:val="right" w:pos="9200" w:leader="dot"/>
        </w:tabs>
        <w:bidi/>
        <w:spacing w:after="40" w:line="300"/>
        <w:ind w:start="280"/>
      </w:pPr>
      <w:r>
        <w:rPr>
          <w:rFonts w:ascii="B Nazanin" w:cs="B Nazanin" w:eastAsia="B Nazanin" w:hAnsi="B Nazanin"/>
          <w:b w:val="false"/>
          <w:bCs w:val="false"/>
          <w:sz w:val="28"/>
          <w:szCs w:val="28"/>
          <w:rtl/>
        </w:rPr>
        <w:t xml:space="preserve">3-12 جمع‌بندی</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110</w:t>
      </w:r>
    </w:p>
    <w:p>
      <w:pPr>
        <w:tabs>
          <w:tab w:val="right" w:pos="9200" w:leader="dot"/>
        </w:tabs>
        <w:bidi/>
        <w:spacing w:after="80" w:line="300"/>
        <w:ind w:start="0"/>
      </w:pPr>
      <w:r>
        <w:rPr>
          <w:rFonts w:ascii="B Nazanin" w:cs="B Nazanin" w:eastAsia="B Nazanin" w:hAnsi="B Nazanin"/>
          <w:b/>
          <w:bCs/>
          <w:sz w:val="30"/>
          <w:szCs w:val="30"/>
          <w:rtl/>
        </w:rPr>
        <w:t xml:space="preserve">فصل چهارم: تجزیه و تحلیل</w:t>
      </w:r>
      <w:r>
        <w:rPr>
          <w:rFonts w:ascii="B Nazanin" w:cs="B Nazanin" w:eastAsia="B Nazanin" w:hAnsi="B Nazanin"/>
          <w:sz w:val="28"/>
          <w:szCs w:val="28"/>
        </w:rPr>
        <w:tab/>
      </w:r>
      <w:r>
        <w:rPr>
          <w:rFonts w:ascii="B Nazanin" w:cs="B Nazanin" w:eastAsia="B Nazanin" w:hAnsi="B Nazanin"/>
          <w:b/>
          <w:bCs/>
          <w:sz w:val="30"/>
          <w:szCs w:val="30"/>
          <w:rtl/>
        </w:rPr>
        <w:t xml:space="preserve">111</w:t>
      </w:r>
    </w:p>
    <w:p>
      <w:pPr>
        <w:tabs>
          <w:tab w:val="right" w:pos="9200" w:leader="dot"/>
        </w:tabs>
        <w:bidi/>
        <w:spacing w:after="40" w:line="300"/>
        <w:ind w:start="280"/>
      </w:pPr>
      <w:r>
        <w:rPr>
          <w:rFonts w:ascii="B Nazanin" w:cs="B Nazanin" w:eastAsia="B Nazanin" w:hAnsi="B Nazanin"/>
          <w:b w:val="false"/>
          <w:bCs w:val="false"/>
          <w:sz w:val="28"/>
          <w:szCs w:val="28"/>
          <w:rtl/>
        </w:rPr>
        <w:t xml:space="preserve">4-1 مقدمه</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112</w:t>
      </w:r>
    </w:p>
    <w:p>
      <w:pPr>
        <w:tabs>
          <w:tab w:val="right" w:pos="9200" w:leader="dot"/>
        </w:tabs>
        <w:bidi/>
        <w:spacing w:after="40" w:line="300"/>
        <w:ind w:start="280"/>
      </w:pPr>
      <w:r>
        <w:rPr>
          <w:rFonts w:ascii="B Nazanin" w:cs="B Nazanin" w:eastAsia="B Nazanin" w:hAnsi="B Nazanin"/>
          <w:b w:val="false"/>
          <w:bCs w:val="false"/>
          <w:sz w:val="28"/>
          <w:szCs w:val="28"/>
          <w:rtl/>
        </w:rPr>
        <w:t xml:space="preserve">4-2 سناریوی آزمون و پیکربندی اولیه</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113</w:t>
      </w:r>
    </w:p>
    <w:p>
      <w:pPr>
        <w:tabs>
          <w:tab w:val="right" w:pos="9200" w:leader="dot"/>
        </w:tabs>
        <w:bidi/>
        <w:spacing w:after="40" w:line="300"/>
        <w:ind w:start="280"/>
      </w:pPr>
      <w:r>
        <w:rPr>
          <w:rFonts w:ascii="B Nazanin" w:cs="B Nazanin" w:eastAsia="B Nazanin" w:hAnsi="B Nazanin"/>
          <w:b w:val="false"/>
          <w:bCs w:val="false"/>
          <w:sz w:val="28"/>
          <w:szCs w:val="28"/>
          <w:rtl/>
        </w:rPr>
        <w:t xml:space="preserve">4-3 تولید داده‌ها و روش گردآوری</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116</w:t>
      </w:r>
    </w:p>
    <w:p>
      <w:pPr>
        <w:tabs>
          <w:tab w:val="right" w:pos="9200" w:leader="dot"/>
        </w:tabs>
        <w:bidi/>
        <w:spacing w:after="40" w:line="300"/>
        <w:ind w:start="280"/>
      </w:pPr>
      <w:r>
        <w:rPr>
          <w:rFonts w:ascii="B Nazanin" w:cs="B Nazanin" w:eastAsia="B Nazanin" w:hAnsi="B Nazanin"/>
          <w:b w:val="false"/>
          <w:bCs w:val="false"/>
          <w:sz w:val="28"/>
          <w:szCs w:val="28"/>
          <w:rtl/>
        </w:rPr>
        <w:t xml:space="preserve">4-4 تحلیل نتایج نوبت‌به‌نوبت</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118</w:t>
      </w:r>
    </w:p>
    <w:p>
      <w:pPr>
        <w:tabs>
          <w:tab w:val="right" w:pos="9200" w:leader="dot"/>
        </w:tabs>
        <w:bidi/>
        <w:spacing w:after="40" w:line="300"/>
        <w:ind w:start="280"/>
      </w:pPr>
      <w:r>
        <w:rPr>
          <w:rFonts w:ascii="B Nazanin" w:cs="B Nazanin" w:eastAsia="B Nazanin" w:hAnsi="B Nazanin"/>
          <w:b w:val="false"/>
          <w:bCs w:val="false"/>
          <w:sz w:val="28"/>
          <w:szCs w:val="28"/>
          <w:rtl/>
        </w:rPr>
        <w:t xml:space="preserve">4-5 تحلیل ماتریس پرداخت و راهبردهای تعادلی</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122</w:t>
      </w:r>
    </w:p>
    <w:p>
      <w:pPr>
        <w:tabs>
          <w:tab w:val="right" w:pos="9200" w:leader="dot"/>
        </w:tabs>
        <w:bidi/>
        <w:spacing w:after="40" w:line="300"/>
        <w:ind w:start="280"/>
      </w:pPr>
      <w:r>
        <w:rPr>
          <w:rFonts w:ascii="B Nazanin" w:cs="B Nazanin" w:eastAsia="B Nazanin" w:hAnsi="B Nazanin"/>
          <w:b w:val="false"/>
          <w:bCs w:val="false"/>
          <w:sz w:val="28"/>
          <w:szCs w:val="28"/>
          <w:rtl/>
        </w:rPr>
        <w:t xml:space="preserve">4-6 اثر مداخلات حاکمیتی بر روند بازی</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126</w:t>
      </w:r>
    </w:p>
    <w:p>
      <w:pPr>
        <w:tabs>
          <w:tab w:val="right" w:pos="9200" w:leader="dot"/>
        </w:tabs>
        <w:bidi/>
        <w:spacing w:after="40" w:line="300"/>
        <w:ind w:start="280"/>
      </w:pPr>
      <w:r>
        <w:rPr>
          <w:rFonts w:ascii="B Nazanin" w:cs="B Nazanin" w:eastAsia="B Nazanin" w:hAnsi="B Nazanin"/>
          <w:b w:val="false"/>
          <w:bCs w:val="false"/>
          <w:sz w:val="28"/>
          <w:szCs w:val="28"/>
          <w:rtl/>
        </w:rPr>
        <w:t xml:space="preserve">4-7 اثر بازار سیاه و رویدادها بر تصمیم تیم‌ها</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129</w:t>
      </w:r>
    </w:p>
    <w:p>
      <w:pPr>
        <w:tabs>
          <w:tab w:val="right" w:pos="9200" w:leader="dot"/>
        </w:tabs>
        <w:bidi/>
        <w:spacing w:after="40" w:line="300"/>
        <w:ind w:start="280"/>
      </w:pPr>
      <w:r>
        <w:rPr>
          <w:rFonts w:ascii="B Nazanin" w:cs="B Nazanin" w:eastAsia="B Nazanin" w:hAnsi="B Nazanin"/>
          <w:b w:val="false"/>
          <w:bCs w:val="false"/>
          <w:sz w:val="28"/>
          <w:szCs w:val="28"/>
          <w:rtl/>
        </w:rPr>
        <w:t xml:space="preserve">4-8 ارزیابی کارایی و پایداری سامانه</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132</w:t>
      </w:r>
    </w:p>
    <w:p>
      <w:pPr>
        <w:tabs>
          <w:tab w:val="right" w:pos="9200" w:leader="dot"/>
        </w:tabs>
        <w:bidi/>
        <w:spacing w:after="40" w:line="300"/>
        <w:ind w:start="280"/>
      </w:pPr>
      <w:r>
        <w:rPr>
          <w:rFonts w:ascii="B Nazanin" w:cs="B Nazanin" w:eastAsia="B Nazanin" w:hAnsi="B Nazanin"/>
          <w:b w:val="false"/>
          <w:bCs w:val="false"/>
          <w:sz w:val="28"/>
          <w:szCs w:val="28"/>
          <w:rtl/>
        </w:rPr>
        <w:t xml:space="preserve">4-9 ارزیابی کاربردپذیری از دیدگاه کاربران</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135</w:t>
      </w:r>
    </w:p>
    <w:p>
      <w:pPr>
        <w:tabs>
          <w:tab w:val="right" w:pos="9200" w:leader="dot"/>
        </w:tabs>
        <w:bidi/>
        <w:spacing w:after="40" w:line="300"/>
        <w:ind w:start="280"/>
      </w:pPr>
      <w:r>
        <w:rPr>
          <w:rFonts w:ascii="B Nazanin" w:cs="B Nazanin" w:eastAsia="B Nazanin" w:hAnsi="B Nazanin"/>
          <w:b w:val="false"/>
          <w:bCs w:val="false"/>
          <w:sz w:val="28"/>
          <w:szCs w:val="28"/>
          <w:rtl/>
        </w:rPr>
        <w:t xml:space="preserve">4-10 مقایسه با نمونه‌های مشابه</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138</w:t>
      </w:r>
    </w:p>
    <w:p>
      <w:pPr>
        <w:tabs>
          <w:tab w:val="right" w:pos="9200" w:leader="dot"/>
        </w:tabs>
        <w:bidi/>
        <w:spacing w:after="40" w:line="300"/>
        <w:ind w:start="280"/>
      </w:pPr>
      <w:r>
        <w:rPr>
          <w:rFonts w:ascii="B Nazanin" w:cs="B Nazanin" w:eastAsia="B Nazanin" w:hAnsi="B Nazanin"/>
          <w:b w:val="false"/>
          <w:bCs w:val="false"/>
          <w:sz w:val="28"/>
          <w:szCs w:val="28"/>
          <w:rtl/>
        </w:rPr>
        <w:t xml:space="preserve">4-11 جمع‌بندی</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140</w:t>
      </w:r>
    </w:p>
    <w:p>
      <w:pPr>
        <w:tabs>
          <w:tab w:val="right" w:pos="9200" w:leader="dot"/>
        </w:tabs>
        <w:bidi/>
        <w:spacing w:after="80" w:line="300"/>
        <w:ind w:start="0"/>
      </w:pPr>
      <w:r>
        <w:rPr>
          <w:rFonts w:ascii="B Nazanin" w:cs="B Nazanin" w:eastAsia="B Nazanin" w:hAnsi="B Nazanin"/>
          <w:b/>
          <w:bCs/>
          <w:sz w:val="30"/>
          <w:szCs w:val="30"/>
          <w:rtl/>
        </w:rPr>
        <w:t xml:space="preserve">فصل پنجم: نتیجه‌گیری</w:t>
      </w:r>
      <w:r>
        <w:rPr>
          <w:rFonts w:ascii="B Nazanin" w:cs="B Nazanin" w:eastAsia="B Nazanin" w:hAnsi="B Nazanin"/>
          <w:sz w:val="28"/>
          <w:szCs w:val="28"/>
        </w:rPr>
        <w:tab/>
      </w:r>
      <w:r>
        <w:rPr>
          <w:rFonts w:ascii="B Nazanin" w:cs="B Nazanin" w:eastAsia="B Nazanin" w:hAnsi="B Nazanin"/>
          <w:b/>
          <w:bCs/>
          <w:sz w:val="30"/>
          <w:szCs w:val="30"/>
          <w:rtl/>
        </w:rPr>
        <w:t xml:space="preserve">141</w:t>
      </w:r>
    </w:p>
    <w:p>
      <w:pPr>
        <w:tabs>
          <w:tab w:val="right" w:pos="9200" w:leader="dot"/>
        </w:tabs>
        <w:bidi/>
        <w:spacing w:after="40" w:line="300"/>
        <w:ind w:start="280"/>
      </w:pPr>
      <w:r>
        <w:rPr>
          <w:rFonts w:ascii="B Nazanin" w:cs="B Nazanin" w:eastAsia="B Nazanin" w:hAnsi="B Nazanin"/>
          <w:b w:val="false"/>
          <w:bCs w:val="false"/>
          <w:sz w:val="28"/>
          <w:szCs w:val="28"/>
          <w:rtl/>
        </w:rPr>
        <w:t xml:space="preserve">5-1 مقدمه</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142</w:t>
      </w:r>
    </w:p>
    <w:p>
      <w:pPr>
        <w:tabs>
          <w:tab w:val="right" w:pos="9200" w:leader="dot"/>
        </w:tabs>
        <w:bidi/>
        <w:spacing w:after="40" w:line="300"/>
        <w:ind w:start="280"/>
      </w:pPr>
      <w:r>
        <w:rPr>
          <w:rFonts w:ascii="B Nazanin" w:cs="B Nazanin" w:eastAsia="B Nazanin" w:hAnsi="B Nazanin"/>
          <w:b w:val="false"/>
          <w:bCs w:val="false"/>
          <w:sz w:val="28"/>
          <w:szCs w:val="28"/>
          <w:rtl/>
        </w:rPr>
        <w:t xml:space="preserve">5-2 جمع‌بندی یافته‌ها</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143</w:t>
      </w:r>
    </w:p>
    <w:p>
      <w:pPr>
        <w:tabs>
          <w:tab w:val="right" w:pos="9200" w:leader="dot"/>
        </w:tabs>
        <w:bidi/>
        <w:spacing w:after="40" w:line="300"/>
        <w:ind w:start="280"/>
      </w:pPr>
      <w:r>
        <w:rPr>
          <w:rFonts w:ascii="B Nazanin" w:cs="B Nazanin" w:eastAsia="B Nazanin" w:hAnsi="B Nazanin"/>
          <w:b w:val="false"/>
          <w:bCs w:val="false"/>
          <w:sz w:val="28"/>
          <w:szCs w:val="28"/>
          <w:rtl/>
        </w:rPr>
        <w:t xml:space="preserve">5-3 پاسخ به سؤالات تحقیق</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145</w:t>
      </w:r>
    </w:p>
    <w:p>
      <w:pPr>
        <w:tabs>
          <w:tab w:val="right" w:pos="9200" w:leader="dot"/>
        </w:tabs>
        <w:bidi/>
        <w:spacing w:after="40" w:line="300"/>
        <w:ind w:start="280"/>
      </w:pPr>
      <w:r>
        <w:rPr>
          <w:rFonts w:ascii="B Nazanin" w:cs="B Nazanin" w:eastAsia="B Nazanin" w:hAnsi="B Nazanin"/>
          <w:b w:val="false"/>
          <w:bCs w:val="false"/>
          <w:sz w:val="28"/>
          <w:szCs w:val="28"/>
          <w:rtl/>
        </w:rPr>
        <w:t xml:space="preserve">5-4 نوآوری تحقیق</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147</w:t>
      </w:r>
    </w:p>
    <w:p>
      <w:pPr>
        <w:tabs>
          <w:tab w:val="right" w:pos="9200" w:leader="dot"/>
        </w:tabs>
        <w:bidi/>
        <w:spacing w:after="40" w:line="300"/>
        <w:ind w:start="280"/>
      </w:pPr>
      <w:r>
        <w:rPr>
          <w:rFonts w:ascii="B Nazanin" w:cs="B Nazanin" w:eastAsia="B Nazanin" w:hAnsi="B Nazanin"/>
          <w:b w:val="false"/>
          <w:bCs w:val="false"/>
          <w:sz w:val="28"/>
          <w:szCs w:val="28"/>
          <w:rtl/>
        </w:rPr>
        <w:t xml:space="preserve">5-5 محدودیت‌های تحقیق</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149</w:t>
      </w:r>
    </w:p>
    <w:p>
      <w:pPr>
        <w:tabs>
          <w:tab w:val="right" w:pos="9200" w:leader="dot"/>
        </w:tabs>
        <w:bidi/>
        <w:spacing w:after="40" w:line="300"/>
        <w:ind w:start="280"/>
      </w:pPr>
      <w:r>
        <w:rPr>
          <w:rFonts w:ascii="B Nazanin" w:cs="B Nazanin" w:eastAsia="B Nazanin" w:hAnsi="B Nazanin"/>
          <w:b w:val="false"/>
          <w:bCs w:val="false"/>
          <w:sz w:val="28"/>
          <w:szCs w:val="28"/>
          <w:rtl/>
        </w:rPr>
        <w:t xml:space="preserve">5-6 پیشنهادها برای تحقیقات آتی</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150</w:t>
      </w:r>
    </w:p>
    <w:p>
      <w:pPr>
        <w:tabs>
          <w:tab w:val="right" w:pos="9200" w:leader="dot"/>
        </w:tabs>
        <w:bidi/>
        <w:spacing w:after="80" w:line="300"/>
        <w:ind w:start="0"/>
      </w:pPr>
      <w:r>
        <w:rPr>
          <w:rFonts w:ascii="B Nazanin" w:cs="B Nazanin" w:eastAsia="B Nazanin" w:hAnsi="B Nazanin"/>
          <w:b/>
          <w:bCs/>
          <w:sz w:val="30"/>
          <w:szCs w:val="30"/>
          <w:rtl/>
        </w:rPr>
        <w:t xml:space="preserve">مراجع</w:t>
      </w:r>
      <w:r>
        <w:rPr>
          <w:rFonts w:ascii="B Nazanin" w:cs="B Nazanin" w:eastAsia="B Nazanin" w:hAnsi="B Nazanin"/>
          <w:sz w:val="28"/>
          <w:szCs w:val="28"/>
        </w:rPr>
        <w:tab/>
      </w:r>
      <w:r>
        <w:rPr>
          <w:rFonts w:ascii="B Nazanin" w:cs="B Nazanin" w:eastAsia="B Nazanin" w:hAnsi="B Nazanin"/>
          <w:b/>
          <w:bCs/>
          <w:sz w:val="30"/>
          <w:szCs w:val="30"/>
          <w:rtl/>
        </w:rPr>
        <w:t xml:space="preserve">152</w:t>
      </w:r>
    </w:p>
    <w:p>
      <w:pPr>
        <w:tabs>
          <w:tab w:val="right" w:pos="9200" w:leader="dot"/>
        </w:tabs>
        <w:bidi/>
        <w:spacing w:after="80" w:line="300"/>
        <w:ind w:start="0"/>
      </w:pPr>
      <w:r>
        <w:rPr>
          <w:rFonts w:ascii="B Nazanin" w:cs="B Nazanin" w:eastAsia="B Nazanin" w:hAnsi="B Nazanin"/>
          <w:b/>
          <w:bCs/>
          <w:sz w:val="30"/>
          <w:szCs w:val="30"/>
          <w:rtl/>
        </w:rPr>
        <w:t xml:space="preserve">پیوست الف: مخازن بومی‌سازی چارچوب MITRE ATT&amp;CK</w:t>
      </w:r>
      <w:r>
        <w:rPr>
          <w:rFonts w:ascii="B Nazanin" w:cs="B Nazanin" w:eastAsia="B Nazanin" w:hAnsi="B Nazanin"/>
          <w:sz w:val="28"/>
          <w:szCs w:val="28"/>
        </w:rPr>
        <w:tab/>
      </w:r>
      <w:r>
        <w:rPr>
          <w:rFonts w:ascii="B Nazanin" w:cs="B Nazanin" w:eastAsia="B Nazanin" w:hAnsi="B Nazanin"/>
          <w:b/>
          <w:bCs/>
          <w:sz w:val="30"/>
          <w:szCs w:val="30"/>
          <w:rtl/>
        </w:rPr>
        <w:t xml:space="preserve">158</w:t>
      </w:r>
    </w:p>
    <w:p>
      <w:pPr>
        <w:tabs>
          <w:tab w:val="right" w:pos="9200" w:leader="dot"/>
        </w:tabs>
        <w:bidi/>
        <w:spacing w:after="40" w:line="300"/>
        <w:ind w:start="280"/>
      </w:pPr>
      <w:r>
        <w:rPr>
          <w:rFonts w:ascii="B Nazanin" w:cs="B Nazanin" w:eastAsia="B Nazanin" w:hAnsi="B Nazanin"/>
          <w:b w:val="false"/>
          <w:bCs w:val="false"/>
          <w:sz w:val="28"/>
          <w:szCs w:val="28"/>
          <w:rtl/>
        </w:rPr>
        <w:t xml:space="preserve">الف-1 مقدمه و جایگاه این پیوست</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158</w:t>
      </w:r>
    </w:p>
    <w:p>
      <w:pPr>
        <w:tabs>
          <w:tab w:val="right" w:pos="9200" w:leader="dot"/>
        </w:tabs>
        <w:bidi/>
        <w:spacing w:after="40" w:line="300"/>
        <w:ind w:start="280"/>
      </w:pPr>
      <w:r>
        <w:rPr>
          <w:rFonts w:ascii="B Nazanin" w:cs="B Nazanin" w:eastAsia="B Nazanin" w:hAnsi="B Nazanin"/>
          <w:b w:val="false"/>
          <w:bCs w:val="false"/>
          <w:sz w:val="28"/>
          <w:szCs w:val="28"/>
          <w:rtl/>
        </w:rPr>
        <w:t xml:space="preserve">الف-2 معماری کلان و زنجیره وابستگی</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159</w:t>
      </w:r>
    </w:p>
    <w:p>
      <w:pPr>
        <w:tabs>
          <w:tab w:val="right" w:pos="9200" w:leader="dot"/>
        </w:tabs>
        <w:bidi/>
        <w:spacing w:after="40" w:line="300"/>
        <w:ind w:start="280"/>
      </w:pPr>
      <w:r>
        <w:rPr>
          <w:rFonts w:ascii="B Nazanin" w:cs="B Nazanin" w:eastAsia="B Nazanin" w:hAnsi="B Nazanin"/>
          <w:b w:val="false"/>
          <w:bCs w:val="false"/>
          <w:sz w:val="28"/>
          <w:szCs w:val="28"/>
          <w:rtl/>
        </w:rPr>
        <w:t xml:space="preserve">الف-3 اصول طراحی مشترک</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160</w:t>
      </w:r>
    </w:p>
    <w:p>
      <w:pPr>
        <w:tabs>
          <w:tab w:val="right" w:pos="9200" w:leader="dot"/>
        </w:tabs>
        <w:bidi/>
        <w:spacing w:after="40" w:line="300"/>
        <w:ind w:start="280"/>
      </w:pPr>
      <w:r>
        <w:rPr>
          <w:rFonts w:ascii="B Nazanin" w:cs="B Nazanin" w:eastAsia="B Nazanin" w:hAnsi="B Nazanin"/>
          <w:b w:val="false"/>
          <w:bCs w:val="false"/>
          <w:sz w:val="28"/>
          <w:szCs w:val="28"/>
          <w:rtl/>
        </w:rPr>
        <w:t xml:space="preserve">الف-4 مخزن cti-persian — تولید داده ترجمه‌شده</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161</w:t>
      </w:r>
    </w:p>
    <w:p>
      <w:pPr>
        <w:tabs>
          <w:tab w:val="right" w:pos="9200" w:leader="dot"/>
        </w:tabs>
        <w:bidi/>
        <w:spacing w:after="40" w:line="300"/>
        <w:ind w:start="280"/>
      </w:pPr>
      <w:r>
        <w:rPr>
          <w:rFonts w:ascii="B Nazanin" w:cs="B Nazanin" w:eastAsia="B Nazanin" w:hAnsi="B Nazanin"/>
          <w:b w:val="false"/>
          <w:bCs w:val="false"/>
          <w:sz w:val="28"/>
          <w:szCs w:val="28"/>
          <w:rtl/>
        </w:rPr>
        <w:t xml:space="preserve">الف-5 مخزن attack-website-persian — وب‌سایت دوزبانه</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164</w:t>
      </w:r>
    </w:p>
    <w:p>
      <w:pPr>
        <w:tabs>
          <w:tab w:val="right" w:pos="9200" w:leader="dot"/>
        </w:tabs>
        <w:bidi/>
        <w:spacing w:after="40" w:line="300"/>
        <w:ind w:start="280"/>
      </w:pPr>
      <w:r>
        <w:rPr>
          <w:rFonts w:ascii="B Nazanin" w:cs="B Nazanin" w:eastAsia="B Nazanin" w:hAnsi="B Nazanin"/>
          <w:b w:val="false"/>
          <w:bCs w:val="false"/>
          <w:sz w:val="28"/>
          <w:szCs w:val="28"/>
          <w:rtl/>
        </w:rPr>
        <w:t xml:space="preserve">الف-6 مخزن attack-navigator-persian — ابزار ناوبری ماتریس</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165</w:t>
      </w:r>
    </w:p>
    <w:p>
      <w:pPr>
        <w:tabs>
          <w:tab w:val="right" w:pos="9200" w:leader="dot"/>
        </w:tabs>
        <w:bidi/>
        <w:spacing w:after="40" w:line="300"/>
        <w:ind w:start="280"/>
      </w:pPr>
      <w:r>
        <w:rPr>
          <w:rFonts w:ascii="B Nazanin" w:cs="B Nazanin" w:eastAsia="B Nazanin" w:hAnsi="B Nazanin"/>
          <w:b w:val="false"/>
          <w:bCs w:val="false"/>
          <w:sz w:val="28"/>
          <w:szCs w:val="28"/>
          <w:rtl/>
        </w:rPr>
        <w:t xml:space="preserve">الف-7 مخازن attack-stix-data-persian و attack-data-model-persian</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166</w:t>
      </w:r>
    </w:p>
    <w:p>
      <w:pPr>
        <w:tabs>
          <w:tab w:val="right" w:pos="9200" w:leader="dot"/>
        </w:tabs>
        <w:bidi/>
        <w:spacing w:after="40" w:line="300"/>
        <w:ind w:start="280"/>
      </w:pPr>
      <w:r>
        <w:rPr>
          <w:rFonts w:ascii="B Nazanin" w:cs="B Nazanin" w:eastAsia="B Nazanin" w:hAnsi="B Nazanin"/>
          <w:b w:val="false"/>
          <w:bCs w:val="false"/>
          <w:sz w:val="28"/>
          <w:szCs w:val="28"/>
          <w:rtl/>
        </w:rPr>
        <w:t xml:space="preserve">الف-8 محدودیت‌ها و ارزیابی صادقانه</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167</w:t>
      </w:r>
    </w:p>
    <w:p>
      <w:pPr>
        <w:tabs>
          <w:tab w:val="right" w:pos="9200" w:leader="dot"/>
        </w:tabs>
        <w:bidi/>
        <w:spacing w:after="40" w:line="300"/>
        <w:ind w:start="280"/>
      </w:pPr>
      <w:r>
        <w:rPr>
          <w:rFonts w:ascii="B Nazanin" w:cs="B Nazanin" w:eastAsia="B Nazanin" w:hAnsi="B Nazanin"/>
          <w:b w:val="false"/>
          <w:bCs w:val="false"/>
          <w:sz w:val="28"/>
          <w:szCs w:val="28"/>
          <w:rtl/>
        </w:rPr>
        <w:t xml:space="preserve">الف-9 کارهای آتی</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168</w:t>
      </w:r>
    </w:p>
    <w:p>
      <w:pPr>
        <w:tabs>
          <w:tab w:val="right" w:pos="9200" w:leader="dot"/>
        </w:tabs>
        <w:bidi/>
        <w:spacing w:after="40" w:line="300"/>
        <w:ind w:start="280"/>
      </w:pPr>
      <w:r>
        <w:rPr>
          <w:rFonts w:ascii="B Nazanin" w:cs="B Nazanin" w:eastAsia="B Nazanin" w:hAnsi="B Nazanin"/>
          <w:b w:val="false"/>
          <w:bCs w:val="false"/>
          <w:sz w:val="28"/>
          <w:szCs w:val="28"/>
          <w:rtl/>
        </w:rPr>
        <w:t xml:space="preserve">الف-10 نشانی مخازن</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169</w:t>
      </w:r>
    </w:p>
    <w:p>
      <w:pPr>
        <w:tabs>
          <w:tab w:val="right" w:pos="9200" w:leader="dot"/>
        </w:tabs>
        <w:bidi/>
        <w:spacing w:after="80" w:line="300"/>
        <w:ind w:start="0"/>
      </w:pPr>
      <w:r>
        <w:rPr>
          <w:rFonts w:ascii="B Nazanin" w:cs="B Nazanin" w:eastAsia="B Nazanin" w:hAnsi="B Nazanin"/>
          <w:b/>
          <w:bCs/>
          <w:sz w:val="30"/>
          <w:szCs w:val="30"/>
          <w:rtl/>
        </w:rPr>
        <w:t xml:space="preserve">پیوست ب: نمونه پیکربندی کامل بازی</w:t>
      </w:r>
      <w:r>
        <w:rPr>
          <w:rFonts w:ascii="B Nazanin" w:cs="B Nazanin" w:eastAsia="B Nazanin" w:hAnsi="B Nazanin"/>
          <w:sz w:val="28"/>
          <w:szCs w:val="28"/>
        </w:rPr>
        <w:tab/>
      </w:r>
      <w:r>
        <w:rPr>
          <w:rFonts w:ascii="B Nazanin" w:cs="B Nazanin" w:eastAsia="B Nazanin" w:hAnsi="B Nazanin"/>
          <w:b/>
          <w:bCs/>
          <w:sz w:val="30"/>
          <w:szCs w:val="30"/>
          <w:rtl/>
        </w:rPr>
        <w:t xml:space="preserve">170</w:t>
      </w:r>
    </w:p>
    <w:p>
      <w:pPr>
        <w:tabs>
          <w:tab w:val="right" w:pos="9200" w:leader="dot"/>
        </w:tabs>
        <w:bidi/>
        <w:spacing w:after="80" w:line="300"/>
        <w:ind w:start="0"/>
      </w:pPr>
      <w:r>
        <w:rPr>
          <w:rFonts w:ascii="B Nazanin" w:cs="B Nazanin" w:eastAsia="B Nazanin" w:hAnsi="B Nazanin"/>
          <w:b/>
          <w:bCs/>
          <w:sz w:val="30"/>
          <w:szCs w:val="30"/>
          <w:rtl/>
        </w:rPr>
        <w:t xml:space="preserve">پیوست ج: فهرست اقدامات استخراج‌شده از MITRE ATT&amp;CK</w:t>
      </w:r>
      <w:r>
        <w:rPr>
          <w:rFonts w:ascii="B Nazanin" w:cs="B Nazanin" w:eastAsia="B Nazanin" w:hAnsi="B Nazanin"/>
          <w:sz w:val="28"/>
          <w:szCs w:val="28"/>
        </w:rPr>
        <w:tab/>
      </w:r>
      <w:r>
        <w:rPr>
          <w:rFonts w:ascii="B Nazanin" w:cs="B Nazanin" w:eastAsia="B Nazanin" w:hAnsi="B Nazanin"/>
          <w:b/>
          <w:bCs/>
          <w:sz w:val="30"/>
          <w:szCs w:val="30"/>
          <w:rtl/>
        </w:rPr>
        <w:t xml:space="preserve">175</w:t>
      </w:r>
    </w:p>
    <w:p>
      <w:pPr>
        <w:tabs>
          <w:tab w:val="right" w:pos="9200" w:leader="dot"/>
        </w:tabs>
        <w:bidi/>
        <w:spacing w:after="80" w:line="300"/>
        <w:ind w:start="0"/>
      </w:pPr>
      <w:r>
        <w:rPr>
          <w:rFonts w:ascii="B Nazanin" w:cs="B Nazanin" w:eastAsia="B Nazanin" w:hAnsi="B Nazanin"/>
          <w:b/>
          <w:bCs/>
          <w:sz w:val="30"/>
          <w:szCs w:val="30"/>
          <w:rtl/>
        </w:rPr>
        <w:t xml:space="preserve">پیوست د: نمونه گزارش تحلیل تعادلی یک نوبت</w:t>
      </w:r>
      <w:r>
        <w:rPr>
          <w:rFonts w:ascii="B Nazanin" w:cs="B Nazanin" w:eastAsia="B Nazanin" w:hAnsi="B Nazanin"/>
          <w:sz w:val="28"/>
          <w:szCs w:val="28"/>
        </w:rPr>
        <w:tab/>
      </w:r>
      <w:r>
        <w:rPr>
          <w:rFonts w:ascii="B Nazanin" w:cs="B Nazanin" w:eastAsia="B Nazanin" w:hAnsi="B Nazanin"/>
          <w:b/>
          <w:bCs/>
          <w:sz w:val="30"/>
          <w:szCs w:val="30"/>
          <w:rtl/>
        </w:rPr>
        <w:t xml:space="preserve">182</w:t>
      </w:r>
    </w:p>
    <w:p>
      <w:pPr>
        <w:tabs>
          <w:tab w:val="right" w:pos="9200" w:leader="dot"/>
        </w:tabs>
        <w:bidi/>
        <w:spacing w:after="80" w:line="300"/>
        <w:ind w:start="0"/>
      </w:pPr>
      <w:r>
        <w:rPr>
          <w:rFonts w:ascii="B Nazanin" w:cs="B Nazanin" w:eastAsia="B Nazanin" w:hAnsi="B Nazanin"/>
          <w:b/>
          <w:bCs/>
          <w:sz w:val="30"/>
          <w:szCs w:val="30"/>
          <w:rtl/>
        </w:rPr>
        <w:t xml:space="preserve">Abstract</w:t>
      </w:r>
      <w:r>
        <w:rPr>
          <w:rFonts w:ascii="B Nazanin" w:cs="B Nazanin" w:eastAsia="B Nazanin" w:hAnsi="B Nazanin"/>
          <w:sz w:val="28"/>
          <w:szCs w:val="28"/>
        </w:rPr>
        <w:tab/>
      </w:r>
      <w:r>
        <w:rPr>
          <w:rFonts w:ascii="B Nazanin" w:cs="B Nazanin" w:eastAsia="B Nazanin" w:hAnsi="B Nazanin"/>
          <w:b/>
          <w:bCs/>
          <w:sz w:val="30"/>
          <w:szCs w:val="30"/>
          <w:rtl/>
        </w:rPr>
        <w:t xml:space="preserve">186</w:t>
      </w:r>
    </w:p>
    <w:p>
      <w:r>
        <w:br w:type="page"/>
      </w:r>
    </w:p>
    <w:p>
      <w:pPr>
        <w:bidi/>
        <w:spacing w:after="200" w:before="240"/>
        <w:jc w:val="center"/>
      </w:pPr>
      <w:r>
        <w:rPr>
          <w:rFonts w:ascii="B Nazanin" w:cs="B Nazanin" w:eastAsia="B Nazanin" w:hAnsi="B Nazanin"/>
          <w:b/>
          <w:bCs/>
          <w:sz w:val="36"/>
          <w:szCs w:val="36"/>
          <w:rtl/>
        </w:rPr>
        <w:t xml:space="preserve">فهرست اشکال</w:t>
      </w:r>
    </w:p>
    <w:p>
      <w:pPr>
        <w:tabs>
          <w:tab w:val="right" w:pos="9200"/>
        </w:tabs>
        <w:bidi/>
        <w:spacing w:after="160"/>
      </w:pPr>
      <w:r>
        <w:rPr>
          <w:rFonts w:ascii="B Nazanin" w:cs="B Nazanin" w:eastAsia="B Nazanin" w:hAnsi="B Nazanin"/>
          <w:b/>
          <w:bCs/>
          <w:sz w:val="30"/>
          <w:szCs w:val="30"/>
          <w:rtl/>
        </w:rPr>
        <w:t xml:space="preserve">عنوان</w:t>
      </w:r>
      <w:r>
        <w:rPr>
          <w:rFonts w:ascii="B Nazanin" w:cs="B Nazanin" w:eastAsia="B Nazanin" w:hAnsi="B Nazanin"/>
          <w:sz w:val="30"/>
          <w:szCs w:val="30"/>
        </w:rPr>
        <w:tab/>
      </w:r>
      <w:r>
        <w:rPr>
          <w:rFonts w:ascii="B Nazanin" w:cs="B Nazanin" w:eastAsia="B Nazanin" w:hAnsi="B Nazanin"/>
          <w:b/>
          <w:bCs/>
          <w:sz w:val="30"/>
          <w:szCs w:val="30"/>
          <w:rtl/>
        </w:rPr>
        <w:t xml:space="preserve">صفحه</w:t>
      </w:r>
    </w:p>
    <w:p>
      <w:pPr>
        <w:tabs>
          <w:tab w:val="right" w:pos="9200" w:leader="dot"/>
        </w:tabs>
        <w:bidi/>
        <w:spacing w:after="40" w:line="300"/>
        <w:ind w:start="280"/>
      </w:pPr>
      <w:r>
        <w:rPr>
          <w:rFonts w:ascii="B Nazanin" w:cs="B Nazanin" w:eastAsia="B Nazanin" w:hAnsi="B Nazanin"/>
          <w:b w:val="false"/>
          <w:bCs w:val="false"/>
          <w:sz w:val="28"/>
          <w:szCs w:val="28"/>
          <w:rtl/>
        </w:rPr>
        <w:t xml:space="preserve">شکل (1-1): مراحل کلی انجام تحقیق</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10</w:t>
      </w:r>
    </w:p>
    <w:p>
      <w:pPr>
        <w:tabs>
          <w:tab w:val="right" w:pos="9200" w:leader="dot"/>
        </w:tabs>
        <w:bidi/>
        <w:spacing w:after="40" w:line="300"/>
        <w:ind w:start="280"/>
      </w:pPr>
      <w:r>
        <w:rPr>
          <w:rFonts w:ascii="B Nazanin" w:cs="B Nazanin" w:eastAsia="B Nazanin" w:hAnsi="B Nazanin"/>
          <w:b w:val="false"/>
          <w:bCs w:val="false"/>
          <w:sz w:val="28"/>
          <w:szCs w:val="28"/>
          <w:rtl/>
        </w:rPr>
        <w:t xml:space="preserve">شکل (2-1): ساختار سلسله‌مراتبی تاکتیک، تکنیک و رویه در چارچوب MITRE ATT&amp;CK</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23</w:t>
      </w:r>
    </w:p>
    <w:p>
      <w:pPr>
        <w:tabs>
          <w:tab w:val="right" w:pos="9200" w:leader="dot"/>
        </w:tabs>
        <w:bidi/>
        <w:spacing w:after="40" w:line="300"/>
        <w:ind w:start="280"/>
      </w:pPr>
      <w:r>
        <w:rPr>
          <w:rFonts w:ascii="B Nazanin" w:cs="B Nazanin" w:eastAsia="B Nazanin" w:hAnsi="B Nazanin"/>
          <w:b w:val="false"/>
          <w:bCs w:val="false"/>
          <w:sz w:val="28"/>
          <w:szCs w:val="28"/>
          <w:rtl/>
        </w:rPr>
        <w:t xml:space="preserve">شکل (2-2): ماتریس سازمانی چارچوب MITRE ATT&amp;CK</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26</w:t>
      </w:r>
    </w:p>
    <w:p>
      <w:pPr>
        <w:tabs>
          <w:tab w:val="right" w:pos="9200" w:leader="dot"/>
        </w:tabs>
        <w:bidi/>
        <w:spacing w:after="40" w:line="300"/>
        <w:ind w:start="280"/>
      </w:pPr>
      <w:r>
        <w:rPr>
          <w:rFonts w:ascii="B Nazanin" w:cs="B Nazanin" w:eastAsia="B Nazanin" w:hAnsi="B Nazanin"/>
          <w:b w:val="false"/>
          <w:bCs w:val="false"/>
          <w:sz w:val="28"/>
          <w:szCs w:val="28"/>
          <w:rtl/>
        </w:rPr>
        <w:t xml:space="preserve">شکل (2-3): طبقه‌بندی روش‌های آموزش و تمرین سایبری</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32</w:t>
      </w:r>
    </w:p>
    <w:p>
      <w:pPr>
        <w:tabs>
          <w:tab w:val="right" w:pos="9200" w:leader="dot"/>
        </w:tabs>
        <w:bidi/>
        <w:spacing w:after="40" w:line="300"/>
        <w:ind w:start="280"/>
      </w:pPr>
      <w:r>
        <w:rPr>
          <w:rFonts w:ascii="B Nazanin" w:cs="B Nazanin" w:eastAsia="B Nazanin" w:hAnsi="B Nazanin"/>
          <w:b w:val="false"/>
          <w:bCs w:val="false"/>
          <w:sz w:val="28"/>
          <w:szCs w:val="28"/>
          <w:rtl/>
        </w:rPr>
        <w:t xml:space="preserve">شکل (2-4): مدل کلی بازی مهاجم-مدافع</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35</w:t>
      </w:r>
    </w:p>
    <w:p>
      <w:pPr>
        <w:tabs>
          <w:tab w:val="right" w:pos="9200" w:leader="dot"/>
        </w:tabs>
        <w:bidi/>
        <w:spacing w:after="40" w:line="300"/>
        <w:ind w:start="280"/>
      </w:pPr>
      <w:r>
        <w:rPr>
          <w:rFonts w:ascii="B Nazanin" w:cs="B Nazanin" w:eastAsia="B Nazanin" w:hAnsi="B Nazanin"/>
          <w:b w:val="false"/>
          <w:bCs w:val="false"/>
          <w:sz w:val="28"/>
          <w:szCs w:val="28"/>
          <w:rtl/>
        </w:rPr>
        <w:t xml:space="preserve">شکل (3-1): مدل مفهومی موجودیت‌های بازی</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55</w:t>
      </w:r>
    </w:p>
    <w:p>
      <w:pPr>
        <w:tabs>
          <w:tab w:val="right" w:pos="9200" w:leader="dot"/>
        </w:tabs>
        <w:bidi/>
        <w:spacing w:after="40" w:line="300"/>
        <w:ind w:start="280"/>
      </w:pPr>
      <w:r>
        <w:rPr>
          <w:rFonts w:ascii="B Nazanin" w:cs="B Nazanin" w:eastAsia="B Nazanin" w:hAnsi="B Nazanin"/>
          <w:b w:val="false"/>
          <w:bCs w:val="false"/>
          <w:sz w:val="28"/>
          <w:szCs w:val="28"/>
          <w:rtl/>
        </w:rPr>
        <w:t xml:space="preserve">شکل (3-2): نقش‌های تیمی و اقدامات مجاز هر نقش</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57</w:t>
      </w:r>
    </w:p>
    <w:p>
      <w:pPr>
        <w:tabs>
          <w:tab w:val="right" w:pos="9200" w:leader="dot"/>
        </w:tabs>
        <w:bidi/>
        <w:spacing w:after="40" w:line="300"/>
        <w:ind w:start="280"/>
      </w:pPr>
      <w:r>
        <w:rPr>
          <w:rFonts w:ascii="B Nazanin" w:cs="B Nazanin" w:eastAsia="B Nazanin" w:hAnsi="B Nazanin"/>
          <w:b w:val="false"/>
          <w:bCs w:val="false"/>
          <w:sz w:val="28"/>
          <w:szCs w:val="28"/>
          <w:rtl/>
        </w:rPr>
        <w:t xml:space="preserve">شکل (3-3): فرآیند استخراج و پالایش کاتالوگ اقدامات</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63</w:t>
      </w:r>
    </w:p>
    <w:p>
      <w:pPr>
        <w:tabs>
          <w:tab w:val="right" w:pos="9200" w:leader="dot"/>
        </w:tabs>
        <w:bidi/>
        <w:spacing w:after="40" w:line="300"/>
        <w:ind w:start="280"/>
      </w:pPr>
      <w:r>
        <w:rPr>
          <w:rFonts w:ascii="B Nazanin" w:cs="B Nazanin" w:eastAsia="B Nazanin" w:hAnsi="B Nazanin"/>
          <w:b w:val="false"/>
          <w:bCs w:val="false"/>
          <w:sz w:val="28"/>
          <w:szCs w:val="28"/>
          <w:rtl/>
        </w:rPr>
        <w:t xml:space="preserve">شکل (3-4): ماشین حالت نوبت و توالی فازها</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66</w:t>
      </w:r>
    </w:p>
    <w:p>
      <w:pPr>
        <w:tabs>
          <w:tab w:val="right" w:pos="9200" w:leader="dot"/>
        </w:tabs>
        <w:bidi/>
        <w:spacing w:after="40" w:line="300"/>
        <w:ind w:start="280"/>
      </w:pPr>
      <w:r>
        <w:rPr>
          <w:rFonts w:ascii="B Nazanin" w:cs="B Nazanin" w:eastAsia="B Nazanin" w:hAnsi="B Nazanin"/>
          <w:b w:val="false"/>
          <w:bCs w:val="false"/>
          <w:sz w:val="28"/>
          <w:szCs w:val="28"/>
          <w:rtl/>
        </w:rPr>
        <w:t xml:space="preserve">شکل (3-5): جریان رأی‌گیری وزن‌دار و تعیین اقدام تیم</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69</w:t>
      </w:r>
    </w:p>
    <w:p>
      <w:pPr>
        <w:tabs>
          <w:tab w:val="right" w:pos="9200" w:leader="dot"/>
        </w:tabs>
        <w:bidi/>
        <w:spacing w:after="40" w:line="300"/>
        <w:ind w:start="280"/>
      </w:pPr>
      <w:r>
        <w:rPr>
          <w:rFonts w:ascii="B Nazanin" w:cs="B Nazanin" w:eastAsia="B Nazanin" w:hAnsi="B Nazanin"/>
          <w:b w:val="false"/>
          <w:bCs w:val="false"/>
          <w:sz w:val="28"/>
          <w:szCs w:val="28"/>
          <w:rtl/>
        </w:rPr>
        <w:t xml:space="preserve">شکل (3-6): الگوریتم محاسبه احتمال مؤثر اقدام</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71</w:t>
      </w:r>
    </w:p>
    <w:p>
      <w:pPr>
        <w:tabs>
          <w:tab w:val="right" w:pos="9200" w:leader="dot"/>
        </w:tabs>
        <w:bidi/>
        <w:spacing w:after="40" w:line="300"/>
        <w:ind w:start="280"/>
      </w:pPr>
      <w:r>
        <w:rPr>
          <w:rFonts w:ascii="B Nazanin" w:cs="B Nazanin" w:eastAsia="B Nazanin" w:hAnsi="B Nazanin"/>
          <w:b w:val="false"/>
          <w:bCs w:val="false"/>
          <w:sz w:val="28"/>
          <w:szCs w:val="28"/>
          <w:rtl/>
        </w:rPr>
        <w:t xml:space="preserve">شکل (3-7): چرخه محاسبه ماتریس پرداخت و ارزش مورد انتظار</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79</w:t>
      </w:r>
    </w:p>
    <w:p>
      <w:pPr>
        <w:tabs>
          <w:tab w:val="right" w:pos="9200" w:leader="dot"/>
        </w:tabs>
        <w:bidi/>
        <w:spacing w:after="40" w:line="300"/>
        <w:ind w:start="280"/>
      </w:pPr>
      <w:r>
        <w:rPr>
          <w:rFonts w:ascii="B Nazanin" w:cs="B Nazanin" w:eastAsia="B Nazanin" w:hAnsi="B Nazanin"/>
          <w:b w:val="false"/>
          <w:bCs w:val="false"/>
          <w:sz w:val="28"/>
          <w:szCs w:val="28"/>
          <w:rtl/>
        </w:rPr>
        <w:t xml:space="preserve">شکل (3-8): معماری کلان سامانه</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85</w:t>
      </w:r>
    </w:p>
    <w:p>
      <w:pPr>
        <w:tabs>
          <w:tab w:val="right" w:pos="9200" w:leader="dot"/>
        </w:tabs>
        <w:bidi/>
        <w:spacing w:after="40" w:line="300"/>
        <w:ind w:start="280"/>
      </w:pPr>
      <w:r>
        <w:rPr>
          <w:rFonts w:ascii="B Nazanin" w:cs="B Nazanin" w:eastAsia="B Nazanin" w:hAnsi="B Nazanin"/>
          <w:b w:val="false"/>
          <w:bCs w:val="false"/>
          <w:sz w:val="28"/>
          <w:szCs w:val="28"/>
          <w:rtl/>
        </w:rPr>
        <w:t xml:space="preserve">شکل (3-9): توالی پیام‌ها میان کارخواه و کارساز در یک نوبت</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87</w:t>
      </w:r>
    </w:p>
    <w:p>
      <w:pPr>
        <w:tabs>
          <w:tab w:val="right" w:pos="9200" w:leader="dot"/>
        </w:tabs>
        <w:bidi/>
        <w:spacing w:after="40" w:line="300"/>
        <w:ind w:start="280"/>
      </w:pPr>
      <w:r>
        <w:rPr>
          <w:rFonts w:ascii="B Nazanin" w:cs="B Nazanin" w:eastAsia="B Nazanin" w:hAnsi="B Nazanin"/>
          <w:b w:val="false"/>
          <w:bCs w:val="false"/>
          <w:sz w:val="28"/>
          <w:szCs w:val="28"/>
          <w:rtl/>
        </w:rPr>
        <w:t xml:space="preserve">شکل (3-10): سازوکار بازپخش رویداد و بازیابی اتصال</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90</w:t>
      </w:r>
    </w:p>
    <w:p>
      <w:pPr>
        <w:tabs>
          <w:tab w:val="right" w:pos="9200" w:leader="dot"/>
        </w:tabs>
        <w:bidi/>
        <w:spacing w:after="40" w:line="300"/>
        <w:ind w:start="280"/>
      </w:pPr>
      <w:r>
        <w:rPr>
          <w:rFonts w:ascii="B Nazanin" w:cs="B Nazanin" w:eastAsia="B Nazanin" w:hAnsi="B Nazanin"/>
          <w:b w:val="false"/>
          <w:bCs w:val="false"/>
          <w:sz w:val="28"/>
          <w:szCs w:val="28"/>
          <w:rtl/>
        </w:rPr>
        <w:t xml:space="preserve">شکل (3-11): نمای پیشخوان بازیکن</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97</w:t>
      </w:r>
    </w:p>
    <w:p>
      <w:pPr>
        <w:tabs>
          <w:tab w:val="right" w:pos="9200" w:leader="dot"/>
        </w:tabs>
        <w:bidi/>
        <w:spacing w:after="40" w:line="300"/>
        <w:ind w:start="280"/>
      </w:pPr>
      <w:r>
        <w:rPr>
          <w:rFonts w:ascii="B Nazanin" w:cs="B Nazanin" w:eastAsia="B Nazanin" w:hAnsi="B Nazanin"/>
          <w:b w:val="false"/>
          <w:bCs w:val="false"/>
          <w:sz w:val="28"/>
          <w:szCs w:val="28"/>
          <w:rtl/>
        </w:rPr>
        <w:t xml:space="preserve">شکل (3-12): نمای پیشخوان حاکمیت</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100</w:t>
      </w:r>
    </w:p>
    <w:p>
      <w:pPr>
        <w:tabs>
          <w:tab w:val="right" w:pos="9200" w:leader="dot"/>
        </w:tabs>
        <w:bidi/>
        <w:spacing w:after="40" w:line="300"/>
        <w:ind w:start="280"/>
      </w:pPr>
      <w:r>
        <w:rPr>
          <w:rFonts w:ascii="B Nazanin" w:cs="B Nazanin" w:eastAsia="B Nazanin" w:hAnsi="B Nazanin"/>
          <w:b w:val="false"/>
          <w:bCs w:val="false"/>
          <w:sz w:val="28"/>
          <w:szCs w:val="28"/>
          <w:rtl/>
        </w:rPr>
        <w:t xml:space="preserve">شکل (3-13): نمای پیشخوان مدیر و صفحه پیکربندی بازی</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102</w:t>
      </w:r>
    </w:p>
    <w:p>
      <w:pPr>
        <w:tabs>
          <w:tab w:val="right" w:pos="9200" w:leader="dot"/>
        </w:tabs>
        <w:bidi/>
        <w:spacing w:after="40" w:line="300"/>
        <w:ind w:start="280"/>
      </w:pPr>
      <w:r>
        <w:rPr>
          <w:rFonts w:ascii="B Nazanin" w:cs="B Nazanin" w:eastAsia="B Nazanin" w:hAnsi="B Nazanin"/>
          <w:b w:val="false"/>
          <w:bCs w:val="false"/>
          <w:sz w:val="28"/>
          <w:szCs w:val="28"/>
          <w:rtl/>
        </w:rPr>
        <w:t xml:space="preserve">شکل (3-14): نمای سازنده طرح بازی</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103</w:t>
      </w:r>
    </w:p>
    <w:p>
      <w:pPr>
        <w:tabs>
          <w:tab w:val="right" w:pos="9200" w:leader="dot"/>
        </w:tabs>
        <w:bidi/>
        <w:spacing w:after="40" w:line="300"/>
        <w:ind w:start="280"/>
      </w:pPr>
      <w:r>
        <w:rPr>
          <w:rFonts w:ascii="B Nazanin" w:cs="B Nazanin" w:eastAsia="B Nazanin" w:hAnsi="B Nazanin"/>
          <w:b w:val="false"/>
          <w:bCs w:val="false"/>
          <w:sz w:val="28"/>
          <w:szCs w:val="28"/>
          <w:rtl/>
        </w:rPr>
        <w:t xml:space="preserve">شکل (4-1): روند تغییر امتیاز جبهه‌ها در طول بازی</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119</w:t>
      </w:r>
    </w:p>
    <w:p>
      <w:pPr>
        <w:tabs>
          <w:tab w:val="right" w:pos="9200" w:leader="dot"/>
        </w:tabs>
        <w:bidi/>
        <w:spacing w:after="40" w:line="300"/>
        <w:ind w:start="280"/>
      </w:pPr>
      <w:r>
        <w:rPr>
          <w:rFonts w:ascii="B Nazanin" w:cs="B Nazanin" w:eastAsia="B Nazanin" w:hAnsi="B Nazanin"/>
          <w:b w:val="false"/>
          <w:bCs w:val="false"/>
          <w:sz w:val="28"/>
          <w:szCs w:val="28"/>
          <w:rtl/>
        </w:rPr>
        <w:t xml:space="preserve">شکل (4-2): توزیع فراوانی اقدامات انتخاب‌شده به تفکیک نقش</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121</w:t>
      </w:r>
    </w:p>
    <w:p>
      <w:pPr>
        <w:tabs>
          <w:tab w:val="right" w:pos="9200" w:leader="dot"/>
        </w:tabs>
        <w:bidi/>
        <w:spacing w:after="40" w:line="300"/>
        <w:ind w:start="280"/>
      </w:pPr>
      <w:r>
        <w:rPr>
          <w:rFonts w:ascii="B Nazanin" w:cs="B Nazanin" w:eastAsia="B Nazanin" w:hAnsi="B Nazanin"/>
          <w:b w:val="false"/>
          <w:bCs w:val="false"/>
          <w:sz w:val="28"/>
          <w:szCs w:val="28"/>
          <w:rtl/>
        </w:rPr>
        <w:t xml:space="preserve">شکل (4-3): ماتریس پرداخت جبهه اول در برابر جبهه دوم</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123</w:t>
      </w:r>
    </w:p>
    <w:p>
      <w:pPr>
        <w:tabs>
          <w:tab w:val="right" w:pos="9200" w:leader="dot"/>
        </w:tabs>
        <w:bidi/>
        <w:spacing w:after="40" w:line="300"/>
        <w:ind w:start="280"/>
      </w:pPr>
      <w:r>
        <w:rPr>
          <w:rFonts w:ascii="B Nazanin" w:cs="B Nazanin" w:eastAsia="B Nazanin" w:hAnsi="B Nazanin"/>
          <w:b w:val="false"/>
          <w:bCs w:val="false"/>
          <w:sz w:val="28"/>
          <w:szCs w:val="28"/>
          <w:rtl/>
        </w:rPr>
        <w:t xml:space="preserve">شکل (4-4): ارزش مورد انتظار راهبردهای تیم‌ها در نوبت‌های منتخب</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125</w:t>
      </w:r>
    </w:p>
    <w:p>
      <w:pPr>
        <w:tabs>
          <w:tab w:val="right" w:pos="9200" w:leader="dot"/>
        </w:tabs>
        <w:bidi/>
        <w:spacing w:after="40" w:line="300"/>
        <w:ind w:start="280"/>
      </w:pPr>
      <w:r>
        <w:rPr>
          <w:rFonts w:ascii="B Nazanin" w:cs="B Nazanin" w:eastAsia="B Nazanin" w:hAnsi="B Nazanin"/>
          <w:b w:val="false"/>
          <w:bCs w:val="false"/>
          <w:sz w:val="28"/>
          <w:szCs w:val="28"/>
          <w:rtl/>
        </w:rPr>
        <w:t xml:space="preserve">شکل (4-5): مقایسه روند بازی با و بدون نقش حاکمیتی</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127</w:t>
      </w:r>
    </w:p>
    <w:p>
      <w:pPr>
        <w:tabs>
          <w:tab w:val="right" w:pos="9200" w:leader="dot"/>
        </w:tabs>
        <w:bidi/>
        <w:spacing w:after="40" w:line="300"/>
        <w:ind w:start="280"/>
      </w:pPr>
      <w:r>
        <w:rPr>
          <w:rFonts w:ascii="B Nazanin" w:cs="B Nazanin" w:eastAsia="B Nazanin" w:hAnsi="B Nazanin"/>
          <w:b w:val="false"/>
          <w:bCs w:val="false"/>
          <w:sz w:val="28"/>
          <w:szCs w:val="28"/>
          <w:rtl/>
        </w:rPr>
        <w:t xml:space="preserve">شکل (4-6): اثر اقلام بازار سیاه بر احتمال موفقیت اقدامات</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130</w:t>
      </w:r>
    </w:p>
    <w:p>
      <w:pPr>
        <w:tabs>
          <w:tab w:val="right" w:pos="9200" w:leader="dot"/>
        </w:tabs>
        <w:bidi/>
        <w:spacing w:after="40" w:line="300"/>
        <w:ind w:start="280"/>
      </w:pPr>
      <w:r>
        <w:rPr>
          <w:rFonts w:ascii="B Nazanin" w:cs="B Nazanin" w:eastAsia="B Nazanin" w:hAnsi="B Nazanin"/>
          <w:b w:val="false"/>
          <w:bCs w:val="false"/>
          <w:sz w:val="28"/>
          <w:szCs w:val="28"/>
          <w:rtl/>
        </w:rPr>
        <w:t xml:space="preserve">شکل (4-7): زمان پاسخ سامانه بر حسب تعداد کاربران هم‌زمان</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133</w:t>
      </w:r>
    </w:p>
    <w:p>
      <w:r>
        <w:br w:type="page"/>
      </w:r>
    </w:p>
    <w:p>
      <w:pPr>
        <w:bidi/>
        <w:spacing w:after="200" w:before="240"/>
        <w:jc w:val="center"/>
      </w:pPr>
      <w:r>
        <w:rPr>
          <w:rFonts w:ascii="B Nazanin" w:cs="B Nazanin" w:eastAsia="B Nazanin" w:hAnsi="B Nazanin"/>
          <w:b/>
          <w:bCs/>
          <w:sz w:val="36"/>
          <w:szCs w:val="36"/>
          <w:rtl/>
        </w:rPr>
        <w:t xml:space="preserve">فهرست جداول</w:t>
      </w:r>
    </w:p>
    <w:p>
      <w:pPr>
        <w:tabs>
          <w:tab w:val="right" w:pos="9200"/>
        </w:tabs>
        <w:bidi/>
        <w:spacing w:after="160"/>
      </w:pPr>
      <w:r>
        <w:rPr>
          <w:rFonts w:ascii="B Nazanin" w:cs="B Nazanin" w:eastAsia="B Nazanin" w:hAnsi="B Nazanin"/>
          <w:b/>
          <w:bCs/>
          <w:sz w:val="30"/>
          <w:szCs w:val="30"/>
          <w:rtl/>
        </w:rPr>
        <w:t xml:space="preserve">عنوان</w:t>
      </w:r>
      <w:r>
        <w:rPr>
          <w:rFonts w:ascii="B Nazanin" w:cs="B Nazanin" w:eastAsia="B Nazanin" w:hAnsi="B Nazanin"/>
          <w:sz w:val="30"/>
          <w:szCs w:val="30"/>
        </w:rPr>
        <w:tab/>
      </w:r>
      <w:r>
        <w:rPr>
          <w:rFonts w:ascii="B Nazanin" w:cs="B Nazanin" w:eastAsia="B Nazanin" w:hAnsi="B Nazanin"/>
          <w:b/>
          <w:bCs/>
          <w:sz w:val="30"/>
          <w:szCs w:val="30"/>
          <w:rtl/>
        </w:rPr>
        <w:t xml:space="preserve">صفحه</w:t>
      </w:r>
    </w:p>
    <w:p>
      <w:pPr>
        <w:tabs>
          <w:tab w:val="right" w:pos="9200" w:leader="dot"/>
        </w:tabs>
        <w:bidi/>
        <w:spacing w:after="40" w:line="300"/>
        <w:ind w:start="280"/>
      </w:pPr>
      <w:r>
        <w:rPr>
          <w:rFonts w:ascii="B Nazanin" w:cs="B Nazanin" w:eastAsia="B Nazanin" w:hAnsi="B Nazanin"/>
          <w:b w:val="false"/>
          <w:bCs w:val="false"/>
          <w:sz w:val="28"/>
          <w:szCs w:val="28"/>
          <w:rtl/>
        </w:rPr>
        <w:t xml:space="preserve">جدول (1-1): تعریف واژگان و اصطلاحات تخصصی</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12</w:t>
      </w:r>
    </w:p>
    <w:p>
      <w:pPr>
        <w:tabs>
          <w:tab w:val="right" w:pos="9200" w:leader="dot"/>
        </w:tabs>
        <w:bidi/>
        <w:spacing w:after="40" w:line="300"/>
        <w:ind w:start="280"/>
      </w:pPr>
      <w:r>
        <w:rPr>
          <w:rFonts w:ascii="B Nazanin" w:cs="B Nazanin" w:eastAsia="B Nazanin" w:hAnsi="B Nazanin"/>
          <w:b w:val="false"/>
          <w:bCs w:val="false"/>
          <w:sz w:val="28"/>
          <w:szCs w:val="28"/>
          <w:rtl/>
        </w:rPr>
        <w:t xml:space="preserve">جدول (2-1): مقایسه چارچوب‌های مدل‌سازی تهدید سایبری</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24</w:t>
      </w:r>
    </w:p>
    <w:p>
      <w:pPr>
        <w:tabs>
          <w:tab w:val="right" w:pos="9200" w:leader="dot"/>
        </w:tabs>
        <w:bidi/>
        <w:spacing w:after="40" w:line="300"/>
        <w:ind w:start="280"/>
      </w:pPr>
      <w:r>
        <w:rPr>
          <w:rFonts w:ascii="B Nazanin" w:cs="B Nazanin" w:eastAsia="B Nazanin" w:hAnsi="B Nazanin"/>
          <w:b w:val="false"/>
          <w:bCs w:val="false"/>
          <w:sz w:val="28"/>
          <w:szCs w:val="28"/>
          <w:rtl/>
        </w:rPr>
        <w:t xml:space="preserve">جدول (2-2): خلاصه تحقیقات پیشین داخلی</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44</w:t>
      </w:r>
    </w:p>
    <w:p>
      <w:pPr>
        <w:tabs>
          <w:tab w:val="right" w:pos="9200" w:leader="dot"/>
        </w:tabs>
        <w:bidi/>
        <w:spacing w:after="40" w:line="300"/>
        <w:ind w:start="280"/>
      </w:pPr>
      <w:r>
        <w:rPr>
          <w:rFonts w:ascii="B Nazanin" w:cs="B Nazanin" w:eastAsia="B Nazanin" w:hAnsi="B Nazanin"/>
          <w:b w:val="false"/>
          <w:bCs w:val="false"/>
          <w:sz w:val="28"/>
          <w:szCs w:val="28"/>
          <w:rtl/>
        </w:rPr>
        <w:t xml:space="preserve">جدول (2-3): خلاصه تحقیقات پیشین خارجی</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47</w:t>
      </w:r>
    </w:p>
    <w:p>
      <w:pPr>
        <w:tabs>
          <w:tab w:val="right" w:pos="9200" w:leader="dot"/>
        </w:tabs>
        <w:bidi/>
        <w:spacing w:after="40" w:line="300"/>
        <w:ind w:start="280"/>
      </w:pPr>
      <w:r>
        <w:rPr>
          <w:rFonts w:ascii="B Nazanin" w:cs="B Nazanin" w:eastAsia="B Nazanin" w:hAnsi="B Nazanin"/>
          <w:b w:val="false"/>
          <w:bCs w:val="false"/>
          <w:sz w:val="28"/>
          <w:szCs w:val="28"/>
          <w:rtl/>
        </w:rPr>
        <w:t xml:space="preserve">جدول (2-4): خلأهای تحقیقاتی شناسایی‌شده</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50</w:t>
      </w:r>
    </w:p>
    <w:p>
      <w:pPr>
        <w:tabs>
          <w:tab w:val="right" w:pos="9200" w:leader="dot"/>
        </w:tabs>
        <w:bidi/>
        <w:spacing w:after="40" w:line="300"/>
        <w:ind w:start="280"/>
      </w:pPr>
      <w:r>
        <w:rPr>
          <w:rFonts w:ascii="B Nazanin" w:cs="B Nazanin" w:eastAsia="B Nazanin" w:hAnsi="B Nazanin"/>
          <w:b w:val="false"/>
          <w:bCs w:val="false"/>
          <w:sz w:val="28"/>
          <w:szCs w:val="28"/>
          <w:rtl/>
        </w:rPr>
        <w:t xml:space="preserve">جدول (3-1): مشخصات موجودیت‌های اصلی بازی</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55</w:t>
      </w:r>
    </w:p>
    <w:p>
      <w:pPr>
        <w:tabs>
          <w:tab w:val="right" w:pos="9200" w:leader="dot"/>
        </w:tabs>
        <w:bidi/>
        <w:spacing w:after="40" w:line="300"/>
        <w:ind w:start="280"/>
      </w:pPr>
      <w:r>
        <w:rPr>
          <w:rFonts w:ascii="B Nazanin" w:cs="B Nazanin" w:eastAsia="B Nazanin" w:hAnsi="B Nazanin"/>
          <w:b w:val="false"/>
          <w:bCs w:val="false"/>
          <w:sz w:val="28"/>
          <w:szCs w:val="28"/>
          <w:rtl/>
        </w:rPr>
        <w:t xml:space="preserve">جدول (3-2): نقش‌های تیمی و محدودیت اقدامات</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57</w:t>
      </w:r>
    </w:p>
    <w:p>
      <w:pPr>
        <w:tabs>
          <w:tab w:val="right" w:pos="9200" w:leader="dot"/>
        </w:tabs>
        <w:bidi/>
        <w:spacing w:after="40" w:line="300"/>
        <w:ind w:start="280"/>
      </w:pPr>
      <w:r>
        <w:rPr>
          <w:rFonts w:ascii="B Nazanin" w:cs="B Nazanin" w:eastAsia="B Nazanin" w:hAnsi="B Nazanin"/>
          <w:b w:val="false"/>
          <w:bCs w:val="false"/>
          <w:sz w:val="28"/>
          <w:szCs w:val="28"/>
          <w:rtl/>
        </w:rPr>
        <w:t xml:space="preserve">جدول (3-3): پارامترهای پیکربندی هر اقدام</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59</w:t>
      </w:r>
    </w:p>
    <w:p>
      <w:pPr>
        <w:tabs>
          <w:tab w:val="right" w:pos="9200" w:leader="dot"/>
        </w:tabs>
        <w:bidi/>
        <w:spacing w:after="40" w:line="300"/>
        <w:ind w:start="280"/>
      </w:pPr>
      <w:r>
        <w:rPr>
          <w:rFonts w:ascii="B Nazanin" w:cs="B Nazanin" w:eastAsia="B Nazanin" w:hAnsi="B Nazanin"/>
          <w:b w:val="false"/>
          <w:bCs w:val="false"/>
          <w:sz w:val="28"/>
          <w:szCs w:val="28"/>
          <w:rtl/>
        </w:rPr>
        <w:t xml:space="preserve">جدول (3-4): نگاشت تکنیک‌های MITRE ATT&amp;CK به اقدامات تهاجمی</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64</w:t>
      </w:r>
    </w:p>
    <w:p>
      <w:pPr>
        <w:tabs>
          <w:tab w:val="right" w:pos="9200" w:leader="dot"/>
        </w:tabs>
        <w:bidi/>
        <w:spacing w:after="40" w:line="300"/>
        <w:ind w:start="280"/>
      </w:pPr>
      <w:r>
        <w:rPr>
          <w:rFonts w:ascii="B Nazanin" w:cs="B Nazanin" w:eastAsia="B Nazanin" w:hAnsi="B Nazanin"/>
          <w:b w:val="false"/>
          <w:bCs w:val="false"/>
          <w:sz w:val="28"/>
          <w:szCs w:val="28"/>
          <w:rtl/>
        </w:rPr>
        <w:t xml:space="preserve">جدول (3-5): نگاشت اقدامات پدافندی به اقدامات متقابل</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74</w:t>
      </w:r>
    </w:p>
    <w:p>
      <w:pPr>
        <w:tabs>
          <w:tab w:val="right" w:pos="9200" w:leader="dot"/>
        </w:tabs>
        <w:bidi/>
        <w:spacing w:after="40" w:line="300"/>
        <w:ind w:start="280"/>
      </w:pPr>
      <w:r>
        <w:rPr>
          <w:rFonts w:ascii="B Nazanin" w:cs="B Nazanin" w:eastAsia="B Nazanin" w:hAnsi="B Nazanin"/>
          <w:b w:val="false"/>
          <w:bCs w:val="false"/>
          <w:sz w:val="28"/>
          <w:szCs w:val="28"/>
          <w:rtl/>
        </w:rPr>
        <w:t xml:space="preserve">جدول (3-6): انواع اقلام بازار سیاه و اثر آن‌ها</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76</w:t>
      </w:r>
    </w:p>
    <w:p>
      <w:pPr>
        <w:tabs>
          <w:tab w:val="right" w:pos="9200" w:leader="dot"/>
        </w:tabs>
        <w:bidi/>
        <w:spacing w:after="40" w:line="300"/>
        <w:ind w:start="280"/>
      </w:pPr>
      <w:r>
        <w:rPr>
          <w:rFonts w:ascii="B Nazanin" w:cs="B Nazanin" w:eastAsia="B Nazanin" w:hAnsi="B Nazanin"/>
          <w:b w:val="false"/>
          <w:bCs w:val="false"/>
          <w:sz w:val="28"/>
          <w:szCs w:val="28"/>
          <w:rtl/>
        </w:rPr>
        <w:t xml:space="preserve">جدول (3-7): انواع دستورالعمل‌های پیش از بازی و دامنه اثر</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77</w:t>
      </w:r>
    </w:p>
    <w:p>
      <w:pPr>
        <w:tabs>
          <w:tab w:val="right" w:pos="9200" w:leader="dot"/>
        </w:tabs>
        <w:bidi/>
        <w:spacing w:after="40" w:line="300"/>
        <w:ind w:start="280"/>
      </w:pPr>
      <w:r>
        <w:rPr>
          <w:rFonts w:ascii="B Nazanin" w:cs="B Nazanin" w:eastAsia="B Nazanin" w:hAnsi="B Nazanin"/>
          <w:b w:val="false"/>
          <w:bCs w:val="false"/>
          <w:sz w:val="28"/>
          <w:szCs w:val="28"/>
          <w:rtl/>
        </w:rPr>
        <w:t xml:space="preserve">جدول (3-8): پارامترهای موتور تحلیل تعادلی</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81</w:t>
      </w:r>
    </w:p>
    <w:p>
      <w:pPr>
        <w:tabs>
          <w:tab w:val="right" w:pos="9200" w:leader="dot"/>
        </w:tabs>
        <w:bidi/>
        <w:spacing w:after="40" w:line="300"/>
        <w:ind w:start="280"/>
      </w:pPr>
      <w:r>
        <w:rPr>
          <w:rFonts w:ascii="B Nazanin" w:cs="B Nazanin" w:eastAsia="B Nazanin" w:hAnsi="B Nazanin"/>
          <w:b w:val="false"/>
          <w:bCs w:val="false"/>
          <w:sz w:val="28"/>
          <w:szCs w:val="28"/>
          <w:rtl/>
        </w:rPr>
        <w:t xml:space="preserve">جدول (3-9): فهرست سرویس‌های اصلی درگاه برنامه‌نویسی کاربردی</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88</w:t>
      </w:r>
    </w:p>
    <w:p>
      <w:pPr>
        <w:tabs>
          <w:tab w:val="right" w:pos="9200" w:leader="dot"/>
        </w:tabs>
        <w:bidi/>
        <w:spacing w:after="40" w:line="300"/>
        <w:ind w:start="280"/>
      </w:pPr>
      <w:r>
        <w:rPr>
          <w:rFonts w:ascii="B Nazanin" w:cs="B Nazanin" w:eastAsia="B Nazanin" w:hAnsi="B Nazanin"/>
          <w:b w:val="false"/>
          <w:bCs w:val="false"/>
          <w:sz w:val="28"/>
          <w:szCs w:val="28"/>
          <w:rtl/>
        </w:rPr>
        <w:t xml:space="preserve">جدول (3-10): انواع رویدادهای بلادرنگ سامانه</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91</w:t>
      </w:r>
    </w:p>
    <w:p>
      <w:pPr>
        <w:tabs>
          <w:tab w:val="right" w:pos="9200" w:leader="dot"/>
        </w:tabs>
        <w:bidi/>
        <w:spacing w:after="40" w:line="300"/>
        <w:ind w:start="280"/>
      </w:pPr>
      <w:r>
        <w:rPr>
          <w:rFonts w:ascii="B Nazanin" w:cs="B Nazanin" w:eastAsia="B Nazanin" w:hAnsi="B Nazanin"/>
          <w:b w:val="false"/>
          <w:bCs w:val="false"/>
          <w:sz w:val="28"/>
          <w:szCs w:val="28"/>
          <w:rtl/>
        </w:rPr>
        <w:t xml:space="preserve">جدول (3-11): معیارها و روش اعتبارسنجی سامانه</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109</w:t>
      </w:r>
    </w:p>
    <w:p>
      <w:pPr>
        <w:tabs>
          <w:tab w:val="right" w:pos="9200" w:leader="dot"/>
        </w:tabs>
        <w:bidi/>
        <w:spacing w:after="40" w:line="300"/>
        <w:ind w:start="280"/>
      </w:pPr>
      <w:r>
        <w:rPr>
          <w:rFonts w:ascii="B Nazanin" w:cs="B Nazanin" w:eastAsia="B Nazanin" w:hAnsi="B Nazanin"/>
          <w:b w:val="false"/>
          <w:bCs w:val="false"/>
          <w:sz w:val="28"/>
          <w:szCs w:val="28"/>
          <w:rtl/>
        </w:rPr>
        <w:t xml:space="preserve">جدول (4-1): پیکربندی سناریوی آزمون</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114</w:t>
      </w:r>
    </w:p>
    <w:p>
      <w:pPr>
        <w:tabs>
          <w:tab w:val="right" w:pos="9200" w:leader="dot"/>
        </w:tabs>
        <w:bidi/>
        <w:spacing w:after="40" w:line="300"/>
        <w:ind w:start="280"/>
      </w:pPr>
      <w:r>
        <w:rPr>
          <w:rFonts w:ascii="B Nazanin" w:cs="B Nazanin" w:eastAsia="B Nazanin" w:hAnsi="B Nazanin"/>
          <w:b w:val="false"/>
          <w:bCs w:val="false"/>
          <w:sz w:val="28"/>
          <w:szCs w:val="28"/>
          <w:rtl/>
        </w:rPr>
        <w:t xml:space="preserve">جدول (4-2): خلاصه نتایج اجراهای آزمایشی</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120</w:t>
      </w:r>
    </w:p>
    <w:p>
      <w:pPr>
        <w:tabs>
          <w:tab w:val="right" w:pos="9200" w:leader="dot"/>
        </w:tabs>
        <w:bidi/>
        <w:spacing w:after="40" w:line="300"/>
        <w:ind w:start="280"/>
      </w:pPr>
      <w:r>
        <w:rPr>
          <w:rFonts w:ascii="B Nazanin" w:cs="B Nazanin" w:eastAsia="B Nazanin" w:hAnsi="B Nazanin"/>
          <w:b w:val="false"/>
          <w:bCs w:val="false"/>
          <w:sz w:val="28"/>
          <w:szCs w:val="28"/>
          <w:rtl/>
        </w:rPr>
        <w:t xml:space="preserve">جدول (4-3): مقایسه نتایج با و بدون نقش حاکمیتی</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128</w:t>
      </w:r>
    </w:p>
    <w:p>
      <w:pPr>
        <w:tabs>
          <w:tab w:val="right" w:pos="9200" w:leader="dot"/>
        </w:tabs>
        <w:bidi/>
        <w:spacing w:after="40" w:line="300"/>
        <w:ind w:start="280"/>
      </w:pPr>
      <w:r>
        <w:rPr>
          <w:rFonts w:ascii="B Nazanin" w:cs="B Nazanin" w:eastAsia="B Nazanin" w:hAnsi="B Nazanin"/>
          <w:b w:val="false"/>
          <w:bCs w:val="false"/>
          <w:sz w:val="28"/>
          <w:szCs w:val="28"/>
          <w:rtl/>
        </w:rPr>
        <w:t xml:space="preserve">جدول (4-4): شاخص‌های کارایی سامانه</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134</w:t>
      </w:r>
    </w:p>
    <w:p>
      <w:pPr>
        <w:tabs>
          <w:tab w:val="right" w:pos="9200" w:leader="dot"/>
        </w:tabs>
        <w:bidi/>
        <w:spacing w:after="40" w:line="300"/>
        <w:ind w:start="280"/>
      </w:pPr>
      <w:r>
        <w:rPr>
          <w:rFonts w:ascii="B Nazanin" w:cs="B Nazanin" w:eastAsia="B Nazanin" w:hAnsi="B Nazanin"/>
          <w:b w:val="false"/>
          <w:bCs w:val="false"/>
          <w:sz w:val="28"/>
          <w:szCs w:val="28"/>
          <w:rtl/>
        </w:rPr>
        <w:t xml:space="preserve">جدول (4-5): نتایج ارزیابی کاربردپذیری</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136</w:t>
      </w:r>
    </w:p>
    <w:p>
      <w:pPr>
        <w:tabs>
          <w:tab w:val="right" w:pos="9200" w:leader="dot"/>
        </w:tabs>
        <w:bidi/>
        <w:spacing w:after="40" w:line="300"/>
        <w:ind w:start="280"/>
      </w:pPr>
      <w:r>
        <w:rPr>
          <w:rFonts w:ascii="B Nazanin" w:cs="B Nazanin" w:eastAsia="B Nazanin" w:hAnsi="B Nazanin"/>
          <w:b w:val="false"/>
          <w:bCs w:val="false"/>
          <w:sz w:val="28"/>
          <w:szCs w:val="28"/>
          <w:rtl/>
        </w:rPr>
        <w:t xml:space="preserve">جدول (4-6): مقایسه سامانه پیشنهادی با نمونه‌های مشابه</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139</w:t>
      </w:r>
    </w:p>
    <w:p>
      <w:pPr>
        <w:tabs>
          <w:tab w:val="right" w:pos="9200" w:leader="dot"/>
        </w:tabs>
        <w:bidi/>
        <w:spacing w:after="40" w:line="300"/>
        <w:ind w:start="280"/>
      </w:pPr>
      <w:r>
        <w:rPr>
          <w:rFonts w:ascii="B Nazanin" w:cs="B Nazanin" w:eastAsia="B Nazanin" w:hAnsi="B Nazanin"/>
          <w:b w:val="false"/>
          <w:bCs w:val="false"/>
          <w:sz w:val="28"/>
          <w:szCs w:val="28"/>
          <w:rtl/>
        </w:rPr>
        <w:t xml:space="preserve">جدول (الف-1): مخازن بومی‌سازی و جایگاه آن‌ها در زنجیره داده</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159</w:t>
      </w:r>
    </w:p>
    <w:p>
      <w:pPr>
        <w:tabs>
          <w:tab w:val="right" w:pos="9200" w:leader="dot"/>
        </w:tabs>
        <w:bidi/>
        <w:spacing w:after="40" w:line="300"/>
        <w:ind w:start="280"/>
      </w:pPr>
      <w:r>
        <w:rPr>
          <w:rFonts w:ascii="B Nazanin" w:cs="B Nazanin" w:eastAsia="B Nazanin" w:hAnsi="B Nazanin"/>
          <w:b w:val="false"/>
          <w:bCs w:val="false"/>
          <w:sz w:val="28"/>
          <w:szCs w:val="28"/>
          <w:rtl/>
        </w:rPr>
        <w:t xml:space="preserve">جدول (الف-2): پوشش ترجمه دامنه سازمانی به تفکیک نوع شیء</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162</w:t>
      </w:r>
    </w:p>
    <w:p>
      <w:pPr>
        <w:tabs>
          <w:tab w:val="right" w:pos="9200" w:leader="dot"/>
        </w:tabs>
        <w:bidi/>
        <w:spacing w:after="40" w:line="300"/>
        <w:ind w:start="280"/>
      </w:pPr>
      <w:r>
        <w:rPr>
          <w:rFonts w:ascii="B Nazanin" w:cs="B Nazanin" w:eastAsia="B Nazanin" w:hAnsi="B Nazanin"/>
          <w:b w:val="false"/>
          <w:bCs w:val="false"/>
          <w:sz w:val="28"/>
          <w:szCs w:val="28"/>
          <w:rtl/>
        </w:rPr>
        <w:t xml:space="preserve">جدول (الف-3): شاخص‌های سلامت داده ترجمه‌شده</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163</w:t>
      </w:r>
    </w:p>
    <w:p>
      <w:pPr>
        <w:tabs>
          <w:tab w:val="right" w:pos="9200" w:leader="dot"/>
        </w:tabs>
        <w:bidi/>
        <w:spacing w:after="40" w:line="300"/>
        <w:ind w:start="280"/>
      </w:pPr>
      <w:r>
        <w:rPr>
          <w:rFonts w:ascii="B Nazanin" w:cs="B Nazanin" w:eastAsia="B Nazanin" w:hAnsi="B Nazanin"/>
          <w:b w:val="false"/>
          <w:bCs w:val="false"/>
          <w:sz w:val="28"/>
          <w:szCs w:val="28"/>
          <w:rtl/>
        </w:rPr>
        <w:t xml:space="preserve">جدول (الف-4): نشانی مخازن بومی‌سازی</w:t>
      </w:r>
      <w:r>
        <w:rPr>
          <w:rFonts w:ascii="B Nazanin" w:cs="B Nazanin" w:eastAsia="B Nazanin" w:hAnsi="B Nazanin"/>
          <w:sz w:val="28"/>
          <w:szCs w:val="28"/>
        </w:rPr>
        <w:tab/>
      </w:r>
      <w:r>
        <w:rPr>
          <w:rFonts w:ascii="B Nazanin" w:cs="B Nazanin" w:eastAsia="B Nazanin" w:hAnsi="B Nazanin"/>
          <w:b w:val="false"/>
          <w:bCs w:val="false"/>
          <w:sz w:val="28"/>
          <w:szCs w:val="28"/>
          <w:rtl/>
        </w:rPr>
        <w:t xml:space="preserve">169</w:t>
      </w:r>
    </w:p>
    <w:p>
      <w:r>
        <w:br w:type="page"/>
      </w:r>
    </w:p>
    <w:p>
      <w:pPr>
        <w:spacing w:after="200"/>
        <w:jc w:val="center"/>
      </w:pPr>
      <w:r>
        <w:rPr>
          <w:rFonts w:ascii="Times New Roman" w:cs="Times New Roman" w:eastAsia="Times New Roman" w:hAnsi="Times New Roman"/>
          <w:b/>
          <w:bCs/>
          <w:sz w:val="32"/>
          <w:szCs w:val="32"/>
        </w:rPr>
        <w:t xml:space="preserve">Abstract</w:t>
      </w:r>
    </w:p>
    <w:p>
      <w:pPr>
        <w:spacing w:after="120" w:line="360"/>
        <w:jc w:val="both"/>
      </w:pPr>
      <w:r>
        <w:rPr>
          <w:rFonts w:ascii="Times New Roman" w:cs="Times New Roman" w:eastAsia="Times New Roman" w:hAnsi="Times New Roman"/>
          <w:b w:val="false"/>
          <w:bCs w:val="false"/>
          <w:sz w:val="24"/>
          <w:szCs w:val="24"/>
        </w:rPr>
        <w:t xml:space="preserve">The escalation of cyber threats against critical infrastructure, and their shift from isolated intrusions to organised multi-stage operations, has made the preparation of skilled personnel a central pillar of cyber defence. Conventional hands-on approaches such as cyber ranges are costly to build, hard to scale, and largely technical, so they offer limited practice in strategic decision-making, resource allocation and multi-actor interaction at the command level.</w:t>
      </w:r>
    </w:p>
    <w:p>
      <w:pPr>
        <w:spacing w:after="120" w:line="360"/>
        <w:jc w:val="both"/>
      </w:pPr>
      <w:r>
        <w:rPr>
          <w:rFonts w:ascii="Times New Roman" w:cs="Times New Roman" w:eastAsia="Times New Roman" w:hAnsi="Times New Roman"/>
          <w:b w:val="false"/>
          <w:bCs w:val="false"/>
          <w:sz w:val="24"/>
          <w:szCs w:val="24"/>
        </w:rPr>
        <w:t xml:space="preserve">This research designs and implements a multiplayer cyber-warfare simulation platform that turns collective decision-making by offensive, defensive and governmental teams into a configurable turn-based game grounded in standard threat knowledge. The work is applied and developmental, combining software design and implementation with a case study, and proceeds in four steps. First, offensive and defensive actions are extracted and curated from the Enterprise domain of the MITRE ATT&amp;CK framework and mapped onto configurable actions with a base success probability, credit cost, growth factor, technology factor and counter-action relations. Second, the game is modelled as a turn-based non-zero-sum game between two or more sides; each side comprises attacker, defender and government teams, and every turn is resolved through four phases: government intervention, target selection, weighted voting and calculation. A black market, runtime events and pre-game directives allow costs, probabilities and action limits to be varied dynamically during an exercise. Third, a game-theoretic analytics engine asynchronously computes the payoff matrix and the expected value of each side's strategies at the end of every turn and reports them to the exercise director. Fourth, the platform is implemented as a monorepo comprising a game server, a REST API, a resilient real-time event stream with replay and reconnection support, and three distinct Persian right-to-left user interfaces for players, government and administrators.</w:t>
      </w:r>
    </w:p>
    <w:p>
      <w:pPr>
        <w:spacing w:after="120" w:line="360"/>
        <w:jc w:val="both"/>
      </w:pPr>
      <w:r>
        <w:rPr>
          <w:rFonts w:ascii="Times New Roman" w:cs="Times New Roman" w:eastAsia="Times New Roman" w:hAnsi="Times New Roman"/>
          <w:b w:val="false"/>
          <w:bCs w:val="false"/>
          <w:sz w:val="24"/>
          <w:szCs w:val="24"/>
        </w:rPr>
        <w:t xml:space="preserve">Alongside the simulator, a second strand of practical work localises the MITRE ATT&amp;CK framework itself. Five software repositories were developed as forks of MITRE's official repositories, providing a reproducible automated pipeline for translating the framework knowledge base, a bilingual reference website, and a matrix navigation tool with a complete Persian interface. Coverage of the Enterprise domain currently stands at 89.4 per cent, and the principle of preserving the English source alongside the Persian translation is upheld across every output. Appendix A documents this work in detail.</w:t>
      </w:r>
    </w:p>
    <w:p>
      <w:pPr>
        <w:spacing w:after="120" w:line="360"/>
        <w:jc w:val="both"/>
      </w:pPr>
      <w:r>
        <w:rPr>
          <w:rFonts w:ascii="Times New Roman" w:cs="Times New Roman" w:eastAsia="Times New Roman" w:hAnsi="Times New Roman"/>
          <w:b w:val="false"/>
          <w:bCs w:val="false"/>
          <w:sz w:val="24"/>
          <w:szCs w:val="24"/>
        </w:rPr>
        <w:t xml:space="preserve">Test-scenario runs show that the platform preserves game state under repeated client disconnections, that introducing the government role as an additive layer on top of the base model measurably changes the distribution of chosen strategies and the length of the game, and that the equilibrium analysis provides the director with a quantitative basis for adjudication and after-action feedback. The main contribution is a configurable, locally developed platform that integrates MITRE ATT&amp;CK knowledge, game-theoretic analysis and a governmental role within a single collaborative training environment suitable for cyber exercises.</w:t>
      </w:r>
    </w:p>
    <w:p>
      <w:pPr>
        <w:spacing w:before="200"/>
        <w:jc w:val="both"/>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sz w:val="24"/>
          <w:szCs w:val="24"/>
        </w:rPr>
        <w:t xml:space="preserve">Cyber warfare simulation, MITRE ATT&amp;CK framework, Game theory, Nash equilibrium, Knowledge localization.</w:t>
      </w:r>
    </w:p>
    <w:sectPr>
      <w:pgSz w:w="11906" w:h="16838" w:orient="portrait"/>
      <w:pgMar w:top="1417" w:right="1701"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 Nazanin" w:cs="B Nazanin" w:eastAsia="B Nazanin" w:hAnsi="B Nazani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2026-09-10T13:23:46.985Z</dcterms:created>
  <dcterms:modified xsi:type="dcterms:W3CDTF">2026-09-10T13:23:46.985Z</dcterms:modified>
</cp:coreProperties>
</file>

<file path=docProps/custom.xml><?xml version="1.0" encoding="utf-8"?>
<Properties xmlns="http://schemas.openxmlformats.org/officeDocument/2006/custom-properties" xmlns:vt="http://schemas.openxmlformats.org/officeDocument/2006/docPropsVTypes"/>
</file>