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B98" w:rsidRPr="00C513E6" w:rsidRDefault="00C513E6" w:rsidP="00C513E6">
      <w:pPr>
        <w:pStyle w:val="Titel"/>
        <w:rPr>
          <w:lang w:val="en-US"/>
        </w:rPr>
      </w:pPr>
      <w:r w:rsidRPr="00C513E6">
        <w:rPr>
          <w:lang w:val="en-US"/>
        </w:rPr>
        <w:t xml:space="preserve">The </w:t>
      </w:r>
      <w:proofErr w:type="spellStart"/>
      <w:r w:rsidRPr="00C513E6">
        <w:rPr>
          <w:lang w:val="en-US"/>
        </w:rPr>
        <w:t>SlideMeister</w:t>
      </w:r>
      <w:proofErr w:type="spellEnd"/>
      <w:r w:rsidRPr="00C513E6">
        <w:rPr>
          <w:lang w:val="en-US"/>
        </w:rPr>
        <w:t xml:space="preserve"> Concept</w:t>
      </w:r>
    </w:p>
    <w:p w:rsidR="00C513E6" w:rsidRPr="00C513E6" w:rsidRDefault="00C513E6" w:rsidP="00C513E6">
      <w:pPr>
        <w:pStyle w:val="berschrift1"/>
        <w:rPr>
          <w:lang w:val="en-US"/>
        </w:rPr>
      </w:pPr>
      <w:r w:rsidRPr="00C513E6">
        <w:rPr>
          <w:lang w:val="en-US"/>
        </w:rPr>
        <w:t>Idea</w:t>
      </w:r>
    </w:p>
    <w:p w:rsidR="00C513E6" w:rsidRDefault="00C513E6" w:rsidP="00C513E6">
      <w:pPr>
        <w:rPr>
          <w:lang w:val="en-US"/>
        </w:rPr>
      </w:pPr>
      <w:r w:rsidRPr="00C513E6">
        <w:rPr>
          <w:lang w:val="en-US"/>
        </w:rPr>
        <w:t xml:space="preserve">There are several occasions when one architectural design, one image or even just one diagram is required </w:t>
      </w:r>
      <w:r>
        <w:rPr>
          <w:lang w:val="en-US"/>
        </w:rPr>
        <w:t xml:space="preserve">to be shown and several phases of an activity needs to be shown. </w:t>
      </w:r>
    </w:p>
    <w:p w:rsidR="00C513E6" w:rsidRDefault="00C513E6" w:rsidP="00C513E6">
      <w:pPr>
        <w:rPr>
          <w:lang w:val="en-US"/>
        </w:rPr>
      </w:pPr>
      <w:r>
        <w:rPr>
          <w:lang w:val="en-US"/>
        </w:rPr>
        <w:t xml:space="preserve">Examples are: </w:t>
      </w:r>
    </w:p>
    <w:p w:rsidR="00C513E6" w:rsidRPr="00C513E6" w:rsidRDefault="00C513E6" w:rsidP="00C513E6">
      <w:pPr>
        <w:pStyle w:val="Listenabsatz"/>
        <w:numPr>
          <w:ilvl w:val="0"/>
          <w:numId w:val="1"/>
        </w:numPr>
        <w:rPr>
          <w:lang w:val="en-US"/>
        </w:rPr>
      </w:pPr>
      <w:r w:rsidRPr="00C513E6">
        <w:rPr>
          <w:lang w:val="en-US"/>
        </w:rPr>
        <w:t>Animated circuitry of switch positions</w:t>
      </w:r>
    </w:p>
    <w:p w:rsidR="00C513E6" w:rsidRPr="00C513E6" w:rsidRDefault="00C513E6" w:rsidP="00C513E6">
      <w:pPr>
        <w:pStyle w:val="Listenabsatz"/>
        <w:numPr>
          <w:ilvl w:val="0"/>
          <w:numId w:val="1"/>
        </w:numPr>
        <w:rPr>
          <w:lang w:val="en-US"/>
        </w:rPr>
      </w:pPr>
      <w:r w:rsidRPr="00C513E6">
        <w:rPr>
          <w:lang w:val="en-US"/>
        </w:rPr>
        <w:t>Process description with blue and red lines depending on state of the system</w:t>
      </w:r>
    </w:p>
    <w:p w:rsidR="00C513E6" w:rsidRPr="00C513E6" w:rsidRDefault="00C513E6" w:rsidP="00C513E6">
      <w:pPr>
        <w:pStyle w:val="Listenabsatz"/>
        <w:numPr>
          <w:ilvl w:val="0"/>
          <w:numId w:val="1"/>
        </w:numPr>
        <w:rPr>
          <w:lang w:val="en-US"/>
        </w:rPr>
      </w:pPr>
      <w:r w:rsidRPr="00C513E6">
        <w:rPr>
          <w:lang w:val="en-US"/>
        </w:rPr>
        <w:t xml:space="preserve">Parallel State machines </w:t>
      </w:r>
    </w:p>
    <w:p w:rsidR="00C513E6" w:rsidRDefault="00C513E6" w:rsidP="00C513E6">
      <w:pPr>
        <w:rPr>
          <w:lang w:val="en-US"/>
        </w:rPr>
      </w:pPr>
      <w:r>
        <w:rPr>
          <w:lang w:val="en-US"/>
        </w:rPr>
        <w:t xml:space="preserve">The application is successful when a non-IT person can create a slide with some toggling of pictures being controlled by a small script to support a pre-defined animation. </w:t>
      </w:r>
    </w:p>
    <w:p w:rsidR="00C513E6" w:rsidRDefault="00C513E6" w:rsidP="00C513E6">
      <w:pPr>
        <w:pStyle w:val="berschrift2"/>
        <w:rPr>
          <w:lang w:val="en-US"/>
        </w:rPr>
      </w:pPr>
      <w:r>
        <w:rPr>
          <w:lang w:val="en-US"/>
        </w:rPr>
        <w:t>Technical constraints</w:t>
      </w:r>
    </w:p>
    <w:p w:rsidR="00C513E6" w:rsidRDefault="00C513E6" w:rsidP="00C513E6">
      <w:pPr>
        <w:rPr>
          <w:lang w:val="en-US"/>
        </w:rPr>
      </w:pPr>
      <w:r>
        <w:rPr>
          <w:lang w:val="en-US"/>
        </w:rPr>
        <w:t xml:space="preserve">As a base, the WPF framework will be used. This allows the usage on Windows 7 computers which are quite common in the industry. Using Windows 10 UWP platform might only target private users since corporate networks have no opportunity. </w:t>
      </w:r>
    </w:p>
    <w:p w:rsidR="00C513E6" w:rsidRDefault="00C513E6" w:rsidP="00C513E6">
      <w:pPr>
        <w:rPr>
          <w:lang w:val="en-US"/>
        </w:rPr>
      </w:pPr>
      <w:r>
        <w:rPr>
          <w:lang w:val="en-US"/>
        </w:rPr>
        <w:t xml:space="preserve">The application will run on .Net Platform to ease development for myself. I’m not so familiar with Java, C++ and other frameworks. </w:t>
      </w:r>
    </w:p>
    <w:p w:rsidR="00C513E6" w:rsidRDefault="00C513E6" w:rsidP="00C513E6">
      <w:pPr>
        <w:pStyle w:val="berschrift1"/>
        <w:rPr>
          <w:lang w:val="en-US"/>
        </w:rPr>
      </w:pPr>
      <w:r>
        <w:rPr>
          <w:lang w:val="en-US"/>
        </w:rPr>
        <w:t>Concept</w:t>
      </w:r>
    </w:p>
    <w:p w:rsidR="001C6A93" w:rsidRPr="001C6A93" w:rsidRDefault="001C6A93" w:rsidP="001C6A93">
      <w:pPr>
        <w:pStyle w:val="berschrift2"/>
        <w:rPr>
          <w:lang w:val="en-US"/>
        </w:rPr>
      </w:pPr>
      <w:r>
        <w:rPr>
          <w:lang w:val="en-US"/>
        </w:rPr>
        <w:t>Use Cases</w:t>
      </w:r>
    </w:p>
    <w:p w:rsidR="00C513E6" w:rsidRDefault="00C513E6" w:rsidP="00C513E6">
      <w:pPr>
        <w:rPr>
          <w:lang w:val="en-US"/>
        </w:rPr>
      </w:pPr>
      <w:r>
        <w:rPr>
          <w:lang w:val="en-US"/>
        </w:rPr>
        <w:t xml:space="preserve">The application supports the following use-cases: </w:t>
      </w:r>
    </w:p>
    <w:p w:rsidR="00C513E6" w:rsidRDefault="00C513E6" w:rsidP="001C6A93">
      <w:pPr>
        <w:pStyle w:val="berschrift3"/>
        <w:rPr>
          <w:lang w:val="en-US"/>
        </w:rPr>
      </w:pPr>
      <w:r>
        <w:rPr>
          <w:lang w:val="en-US"/>
        </w:rPr>
        <w:t>Manual triggering</w:t>
      </w:r>
    </w:p>
    <w:p w:rsidR="00C513E6" w:rsidRDefault="00C513E6" w:rsidP="00C513E6">
      <w:pPr>
        <w:rPr>
          <w:lang w:val="en-US"/>
        </w:rPr>
      </w:pPr>
      <w:r>
        <w:rPr>
          <w:lang w:val="en-US"/>
        </w:rPr>
        <w:t xml:space="preserve">One diagram will be shown and the user can directly modify the diagram by clicking on certain elements. This will allow the user to explain schematics depending on certain switch positions and internal states. </w:t>
      </w:r>
    </w:p>
    <w:p w:rsidR="00C513E6" w:rsidRDefault="00C513E6" w:rsidP="001C6A93">
      <w:pPr>
        <w:pStyle w:val="berschrift3"/>
        <w:rPr>
          <w:lang w:val="en-US"/>
        </w:rPr>
      </w:pPr>
      <w:r>
        <w:rPr>
          <w:lang w:val="en-US"/>
        </w:rPr>
        <w:t>Automatic sequence</w:t>
      </w:r>
    </w:p>
    <w:p w:rsidR="00C513E6" w:rsidRDefault="00C513E6" w:rsidP="00C513E6">
      <w:pPr>
        <w:rPr>
          <w:lang w:val="en-US"/>
        </w:rPr>
      </w:pPr>
      <w:r>
        <w:rPr>
          <w:lang w:val="en-US"/>
        </w:rPr>
        <w:t xml:space="preserve">The diagram and its switch position will be predefined by the user and can be shown as a sequence within the screen. </w:t>
      </w:r>
    </w:p>
    <w:p w:rsidR="00C513E6" w:rsidRDefault="00C513E6" w:rsidP="00C513E6">
      <w:pPr>
        <w:rPr>
          <w:lang w:val="en-US"/>
        </w:rPr>
      </w:pPr>
      <w:r>
        <w:rPr>
          <w:lang w:val="en-US"/>
        </w:rPr>
        <w:t xml:space="preserve">The user </w:t>
      </w:r>
      <w:r w:rsidR="001C6A93">
        <w:rPr>
          <w:lang w:val="en-US"/>
        </w:rPr>
        <w:t>can</w:t>
      </w:r>
      <w:r>
        <w:rPr>
          <w:lang w:val="en-US"/>
        </w:rPr>
        <w:t xml:space="preserve"> decide whether each transition will be forwarded automatically or if he can navigate manually between several transitions. </w:t>
      </w:r>
    </w:p>
    <w:p w:rsidR="00E73F06" w:rsidRDefault="00E73F06" w:rsidP="00004200">
      <w:pPr>
        <w:pStyle w:val="berschrift2"/>
        <w:rPr>
          <w:lang w:val="en-US"/>
        </w:rPr>
      </w:pPr>
      <w:r>
        <w:rPr>
          <w:lang w:val="en-US"/>
        </w:rPr>
        <w:t>Glossary</w:t>
      </w:r>
    </w:p>
    <w:p w:rsidR="00E73F06" w:rsidRPr="00883B9F" w:rsidRDefault="00E73F06" w:rsidP="00004200">
      <w:pPr>
        <w:pStyle w:val="berschrift3"/>
        <w:rPr>
          <w:lang w:val="en-US"/>
        </w:rPr>
      </w:pPr>
      <w:r>
        <w:rPr>
          <w:lang w:val="en-US"/>
        </w:rPr>
        <w:t>Machine</w:t>
      </w:r>
    </w:p>
    <w:p w:rsidR="00E73F06" w:rsidRDefault="00E73F06" w:rsidP="00004200">
      <w:pPr>
        <w:rPr>
          <w:lang w:val="en-US"/>
        </w:rPr>
      </w:pPr>
      <w:r w:rsidRPr="00883B9F">
        <w:rPr>
          <w:lang w:val="en-US"/>
        </w:rPr>
        <w:t xml:space="preserve">The non-static </w:t>
      </w:r>
      <w:r>
        <w:rPr>
          <w:lang w:val="en-US"/>
        </w:rPr>
        <w:t xml:space="preserve">image that will always be shown and is </w:t>
      </w:r>
      <w:proofErr w:type="spellStart"/>
      <w:r>
        <w:rPr>
          <w:lang w:val="en-US"/>
        </w:rPr>
        <w:t>overlayed</w:t>
      </w:r>
      <w:proofErr w:type="spellEnd"/>
      <w:r>
        <w:rPr>
          <w:lang w:val="en-US"/>
        </w:rPr>
        <w:t xml:space="preserve"> by the elements which can have several states and their corresponding image. </w:t>
      </w:r>
    </w:p>
    <w:p w:rsidR="008731CC" w:rsidRDefault="008731CC" w:rsidP="00004200">
      <w:pPr>
        <w:rPr>
          <w:lang w:val="en-US"/>
        </w:rPr>
      </w:pPr>
      <w:r>
        <w:rPr>
          <w:lang w:val="en-US"/>
        </w:rPr>
        <w:t>Each machine has a name, a version number which is shown in the title of the application and in one of the borders of the application.</w:t>
      </w:r>
    </w:p>
    <w:p w:rsidR="00E73F06" w:rsidRDefault="00E73F06" w:rsidP="00004200">
      <w:pPr>
        <w:pStyle w:val="berschrift3"/>
        <w:rPr>
          <w:lang w:val="en-US"/>
        </w:rPr>
      </w:pPr>
      <w:proofErr w:type="spellStart"/>
      <w:r>
        <w:rPr>
          <w:lang w:val="en-US"/>
        </w:rPr>
        <w:t>OverlayItem</w:t>
      </w:r>
      <w:proofErr w:type="spellEnd"/>
    </w:p>
    <w:p w:rsidR="00E73F06" w:rsidRDefault="00E73F06" w:rsidP="00004200">
      <w:pPr>
        <w:rPr>
          <w:lang w:val="en-US"/>
        </w:rPr>
      </w:pPr>
      <w:r>
        <w:rPr>
          <w:lang w:val="en-US"/>
        </w:rPr>
        <w:t xml:space="preserve">Defines the item that is overlaying the background and can be in several states. </w:t>
      </w:r>
    </w:p>
    <w:p w:rsidR="00A728B2" w:rsidRDefault="00A728B2" w:rsidP="00A728B2">
      <w:pPr>
        <w:pStyle w:val="berschrift3"/>
        <w:rPr>
          <w:lang w:val="en-US"/>
        </w:rPr>
      </w:pPr>
      <w:proofErr w:type="spellStart"/>
      <w:r>
        <w:rPr>
          <w:lang w:val="en-US"/>
        </w:rPr>
        <w:lastRenderedPageBreak/>
        <w:t>OverlayType</w:t>
      </w:r>
      <w:proofErr w:type="spellEnd"/>
    </w:p>
    <w:p w:rsidR="00A728B2" w:rsidRPr="00A728B2" w:rsidRDefault="00A728B2" w:rsidP="00A728B2">
      <w:pPr>
        <w:rPr>
          <w:lang w:val="en-US"/>
        </w:rPr>
      </w:pPr>
      <w:r>
        <w:rPr>
          <w:lang w:val="en-US"/>
        </w:rPr>
        <w:t>A definition if possible states and their corresponding visual look of an overlay item. This will allow the reuse of types of the items without the need to redefine them at every occurrence</w:t>
      </w:r>
    </w:p>
    <w:p w:rsidR="00E73F06" w:rsidRDefault="00E73F06" w:rsidP="00004200">
      <w:pPr>
        <w:pStyle w:val="berschrift3"/>
        <w:rPr>
          <w:lang w:val="en-US"/>
        </w:rPr>
      </w:pPr>
      <w:proofErr w:type="spellStart"/>
      <w:r>
        <w:rPr>
          <w:lang w:val="en-US"/>
        </w:rPr>
        <w:t>OverlayImage</w:t>
      </w:r>
      <w:proofErr w:type="spellEnd"/>
    </w:p>
    <w:p w:rsidR="00E73F06" w:rsidRPr="004D2FB1" w:rsidRDefault="00A728B2" w:rsidP="00004200">
      <w:pPr>
        <w:rPr>
          <w:lang w:val="en-US"/>
        </w:rPr>
      </w:pPr>
      <w:r>
        <w:rPr>
          <w:lang w:val="en-US"/>
        </w:rPr>
        <w:t xml:space="preserve">One of the possible </w:t>
      </w:r>
      <w:proofErr w:type="spellStart"/>
      <w:r>
        <w:rPr>
          <w:lang w:val="en-US"/>
        </w:rPr>
        <w:t>overlaytypes</w:t>
      </w:r>
      <w:proofErr w:type="spellEnd"/>
      <w:r>
        <w:rPr>
          <w:lang w:val="en-US"/>
        </w:rPr>
        <w:t xml:space="preserve"> of an item. Each state is visually represented by a certain image. </w:t>
      </w:r>
    </w:p>
    <w:p w:rsidR="00E73F06" w:rsidRDefault="00E73F06" w:rsidP="00004200">
      <w:pPr>
        <w:pStyle w:val="berschrift3"/>
        <w:rPr>
          <w:lang w:val="en-US"/>
        </w:rPr>
      </w:pPr>
      <w:proofErr w:type="spellStart"/>
      <w:r>
        <w:rPr>
          <w:lang w:val="en-US"/>
        </w:rPr>
        <w:t>OverlayState</w:t>
      </w:r>
      <w:proofErr w:type="spellEnd"/>
    </w:p>
    <w:p w:rsidR="00E73F06" w:rsidRDefault="00E73F06" w:rsidP="00004200">
      <w:pPr>
        <w:rPr>
          <w:lang w:val="en-US"/>
        </w:rPr>
      </w:pPr>
      <w:r>
        <w:rPr>
          <w:lang w:val="en-US"/>
        </w:rPr>
        <w:t xml:space="preserve">Defines one possible state of the item. A state </w:t>
      </w:r>
      <w:proofErr w:type="gramStart"/>
      <w:r>
        <w:rPr>
          <w:lang w:val="en-US"/>
        </w:rPr>
        <w:t>is connected with</w:t>
      </w:r>
      <w:proofErr w:type="gramEnd"/>
      <w:r>
        <w:rPr>
          <w:lang w:val="en-US"/>
        </w:rPr>
        <w:t xml:space="preserve"> a very specific image that will be shown to the user.</w:t>
      </w:r>
    </w:p>
    <w:p w:rsidR="00E73F06" w:rsidRDefault="00E73F06" w:rsidP="00004200">
      <w:pPr>
        <w:pStyle w:val="berschrift3"/>
        <w:rPr>
          <w:lang w:val="en-US"/>
        </w:rPr>
      </w:pPr>
      <w:r>
        <w:rPr>
          <w:lang w:val="en-US"/>
        </w:rPr>
        <w:t>Transition</w:t>
      </w:r>
    </w:p>
    <w:p w:rsidR="00E73F06" w:rsidRDefault="00E73F06" w:rsidP="00004200">
      <w:pPr>
        <w:rPr>
          <w:lang w:val="en-US"/>
        </w:rPr>
      </w:pPr>
      <w:r>
        <w:rPr>
          <w:lang w:val="en-US"/>
        </w:rPr>
        <w:t xml:space="preserve">A transition moves the </w:t>
      </w:r>
      <w:proofErr w:type="spellStart"/>
      <w:r>
        <w:rPr>
          <w:lang w:val="en-US"/>
        </w:rPr>
        <w:t>OverlayItem</w:t>
      </w:r>
      <w:proofErr w:type="spellEnd"/>
      <w:r>
        <w:rPr>
          <w:lang w:val="en-US"/>
        </w:rPr>
        <w:t xml:space="preserve"> from one state to another state.  A transition can be triggered automatically by a transition sequence or can be triggered manually by the user</w:t>
      </w:r>
    </w:p>
    <w:p w:rsidR="00E73F06" w:rsidRDefault="00E73F06" w:rsidP="00004200">
      <w:pPr>
        <w:pStyle w:val="berschrift3"/>
        <w:rPr>
          <w:lang w:val="en-US"/>
        </w:rPr>
      </w:pPr>
      <w:r>
        <w:rPr>
          <w:lang w:val="en-US"/>
        </w:rPr>
        <w:t>Transition Set</w:t>
      </w:r>
    </w:p>
    <w:p w:rsidR="00E73F06" w:rsidRDefault="00E73F06" w:rsidP="00004200">
      <w:pPr>
        <w:rPr>
          <w:lang w:val="en-US"/>
        </w:rPr>
      </w:pPr>
      <w:r>
        <w:rPr>
          <w:lang w:val="en-US"/>
        </w:rPr>
        <w:t xml:space="preserve">A set of transitions that will be applied to several items on the background. If one item does not have a transition with the set, this item will keep as it is. </w:t>
      </w:r>
    </w:p>
    <w:p w:rsidR="00E73F06" w:rsidRDefault="00E73F06" w:rsidP="00004200">
      <w:pPr>
        <w:pStyle w:val="berschrift3"/>
        <w:rPr>
          <w:lang w:val="en-US"/>
        </w:rPr>
      </w:pPr>
      <w:r>
        <w:rPr>
          <w:lang w:val="en-US"/>
        </w:rPr>
        <w:t>Transition Sequence</w:t>
      </w:r>
    </w:p>
    <w:p w:rsidR="00E73F06" w:rsidRPr="004D2FB1" w:rsidRDefault="00E73F06" w:rsidP="00004200">
      <w:pPr>
        <w:rPr>
          <w:lang w:val="en-US"/>
        </w:rPr>
      </w:pPr>
      <w:r>
        <w:rPr>
          <w:lang w:val="en-US"/>
        </w:rPr>
        <w:t>Several transition sets will be executed sequentially within one transition sequence. A transition sequence is usually user-defined and can be shown for demonstration purposes</w:t>
      </w:r>
    </w:p>
    <w:p w:rsidR="00E73F06" w:rsidRDefault="00E73F06" w:rsidP="00004200">
      <w:pPr>
        <w:rPr>
          <w:lang w:val="en-US"/>
        </w:rPr>
      </w:pPr>
    </w:p>
    <w:p w:rsidR="001C6A93" w:rsidRDefault="001C6A93" w:rsidP="00004200">
      <w:pPr>
        <w:pStyle w:val="berschrift3"/>
        <w:rPr>
          <w:lang w:val="en-US"/>
        </w:rPr>
      </w:pPr>
      <w:r>
        <w:rPr>
          <w:lang w:val="en-US"/>
        </w:rPr>
        <w:t xml:space="preserve">Technical definition </w:t>
      </w:r>
    </w:p>
    <w:p w:rsidR="001C6A93" w:rsidRDefault="001C6A93" w:rsidP="001C6A93">
      <w:pPr>
        <w:rPr>
          <w:lang w:val="en-US"/>
        </w:rPr>
      </w:pPr>
      <w:r>
        <w:rPr>
          <w:lang w:val="en-US"/>
        </w:rPr>
        <w:t xml:space="preserve">The application will register the script files to the </w:t>
      </w:r>
      <w:proofErr w:type="gramStart"/>
      <w:r>
        <w:rPr>
          <w:lang w:val="en-US"/>
        </w:rPr>
        <w:t>“.</w:t>
      </w:r>
      <w:proofErr w:type="spellStart"/>
      <w:r>
        <w:rPr>
          <w:lang w:val="en-US"/>
        </w:rPr>
        <w:t>slidemeister</w:t>
      </w:r>
      <w:proofErr w:type="spellEnd"/>
      <w:proofErr w:type="gramEnd"/>
      <w:r>
        <w:rPr>
          <w:lang w:val="en-US"/>
        </w:rPr>
        <w:t xml:space="preserve">”. </w:t>
      </w:r>
    </w:p>
    <w:p w:rsidR="001C6A93" w:rsidRDefault="00107962" w:rsidP="00004200">
      <w:pPr>
        <w:pStyle w:val="berschrift2"/>
        <w:rPr>
          <w:lang w:val="en-US"/>
        </w:rPr>
      </w:pPr>
      <w:r>
        <w:rPr>
          <w:lang w:val="en-US"/>
        </w:rPr>
        <w:t>Definition</w:t>
      </w:r>
      <w:r w:rsidR="00004200">
        <w:rPr>
          <w:lang w:val="en-US"/>
        </w:rPr>
        <w:t xml:space="preserve"> language</w:t>
      </w:r>
    </w:p>
    <w:p w:rsidR="00FF48EB" w:rsidRPr="00FF48EB" w:rsidRDefault="00FF48EB" w:rsidP="00FF48EB">
      <w:pPr>
        <w:pStyle w:val="berschrift3"/>
        <w:rPr>
          <w:lang w:val="en-US"/>
        </w:rPr>
      </w:pPr>
      <w:r>
        <w:rPr>
          <w:lang w:val="en-US"/>
        </w:rPr>
        <w:t>Philosophy and elements</w:t>
      </w:r>
    </w:p>
    <w:p w:rsidR="00004200" w:rsidRDefault="00004200" w:rsidP="0078027E">
      <w:pPr>
        <w:rPr>
          <w:lang w:val="en-US"/>
        </w:rPr>
      </w:pPr>
      <w:r>
        <w:rPr>
          <w:lang w:val="en-US"/>
        </w:rPr>
        <w:t xml:space="preserve">Every user with some technical background (capable to write text files in a basic text editor) needs to be able to create </w:t>
      </w:r>
      <w:proofErr w:type="gramStart"/>
      <w:r>
        <w:rPr>
          <w:lang w:val="en-US"/>
        </w:rPr>
        <w:t>a .</w:t>
      </w:r>
      <w:proofErr w:type="spellStart"/>
      <w:r>
        <w:rPr>
          <w:lang w:val="en-US"/>
        </w:rPr>
        <w:t>slidemeister</w:t>
      </w:r>
      <w:proofErr w:type="spellEnd"/>
      <w:proofErr w:type="gramEnd"/>
      <w:r>
        <w:rPr>
          <w:lang w:val="en-US"/>
        </w:rPr>
        <w:t xml:space="preserve"> script. </w:t>
      </w:r>
      <w:r w:rsidR="0078027E">
        <w:rPr>
          <w:lang w:val="en-US"/>
        </w:rPr>
        <w:t xml:space="preserve">A </w:t>
      </w:r>
      <w:proofErr w:type="spellStart"/>
      <w:r w:rsidR="0078027E">
        <w:rPr>
          <w:lang w:val="en-US"/>
        </w:rPr>
        <w:t>json</w:t>
      </w:r>
      <w:proofErr w:type="spellEnd"/>
      <w:r w:rsidR="0078027E">
        <w:rPr>
          <w:lang w:val="en-US"/>
        </w:rPr>
        <w:t xml:space="preserve"> format is considered as s</w:t>
      </w:r>
      <w:r w:rsidR="008402FC">
        <w:rPr>
          <w:lang w:val="en-US"/>
        </w:rPr>
        <w:t xml:space="preserve">ufficiently easy to be written </w:t>
      </w:r>
      <w:proofErr w:type="spellStart"/>
      <w:r w:rsidR="0078027E">
        <w:rPr>
          <w:lang w:val="en-US"/>
        </w:rPr>
        <w:t>y</w:t>
      </w:r>
      <w:proofErr w:type="spellEnd"/>
      <w:r w:rsidR="0078027E">
        <w:rPr>
          <w:lang w:val="en-US"/>
        </w:rPr>
        <w:t xml:space="preserve"> users. </w:t>
      </w:r>
    </w:p>
    <w:p w:rsidR="0078027E" w:rsidRDefault="0078027E" w:rsidP="0078027E">
      <w:pPr>
        <w:rPr>
          <w:lang w:val="en-US"/>
        </w:rPr>
      </w:pPr>
      <w:proofErr w:type="gramStart"/>
      <w:r>
        <w:rPr>
          <w:lang w:val="en-US"/>
        </w:rPr>
        <w:t>The .</w:t>
      </w:r>
      <w:proofErr w:type="spellStart"/>
      <w:r>
        <w:rPr>
          <w:lang w:val="en-US"/>
        </w:rPr>
        <w:t>json</w:t>
      </w:r>
      <w:proofErr w:type="spellEnd"/>
      <w:proofErr w:type="gramEnd"/>
      <w:r>
        <w:rPr>
          <w:lang w:val="en-US"/>
        </w:rPr>
        <w:t xml:space="preserve"> file stores the complete definition of a machine, including states, sequences and items. </w:t>
      </w:r>
      <w:r w:rsidR="008731CC">
        <w:rPr>
          <w:lang w:val="en-US"/>
        </w:rPr>
        <w:t>Each file stores one complete machine which is located at the root-level of the file.</w:t>
      </w:r>
    </w:p>
    <w:p w:rsidR="00107962" w:rsidRDefault="00107962" w:rsidP="0078027E">
      <w:pPr>
        <w:rPr>
          <w:lang w:val="en-US"/>
        </w:rPr>
      </w:pPr>
      <w:r>
        <w:rPr>
          <w:lang w:val="en-US"/>
        </w:rPr>
        <w:t>The definition shall not have any requirement upon the order of the elements.</w:t>
      </w:r>
    </w:p>
    <w:p w:rsidR="0078027E" w:rsidRDefault="008731CC" w:rsidP="00FF48EB">
      <w:pPr>
        <w:pStyle w:val="berschrift4"/>
        <w:rPr>
          <w:lang w:val="en-US"/>
        </w:rPr>
      </w:pPr>
      <w:r>
        <w:rPr>
          <w:lang w:val="en-US"/>
        </w:rPr>
        <w:t>Machine</w:t>
      </w:r>
    </w:p>
    <w:p w:rsidR="008731CC" w:rsidRDefault="008731CC" w:rsidP="008731CC">
      <w:pPr>
        <w:rPr>
          <w:lang w:val="en-US"/>
        </w:rPr>
      </w:pPr>
      <w:r>
        <w:rPr>
          <w:lang w:val="en-US"/>
        </w:rPr>
        <w:t>The root element with the following attributes:</w:t>
      </w:r>
    </w:p>
    <w:tbl>
      <w:tblPr>
        <w:tblStyle w:val="Gitternetztabelle4Akzent4"/>
        <w:tblW w:w="0" w:type="auto"/>
        <w:tblLook w:val="0420" w:firstRow="1" w:lastRow="0" w:firstColumn="0" w:lastColumn="0" w:noHBand="0" w:noVBand="1"/>
      </w:tblPr>
      <w:tblGrid>
        <w:gridCol w:w="1555"/>
        <w:gridCol w:w="2268"/>
        <w:gridCol w:w="5239"/>
      </w:tblGrid>
      <w:tr w:rsidR="008731CC" w:rsidTr="008731CC">
        <w:trPr>
          <w:cnfStyle w:val="100000000000" w:firstRow="1" w:lastRow="0" w:firstColumn="0" w:lastColumn="0" w:oddVBand="0" w:evenVBand="0" w:oddHBand="0" w:evenHBand="0" w:firstRowFirstColumn="0" w:firstRowLastColumn="0" w:lastRowFirstColumn="0" w:lastRowLastColumn="0"/>
        </w:trPr>
        <w:tc>
          <w:tcPr>
            <w:tcW w:w="1555" w:type="dxa"/>
          </w:tcPr>
          <w:p w:rsidR="008731CC" w:rsidRDefault="008731CC" w:rsidP="008731CC">
            <w:pPr>
              <w:rPr>
                <w:lang w:val="en-US"/>
              </w:rPr>
            </w:pPr>
            <w:r>
              <w:rPr>
                <w:lang w:val="en-US"/>
              </w:rPr>
              <w:t>Name</w:t>
            </w:r>
          </w:p>
        </w:tc>
        <w:tc>
          <w:tcPr>
            <w:tcW w:w="2268" w:type="dxa"/>
          </w:tcPr>
          <w:p w:rsidR="008731CC" w:rsidRDefault="008731CC" w:rsidP="008731CC">
            <w:pPr>
              <w:rPr>
                <w:lang w:val="en-US"/>
              </w:rPr>
            </w:pPr>
            <w:r>
              <w:rPr>
                <w:lang w:val="en-US"/>
              </w:rPr>
              <w:t>Type</w:t>
            </w:r>
          </w:p>
        </w:tc>
        <w:tc>
          <w:tcPr>
            <w:tcW w:w="5239" w:type="dxa"/>
          </w:tcPr>
          <w:p w:rsidR="008731CC" w:rsidRDefault="008731CC" w:rsidP="008731CC">
            <w:pPr>
              <w:rPr>
                <w:lang w:val="en-US"/>
              </w:rPr>
            </w:pPr>
            <w:r>
              <w:rPr>
                <w:lang w:val="en-US"/>
              </w:rPr>
              <w:t>Comment</w:t>
            </w:r>
          </w:p>
        </w:tc>
      </w:tr>
      <w:tr w:rsidR="008731C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8642B4" w:rsidP="008731CC">
            <w:pPr>
              <w:rPr>
                <w:lang w:val="en-US"/>
              </w:rPr>
            </w:pPr>
            <w:r>
              <w:rPr>
                <w:lang w:val="en-US"/>
              </w:rPr>
              <w:t>i</w:t>
            </w:r>
            <w:r w:rsidR="008731CC">
              <w:rPr>
                <w:lang w:val="en-US"/>
              </w:rPr>
              <w:t>tems</w:t>
            </w:r>
          </w:p>
        </w:tc>
        <w:tc>
          <w:tcPr>
            <w:tcW w:w="2268" w:type="dxa"/>
          </w:tcPr>
          <w:p w:rsidR="008731CC" w:rsidRDefault="008731CC" w:rsidP="008731CC">
            <w:pPr>
              <w:rPr>
                <w:lang w:val="en-US"/>
              </w:rPr>
            </w:pPr>
            <w:proofErr w:type="spellStart"/>
            <w:r>
              <w:rPr>
                <w:lang w:val="en-US"/>
              </w:rPr>
              <w:t>OverlayItem</w:t>
            </w:r>
            <w:proofErr w:type="spellEnd"/>
            <w:r w:rsidR="00107962">
              <w:rPr>
                <w:lang w:val="en-US"/>
              </w:rPr>
              <w:t>*</w:t>
            </w:r>
          </w:p>
        </w:tc>
        <w:tc>
          <w:tcPr>
            <w:tcW w:w="5239" w:type="dxa"/>
          </w:tcPr>
          <w:p w:rsidR="008731CC" w:rsidRDefault="008731CC" w:rsidP="008731CC">
            <w:pPr>
              <w:rPr>
                <w:lang w:val="en-US"/>
              </w:rPr>
            </w:pPr>
            <w:r>
              <w:rPr>
                <w:lang w:val="en-US"/>
              </w:rPr>
              <w:t xml:space="preserve">Defines the set of </w:t>
            </w:r>
            <w:proofErr w:type="spellStart"/>
            <w:r>
              <w:rPr>
                <w:lang w:val="en-US"/>
              </w:rPr>
              <w:t>overlayitems</w:t>
            </w:r>
            <w:proofErr w:type="spellEnd"/>
            <w:r>
              <w:rPr>
                <w:lang w:val="en-US"/>
              </w:rPr>
              <w:t xml:space="preserve"> of the machine</w:t>
            </w:r>
          </w:p>
        </w:tc>
      </w:tr>
      <w:tr w:rsidR="00107962" w:rsidTr="008731CC">
        <w:tc>
          <w:tcPr>
            <w:tcW w:w="1555" w:type="dxa"/>
          </w:tcPr>
          <w:p w:rsidR="00107962" w:rsidRDefault="00107962" w:rsidP="008731CC">
            <w:pPr>
              <w:rPr>
                <w:lang w:val="en-US"/>
              </w:rPr>
            </w:pPr>
            <w:r>
              <w:rPr>
                <w:lang w:val="en-US"/>
              </w:rPr>
              <w:t>types</w:t>
            </w:r>
          </w:p>
        </w:tc>
        <w:tc>
          <w:tcPr>
            <w:tcW w:w="2268" w:type="dxa"/>
          </w:tcPr>
          <w:p w:rsidR="00107962" w:rsidRDefault="00107962" w:rsidP="008731CC">
            <w:pPr>
              <w:rPr>
                <w:lang w:val="en-US"/>
              </w:rPr>
            </w:pPr>
            <w:proofErr w:type="spellStart"/>
            <w:r>
              <w:rPr>
                <w:lang w:val="en-US"/>
              </w:rPr>
              <w:t>OverlayType</w:t>
            </w:r>
            <w:proofErr w:type="spellEnd"/>
            <w:r>
              <w:rPr>
                <w:lang w:val="en-US"/>
              </w:rPr>
              <w:t>*</w:t>
            </w:r>
          </w:p>
        </w:tc>
        <w:tc>
          <w:tcPr>
            <w:tcW w:w="5239" w:type="dxa"/>
          </w:tcPr>
          <w:p w:rsidR="00107962" w:rsidRDefault="00107962" w:rsidP="008731CC">
            <w:pPr>
              <w:rPr>
                <w:lang w:val="en-US"/>
              </w:rPr>
            </w:pPr>
            <w:r>
              <w:rPr>
                <w:lang w:val="en-US"/>
              </w:rPr>
              <w:t>Defines possible types of the items</w:t>
            </w:r>
          </w:p>
        </w:tc>
      </w:tr>
      <w:tr w:rsidR="008731C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107962" w:rsidP="008731CC">
            <w:pPr>
              <w:rPr>
                <w:lang w:val="en-US"/>
              </w:rPr>
            </w:pPr>
            <w:r>
              <w:rPr>
                <w:lang w:val="en-US"/>
              </w:rPr>
              <w:t>s</w:t>
            </w:r>
            <w:r w:rsidR="008731CC">
              <w:rPr>
                <w:lang w:val="en-US"/>
              </w:rPr>
              <w:t>equences</w:t>
            </w:r>
          </w:p>
        </w:tc>
        <w:tc>
          <w:tcPr>
            <w:tcW w:w="2268" w:type="dxa"/>
          </w:tcPr>
          <w:p w:rsidR="008731CC" w:rsidRDefault="008731CC" w:rsidP="008731CC">
            <w:pPr>
              <w:rPr>
                <w:lang w:val="en-US"/>
              </w:rPr>
            </w:pPr>
            <w:proofErr w:type="spellStart"/>
            <w:r>
              <w:rPr>
                <w:lang w:val="en-US"/>
              </w:rPr>
              <w:t>TransitionSequence</w:t>
            </w:r>
            <w:proofErr w:type="spellEnd"/>
            <w:r w:rsidR="00107962">
              <w:rPr>
                <w:lang w:val="en-US"/>
              </w:rPr>
              <w:t>*</w:t>
            </w:r>
          </w:p>
        </w:tc>
        <w:tc>
          <w:tcPr>
            <w:tcW w:w="5239" w:type="dxa"/>
          </w:tcPr>
          <w:p w:rsidR="008731CC" w:rsidRDefault="008731CC" w:rsidP="008731CC">
            <w:pPr>
              <w:rPr>
                <w:lang w:val="en-US"/>
              </w:rPr>
            </w:pPr>
          </w:p>
        </w:tc>
      </w:tr>
      <w:tr w:rsidR="008731CC" w:rsidTr="008731CC">
        <w:tc>
          <w:tcPr>
            <w:tcW w:w="1555" w:type="dxa"/>
          </w:tcPr>
          <w:p w:rsidR="008731CC" w:rsidRDefault="008731CC" w:rsidP="008731CC">
            <w:pPr>
              <w:rPr>
                <w:lang w:val="en-US"/>
              </w:rPr>
            </w:pPr>
            <w:r>
              <w:rPr>
                <w:lang w:val="en-US"/>
              </w:rPr>
              <w:t>name</w:t>
            </w:r>
          </w:p>
        </w:tc>
        <w:tc>
          <w:tcPr>
            <w:tcW w:w="2268" w:type="dxa"/>
          </w:tcPr>
          <w:p w:rsidR="008731CC" w:rsidRDefault="00A728B2" w:rsidP="008731CC">
            <w:pPr>
              <w:rPr>
                <w:lang w:val="en-US"/>
              </w:rPr>
            </w:pPr>
            <w:r>
              <w:rPr>
                <w:lang w:val="en-US"/>
              </w:rPr>
              <w:t>S</w:t>
            </w:r>
            <w:r w:rsidR="008731CC">
              <w:rPr>
                <w:lang w:val="en-US"/>
              </w:rPr>
              <w:t>tring</w:t>
            </w:r>
          </w:p>
        </w:tc>
        <w:tc>
          <w:tcPr>
            <w:tcW w:w="5239" w:type="dxa"/>
          </w:tcPr>
          <w:p w:rsidR="008731CC" w:rsidRDefault="008731CC" w:rsidP="008731CC">
            <w:pPr>
              <w:rPr>
                <w:lang w:val="en-US"/>
              </w:rPr>
            </w:pPr>
            <w:r>
              <w:rPr>
                <w:lang w:val="en-US"/>
              </w:rPr>
              <w:t>Name of the machine being shown in the title</w:t>
            </w:r>
          </w:p>
        </w:tc>
      </w:tr>
      <w:tr w:rsidR="008731C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107962" w:rsidP="008731CC">
            <w:pPr>
              <w:rPr>
                <w:lang w:val="en-US"/>
              </w:rPr>
            </w:pPr>
            <w:r>
              <w:rPr>
                <w:lang w:val="en-US"/>
              </w:rPr>
              <w:t>ve</w:t>
            </w:r>
            <w:r w:rsidR="008731CC">
              <w:rPr>
                <w:lang w:val="en-US"/>
              </w:rPr>
              <w:t>rsion</w:t>
            </w:r>
          </w:p>
        </w:tc>
        <w:tc>
          <w:tcPr>
            <w:tcW w:w="2268" w:type="dxa"/>
          </w:tcPr>
          <w:p w:rsidR="008731CC" w:rsidRDefault="008731CC" w:rsidP="008731CC">
            <w:pPr>
              <w:rPr>
                <w:lang w:val="en-US"/>
              </w:rPr>
            </w:pPr>
            <w:r>
              <w:rPr>
                <w:lang w:val="en-US"/>
              </w:rPr>
              <w:t>String</w:t>
            </w:r>
          </w:p>
        </w:tc>
        <w:tc>
          <w:tcPr>
            <w:tcW w:w="5239" w:type="dxa"/>
          </w:tcPr>
          <w:p w:rsidR="008731CC" w:rsidRDefault="008731CC" w:rsidP="008731CC">
            <w:pPr>
              <w:rPr>
                <w:lang w:val="en-US"/>
              </w:rPr>
            </w:pPr>
            <w:r>
              <w:rPr>
                <w:lang w:val="en-US"/>
              </w:rPr>
              <w:t>Version of the machine to be shown as clear reference</w:t>
            </w:r>
          </w:p>
        </w:tc>
      </w:tr>
      <w:tr w:rsidR="008642B4" w:rsidTr="008731CC">
        <w:tc>
          <w:tcPr>
            <w:tcW w:w="1555" w:type="dxa"/>
          </w:tcPr>
          <w:p w:rsidR="008642B4" w:rsidRDefault="008642B4" w:rsidP="008731CC">
            <w:pPr>
              <w:rPr>
                <w:lang w:val="en-US"/>
              </w:rPr>
            </w:pPr>
            <w:r>
              <w:rPr>
                <w:lang w:val="en-US"/>
              </w:rPr>
              <w:t>transitions</w:t>
            </w:r>
          </w:p>
        </w:tc>
        <w:tc>
          <w:tcPr>
            <w:tcW w:w="2268" w:type="dxa"/>
          </w:tcPr>
          <w:p w:rsidR="008642B4" w:rsidRDefault="008642B4" w:rsidP="008731CC">
            <w:pPr>
              <w:rPr>
                <w:lang w:val="en-US"/>
              </w:rPr>
            </w:pPr>
            <w:proofErr w:type="spellStart"/>
            <w:r>
              <w:rPr>
                <w:lang w:val="en-US"/>
              </w:rPr>
              <w:t>TransitionSet</w:t>
            </w:r>
            <w:proofErr w:type="spellEnd"/>
            <w:r>
              <w:rPr>
                <w:lang w:val="en-US"/>
              </w:rPr>
              <w:t>*</w:t>
            </w:r>
          </w:p>
        </w:tc>
        <w:tc>
          <w:tcPr>
            <w:tcW w:w="5239" w:type="dxa"/>
          </w:tcPr>
          <w:p w:rsidR="008642B4" w:rsidRDefault="008642B4" w:rsidP="008731CC">
            <w:pPr>
              <w:rPr>
                <w:lang w:val="en-US"/>
              </w:rPr>
            </w:pPr>
            <w:r>
              <w:rPr>
                <w:lang w:val="en-US"/>
              </w:rPr>
              <w:t>The transition sets being defined in the machine</w:t>
            </w:r>
          </w:p>
        </w:tc>
      </w:tr>
    </w:tbl>
    <w:p w:rsidR="00DB481E" w:rsidRDefault="00DB481E" w:rsidP="00DB481E">
      <w:pPr>
        <w:rPr>
          <w:lang w:val="en-US"/>
        </w:rPr>
      </w:pPr>
    </w:p>
    <w:p w:rsidR="00107962" w:rsidRPr="00107962" w:rsidRDefault="00107962" w:rsidP="00FF48EB">
      <w:pPr>
        <w:pStyle w:val="berschrift4"/>
        <w:rPr>
          <w:lang w:val="en-US"/>
        </w:rPr>
      </w:pPr>
      <w:proofErr w:type="spellStart"/>
      <w:r>
        <w:rPr>
          <w:lang w:val="en-US"/>
        </w:rPr>
        <w:t>OverlayType</w:t>
      </w:r>
      <w:proofErr w:type="spellEnd"/>
    </w:p>
    <w:tbl>
      <w:tblPr>
        <w:tblStyle w:val="Gitternetztabelle4Akzent4"/>
        <w:tblW w:w="0" w:type="auto"/>
        <w:tblLook w:val="0420" w:firstRow="1" w:lastRow="0" w:firstColumn="0" w:lastColumn="0" w:noHBand="0" w:noVBand="1"/>
      </w:tblPr>
      <w:tblGrid>
        <w:gridCol w:w="1555"/>
        <w:gridCol w:w="2268"/>
        <w:gridCol w:w="5239"/>
      </w:tblGrid>
      <w:tr w:rsidR="00107962"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107962" w:rsidRDefault="00107962" w:rsidP="00F32106">
            <w:pPr>
              <w:rPr>
                <w:lang w:val="en-US"/>
              </w:rPr>
            </w:pPr>
            <w:r>
              <w:rPr>
                <w:lang w:val="en-US"/>
              </w:rPr>
              <w:t>Name</w:t>
            </w:r>
          </w:p>
        </w:tc>
        <w:tc>
          <w:tcPr>
            <w:tcW w:w="2268" w:type="dxa"/>
          </w:tcPr>
          <w:p w:rsidR="00107962" w:rsidRDefault="00107962" w:rsidP="00F32106">
            <w:pPr>
              <w:rPr>
                <w:lang w:val="en-US"/>
              </w:rPr>
            </w:pPr>
            <w:r>
              <w:rPr>
                <w:lang w:val="en-US"/>
              </w:rPr>
              <w:t>Type</w:t>
            </w:r>
          </w:p>
        </w:tc>
        <w:tc>
          <w:tcPr>
            <w:tcW w:w="5239" w:type="dxa"/>
          </w:tcPr>
          <w:p w:rsidR="00107962" w:rsidRDefault="00107962" w:rsidP="00F32106">
            <w:pPr>
              <w:rPr>
                <w:lang w:val="en-US"/>
              </w:rPr>
            </w:pPr>
            <w:r>
              <w:rPr>
                <w:lang w:val="en-US"/>
              </w:rPr>
              <w:t>Comment</w:t>
            </w:r>
          </w:p>
        </w:tc>
      </w:tr>
      <w:tr w:rsidR="00107962"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107962" w:rsidRDefault="00470F0C" w:rsidP="00F32106">
            <w:pPr>
              <w:rPr>
                <w:lang w:val="en-US"/>
              </w:rPr>
            </w:pPr>
            <w:r>
              <w:rPr>
                <w:lang w:val="en-US"/>
              </w:rPr>
              <w:t>*</w:t>
            </w:r>
          </w:p>
        </w:tc>
        <w:tc>
          <w:tcPr>
            <w:tcW w:w="2268" w:type="dxa"/>
          </w:tcPr>
          <w:p w:rsidR="00107962" w:rsidRDefault="00107962" w:rsidP="00F32106">
            <w:pPr>
              <w:rPr>
                <w:lang w:val="en-US"/>
              </w:rPr>
            </w:pPr>
            <w:r>
              <w:rPr>
                <w:lang w:val="en-US"/>
              </w:rPr>
              <w:t>String</w:t>
            </w:r>
          </w:p>
        </w:tc>
        <w:tc>
          <w:tcPr>
            <w:tcW w:w="5239" w:type="dxa"/>
          </w:tcPr>
          <w:p w:rsidR="00107962" w:rsidRDefault="00107962" w:rsidP="00F32106">
            <w:pPr>
              <w:rPr>
                <w:lang w:val="en-US"/>
              </w:rPr>
            </w:pPr>
            <w:r>
              <w:rPr>
                <w:lang w:val="en-US"/>
              </w:rPr>
              <w:t>Unique name of the overlay type</w:t>
            </w:r>
          </w:p>
        </w:tc>
      </w:tr>
      <w:tr w:rsidR="00107962" w:rsidTr="00F32106">
        <w:tc>
          <w:tcPr>
            <w:tcW w:w="1555" w:type="dxa"/>
          </w:tcPr>
          <w:p w:rsidR="00107962" w:rsidRDefault="008402FC" w:rsidP="00F32106">
            <w:pPr>
              <w:rPr>
                <w:lang w:val="en-US"/>
              </w:rPr>
            </w:pPr>
            <w:r>
              <w:rPr>
                <w:lang w:val="en-US"/>
              </w:rPr>
              <w:lastRenderedPageBreak/>
              <w:t>type</w:t>
            </w:r>
          </w:p>
        </w:tc>
        <w:tc>
          <w:tcPr>
            <w:tcW w:w="2268" w:type="dxa"/>
          </w:tcPr>
          <w:p w:rsidR="00107962" w:rsidRDefault="008402FC" w:rsidP="00F32106">
            <w:pPr>
              <w:rPr>
                <w:lang w:val="en-US"/>
              </w:rPr>
            </w:pPr>
            <w:r>
              <w:rPr>
                <w:lang w:val="en-US"/>
              </w:rPr>
              <w:t>String</w:t>
            </w:r>
          </w:p>
        </w:tc>
        <w:tc>
          <w:tcPr>
            <w:tcW w:w="5239" w:type="dxa"/>
          </w:tcPr>
          <w:p w:rsidR="00107962" w:rsidRDefault="008402FC" w:rsidP="00F32106">
            <w:pPr>
              <w:rPr>
                <w:lang w:val="en-US"/>
              </w:rPr>
            </w:pPr>
            <w:r>
              <w:rPr>
                <w:lang w:val="en-US"/>
              </w:rPr>
              <w:t xml:space="preserve">Type of the </w:t>
            </w:r>
            <w:proofErr w:type="spellStart"/>
            <w:r>
              <w:rPr>
                <w:lang w:val="en-US"/>
              </w:rPr>
              <w:t>overlaytype</w:t>
            </w:r>
            <w:proofErr w:type="spellEnd"/>
            <w:r>
              <w:rPr>
                <w:lang w:val="en-US"/>
              </w:rPr>
              <w:t>. If there is no definition, image will be assumed</w:t>
            </w:r>
          </w:p>
        </w:tc>
      </w:tr>
      <w:tr w:rsidR="008402F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402FC" w:rsidRDefault="00260503" w:rsidP="00F32106">
            <w:pPr>
              <w:rPr>
                <w:lang w:val="en-US"/>
              </w:rPr>
            </w:pPr>
            <w:r>
              <w:rPr>
                <w:lang w:val="en-US"/>
              </w:rPr>
              <w:t>s</w:t>
            </w:r>
            <w:r w:rsidR="008402FC">
              <w:rPr>
                <w:lang w:val="en-US"/>
              </w:rPr>
              <w:t>tates</w:t>
            </w:r>
          </w:p>
        </w:tc>
        <w:tc>
          <w:tcPr>
            <w:tcW w:w="2268" w:type="dxa"/>
          </w:tcPr>
          <w:p w:rsidR="008402FC" w:rsidRDefault="008402FC" w:rsidP="00F32106">
            <w:pPr>
              <w:rPr>
                <w:lang w:val="en-US"/>
              </w:rPr>
            </w:pPr>
            <w:proofErr w:type="spellStart"/>
            <w:r>
              <w:rPr>
                <w:lang w:val="en-US"/>
              </w:rPr>
              <w:t>OverlayState</w:t>
            </w:r>
            <w:proofErr w:type="spellEnd"/>
            <w:r>
              <w:rPr>
                <w:lang w:val="en-US"/>
              </w:rPr>
              <w:t>*</w:t>
            </w:r>
          </w:p>
        </w:tc>
        <w:tc>
          <w:tcPr>
            <w:tcW w:w="5239" w:type="dxa"/>
          </w:tcPr>
          <w:p w:rsidR="008402FC" w:rsidRDefault="008402FC" w:rsidP="00F32106">
            <w:pPr>
              <w:rPr>
                <w:lang w:val="en-US"/>
              </w:rPr>
            </w:pPr>
            <w:r>
              <w:rPr>
                <w:lang w:val="en-US"/>
              </w:rPr>
              <w:t xml:space="preserve">An enumeration of possible states of the </w:t>
            </w:r>
            <w:proofErr w:type="spellStart"/>
            <w:r>
              <w:rPr>
                <w:lang w:val="en-US"/>
              </w:rPr>
              <w:t>overlaytype</w:t>
            </w:r>
            <w:proofErr w:type="spellEnd"/>
          </w:p>
        </w:tc>
      </w:tr>
    </w:tbl>
    <w:p w:rsidR="00107962" w:rsidRDefault="00107962" w:rsidP="00DB481E">
      <w:pPr>
        <w:rPr>
          <w:lang w:val="en-US"/>
        </w:rPr>
      </w:pPr>
    </w:p>
    <w:p w:rsidR="008402FC" w:rsidRDefault="008402FC" w:rsidP="00FF48EB">
      <w:pPr>
        <w:pStyle w:val="berschrift4"/>
        <w:rPr>
          <w:lang w:val="en-US"/>
        </w:rPr>
      </w:pPr>
      <w:proofErr w:type="spellStart"/>
      <w:r>
        <w:rPr>
          <w:lang w:val="en-US"/>
        </w:rPr>
        <w:t>OverlayState</w:t>
      </w:r>
      <w:proofErr w:type="spellEnd"/>
    </w:p>
    <w:tbl>
      <w:tblPr>
        <w:tblStyle w:val="Gitternetztabelle4Akzent4"/>
        <w:tblW w:w="0" w:type="auto"/>
        <w:tblLook w:val="0420" w:firstRow="1" w:lastRow="0" w:firstColumn="0" w:lastColumn="0" w:noHBand="0" w:noVBand="1"/>
      </w:tblPr>
      <w:tblGrid>
        <w:gridCol w:w="1555"/>
        <w:gridCol w:w="2268"/>
        <w:gridCol w:w="5239"/>
      </w:tblGrid>
      <w:tr w:rsidR="008402FC"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8402FC" w:rsidRDefault="008402FC" w:rsidP="00F32106">
            <w:pPr>
              <w:rPr>
                <w:lang w:val="en-US"/>
              </w:rPr>
            </w:pPr>
            <w:r>
              <w:rPr>
                <w:lang w:val="en-US"/>
              </w:rPr>
              <w:t>Name</w:t>
            </w:r>
          </w:p>
        </w:tc>
        <w:tc>
          <w:tcPr>
            <w:tcW w:w="2268" w:type="dxa"/>
          </w:tcPr>
          <w:p w:rsidR="008402FC" w:rsidRDefault="008402FC" w:rsidP="00F32106">
            <w:pPr>
              <w:rPr>
                <w:lang w:val="en-US"/>
              </w:rPr>
            </w:pPr>
            <w:r>
              <w:rPr>
                <w:lang w:val="en-US"/>
              </w:rPr>
              <w:t>Type</w:t>
            </w:r>
          </w:p>
        </w:tc>
        <w:tc>
          <w:tcPr>
            <w:tcW w:w="5239" w:type="dxa"/>
          </w:tcPr>
          <w:p w:rsidR="008402FC" w:rsidRDefault="008402FC" w:rsidP="00F32106">
            <w:pPr>
              <w:rPr>
                <w:lang w:val="en-US"/>
              </w:rPr>
            </w:pPr>
            <w:r>
              <w:rPr>
                <w:lang w:val="en-US"/>
              </w:rPr>
              <w:t>Comment</w:t>
            </w:r>
          </w:p>
        </w:tc>
      </w:tr>
      <w:tr w:rsidR="008402F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402FC" w:rsidRDefault="00470F0C" w:rsidP="00F32106">
            <w:pPr>
              <w:rPr>
                <w:lang w:val="en-US"/>
              </w:rPr>
            </w:pPr>
            <w:r>
              <w:rPr>
                <w:lang w:val="en-US"/>
              </w:rPr>
              <w:t>*</w:t>
            </w:r>
          </w:p>
        </w:tc>
        <w:tc>
          <w:tcPr>
            <w:tcW w:w="2268" w:type="dxa"/>
          </w:tcPr>
          <w:p w:rsidR="008402FC" w:rsidRDefault="008402FC" w:rsidP="00F32106">
            <w:pPr>
              <w:rPr>
                <w:lang w:val="en-US"/>
              </w:rPr>
            </w:pPr>
            <w:r>
              <w:rPr>
                <w:lang w:val="en-US"/>
              </w:rPr>
              <w:t>String</w:t>
            </w:r>
          </w:p>
        </w:tc>
        <w:tc>
          <w:tcPr>
            <w:tcW w:w="5239" w:type="dxa"/>
          </w:tcPr>
          <w:p w:rsidR="008402FC" w:rsidRDefault="008402FC" w:rsidP="00F32106">
            <w:pPr>
              <w:rPr>
                <w:lang w:val="en-US"/>
              </w:rPr>
            </w:pPr>
            <w:r>
              <w:rPr>
                <w:lang w:val="en-US"/>
              </w:rPr>
              <w:t xml:space="preserve">Unique name of the overlay </w:t>
            </w:r>
            <w:r w:rsidR="00A96473">
              <w:rPr>
                <w:lang w:val="en-US"/>
              </w:rPr>
              <w:t>state</w:t>
            </w:r>
          </w:p>
        </w:tc>
      </w:tr>
      <w:tr w:rsidR="008402FC" w:rsidTr="00F32106">
        <w:tc>
          <w:tcPr>
            <w:tcW w:w="1555" w:type="dxa"/>
          </w:tcPr>
          <w:p w:rsidR="008402FC" w:rsidRDefault="008402FC" w:rsidP="00F32106">
            <w:pPr>
              <w:rPr>
                <w:lang w:val="en-US"/>
              </w:rPr>
            </w:pPr>
            <w:r>
              <w:rPr>
                <w:lang w:val="en-US"/>
              </w:rPr>
              <w:t>image</w:t>
            </w:r>
          </w:p>
        </w:tc>
        <w:tc>
          <w:tcPr>
            <w:tcW w:w="2268" w:type="dxa"/>
          </w:tcPr>
          <w:p w:rsidR="008402FC" w:rsidRDefault="008402FC" w:rsidP="00F32106">
            <w:pPr>
              <w:rPr>
                <w:lang w:val="en-US"/>
              </w:rPr>
            </w:pPr>
            <w:r>
              <w:rPr>
                <w:lang w:val="en-US"/>
              </w:rPr>
              <w:t>String</w:t>
            </w:r>
          </w:p>
        </w:tc>
        <w:tc>
          <w:tcPr>
            <w:tcW w:w="5239" w:type="dxa"/>
          </w:tcPr>
          <w:p w:rsidR="008402FC" w:rsidRDefault="008402FC" w:rsidP="00F32106">
            <w:pPr>
              <w:rPr>
                <w:lang w:val="en-US"/>
              </w:rPr>
            </w:pPr>
            <w:r>
              <w:rPr>
                <w:lang w:val="en-US"/>
              </w:rPr>
              <w:t>Relative path to the image representing the state</w:t>
            </w:r>
          </w:p>
        </w:tc>
      </w:tr>
    </w:tbl>
    <w:p w:rsidR="008402FC" w:rsidRPr="008402FC" w:rsidRDefault="008402FC" w:rsidP="008402FC">
      <w:pPr>
        <w:rPr>
          <w:lang w:val="en-US"/>
        </w:rPr>
      </w:pPr>
    </w:p>
    <w:p w:rsidR="008731CC" w:rsidRDefault="008731CC" w:rsidP="00FF48EB">
      <w:pPr>
        <w:pStyle w:val="berschrift4"/>
        <w:rPr>
          <w:lang w:val="en-US"/>
        </w:rPr>
      </w:pPr>
      <w:proofErr w:type="spellStart"/>
      <w:r>
        <w:rPr>
          <w:lang w:val="en-US"/>
        </w:rPr>
        <w:t>OverlayItem</w:t>
      </w:r>
      <w:proofErr w:type="spellEnd"/>
    </w:p>
    <w:tbl>
      <w:tblPr>
        <w:tblStyle w:val="Gitternetztabelle4Akzent4"/>
        <w:tblW w:w="0" w:type="auto"/>
        <w:tblLook w:val="0420" w:firstRow="1" w:lastRow="0" w:firstColumn="0" w:lastColumn="0" w:noHBand="0" w:noVBand="1"/>
      </w:tblPr>
      <w:tblGrid>
        <w:gridCol w:w="1555"/>
        <w:gridCol w:w="2268"/>
        <w:gridCol w:w="5239"/>
      </w:tblGrid>
      <w:tr w:rsidR="008731CC"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8731CC" w:rsidRDefault="008731CC" w:rsidP="00F32106">
            <w:pPr>
              <w:rPr>
                <w:lang w:val="en-US"/>
              </w:rPr>
            </w:pPr>
            <w:r>
              <w:rPr>
                <w:lang w:val="en-US"/>
              </w:rPr>
              <w:t>Name</w:t>
            </w:r>
          </w:p>
        </w:tc>
        <w:tc>
          <w:tcPr>
            <w:tcW w:w="2268" w:type="dxa"/>
          </w:tcPr>
          <w:p w:rsidR="008731CC" w:rsidRDefault="008731CC" w:rsidP="00F32106">
            <w:pPr>
              <w:rPr>
                <w:lang w:val="en-US"/>
              </w:rPr>
            </w:pPr>
            <w:r>
              <w:rPr>
                <w:lang w:val="en-US"/>
              </w:rPr>
              <w:t>Type</w:t>
            </w:r>
          </w:p>
        </w:tc>
        <w:tc>
          <w:tcPr>
            <w:tcW w:w="5239" w:type="dxa"/>
          </w:tcPr>
          <w:p w:rsidR="008731CC" w:rsidRDefault="008731CC" w:rsidP="00F32106">
            <w:pPr>
              <w:rPr>
                <w:lang w:val="en-US"/>
              </w:rPr>
            </w:pPr>
            <w:r>
              <w:rPr>
                <w:lang w:val="en-US"/>
              </w:rPr>
              <w:t>Comment</w:t>
            </w:r>
          </w:p>
        </w:tc>
      </w:tr>
      <w:tr w:rsidR="008731C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260503" w:rsidP="00F32106">
            <w:pPr>
              <w:rPr>
                <w:lang w:val="en-US"/>
              </w:rPr>
            </w:pPr>
            <w:r>
              <w:rPr>
                <w:lang w:val="en-US"/>
              </w:rPr>
              <w:t>*</w:t>
            </w:r>
          </w:p>
        </w:tc>
        <w:tc>
          <w:tcPr>
            <w:tcW w:w="2268" w:type="dxa"/>
          </w:tcPr>
          <w:p w:rsidR="008731CC" w:rsidRDefault="008731CC" w:rsidP="00F32106">
            <w:pPr>
              <w:rPr>
                <w:lang w:val="en-US"/>
              </w:rPr>
            </w:pPr>
            <w:r>
              <w:rPr>
                <w:lang w:val="en-US"/>
              </w:rPr>
              <w:t>String</w:t>
            </w:r>
          </w:p>
        </w:tc>
        <w:tc>
          <w:tcPr>
            <w:tcW w:w="5239" w:type="dxa"/>
          </w:tcPr>
          <w:p w:rsidR="008731CC" w:rsidRDefault="00A728B2" w:rsidP="00F32106">
            <w:pPr>
              <w:rPr>
                <w:lang w:val="en-US"/>
              </w:rPr>
            </w:pPr>
            <w:r>
              <w:rPr>
                <w:lang w:val="en-US"/>
              </w:rPr>
              <w:t>Unique name of the overlay items being used for references</w:t>
            </w:r>
          </w:p>
        </w:tc>
      </w:tr>
      <w:tr w:rsidR="008731CC" w:rsidTr="00F32106">
        <w:tc>
          <w:tcPr>
            <w:tcW w:w="1555" w:type="dxa"/>
          </w:tcPr>
          <w:p w:rsidR="008731CC" w:rsidRDefault="000B1C06" w:rsidP="00F32106">
            <w:pPr>
              <w:rPr>
                <w:lang w:val="en-US"/>
              </w:rPr>
            </w:pPr>
            <w:r>
              <w:rPr>
                <w:lang w:val="en-US"/>
              </w:rPr>
              <w:t>x</w:t>
            </w:r>
          </w:p>
        </w:tc>
        <w:tc>
          <w:tcPr>
            <w:tcW w:w="2268" w:type="dxa"/>
          </w:tcPr>
          <w:p w:rsidR="008731CC" w:rsidRDefault="000B1C06" w:rsidP="00F32106">
            <w:pPr>
              <w:rPr>
                <w:lang w:val="en-US"/>
              </w:rPr>
            </w:pPr>
            <w:r>
              <w:rPr>
                <w:lang w:val="en-US"/>
              </w:rPr>
              <w:t>Double</w:t>
            </w:r>
            <w:r w:rsidR="00643A9C">
              <w:rPr>
                <w:lang w:val="en-US"/>
              </w:rPr>
              <w:t xml:space="preserve"> [0 … 1.0]</w:t>
            </w:r>
          </w:p>
        </w:tc>
        <w:tc>
          <w:tcPr>
            <w:tcW w:w="5239" w:type="dxa"/>
          </w:tcPr>
          <w:p w:rsidR="008731CC" w:rsidRDefault="00FD594B" w:rsidP="00F32106">
            <w:pPr>
              <w:rPr>
                <w:lang w:val="en-US"/>
              </w:rPr>
            </w:pPr>
            <w:r>
              <w:rPr>
                <w:lang w:val="en-US"/>
              </w:rPr>
              <w:t>Horizontal p</w:t>
            </w:r>
            <w:r w:rsidR="000B1C06">
              <w:rPr>
                <w:lang w:val="en-US"/>
              </w:rPr>
              <w:t xml:space="preserve">osition of the </w:t>
            </w:r>
            <w:r>
              <w:rPr>
                <w:lang w:val="en-US"/>
              </w:rPr>
              <w:t xml:space="preserve">item </w:t>
            </w:r>
            <w:r w:rsidR="000B1C06">
              <w:rPr>
                <w:lang w:val="en-US"/>
              </w:rPr>
              <w:t xml:space="preserve">as a </w:t>
            </w:r>
            <w:r w:rsidR="00643A9C">
              <w:rPr>
                <w:lang w:val="en-US"/>
              </w:rPr>
              <w:t>proportion</w:t>
            </w:r>
            <w:r w:rsidR="000B1C06">
              <w:rPr>
                <w:lang w:val="en-US"/>
              </w:rPr>
              <w:t xml:space="preserve"> to the width of the machine</w:t>
            </w:r>
          </w:p>
        </w:tc>
      </w:tr>
      <w:tr w:rsidR="008731C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FD594B" w:rsidP="00F32106">
            <w:pPr>
              <w:rPr>
                <w:lang w:val="en-US"/>
              </w:rPr>
            </w:pPr>
            <w:r>
              <w:rPr>
                <w:lang w:val="en-US"/>
              </w:rPr>
              <w:t>y</w:t>
            </w:r>
          </w:p>
        </w:tc>
        <w:tc>
          <w:tcPr>
            <w:tcW w:w="2268" w:type="dxa"/>
          </w:tcPr>
          <w:p w:rsidR="008731CC" w:rsidRDefault="000B1C06" w:rsidP="00F32106">
            <w:pPr>
              <w:rPr>
                <w:lang w:val="en-US"/>
              </w:rPr>
            </w:pPr>
            <w:r>
              <w:rPr>
                <w:lang w:val="en-US"/>
              </w:rPr>
              <w:t>Double</w:t>
            </w:r>
            <w:r w:rsidR="00643A9C">
              <w:rPr>
                <w:lang w:val="en-US"/>
              </w:rPr>
              <w:t xml:space="preserve"> </w:t>
            </w:r>
            <w:r w:rsidR="00643A9C">
              <w:rPr>
                <w:lang w:val="en-US"/>
              </w:rPr>
              <w:t>[0 … 1.0]</w:t>
            </w:r>
          </w:p>
        </w:tc>
        <w:tc>
          <w:tcPr>
            <w:tcW w:w="5239" w:type="dxa"/>
          </w:tcPr>
          <w:p w:rsidR="008731CC" w:rsidRDefault="00FD594B" w:rsidP="00F32106">
            <w:pPr>
              <w:rPr>
                <w:lang w:val="en-US"/>
              </w:rPr>
            </w:pPr>
            <w:r>
              <w:rPr>
                <w:lang w:val="en-US"/>
              </w:rPr>
              <w:t>Vertical p</w:t>
            </w:r>
            <w:r w:rsidR="000B1C06">
              <w:rPr>
                <w:lang w:val="en-US"/>
              </w:rPr>
              <w:t xml:space="preserve">osition of the </w:t>
            </w:r>
            <w:r>
              <w:rPr>
                <w:lang w:val="en-US"/>
              </w:rPr>
              <w:t xml:space="preserve">item </w:t>
            </w:r>
            <w:r w:rsidR="000B1C06">
              <w:rPr>
                <w:lang w:val="en-US"/>
              </w:rPr>
              <w:t xml:space="preserve">as a </w:t>
            </w:r>
            <w:r w:rsidR="00643A9C">
              <w:rPr>
                <w:lang w:val="en-US"/>
              </w:rPr>
              <w:t>proportion</w:t>
            </w:r>
            <w:r w:rsidR="00643A9C">
              <w:rPr>
                <w:lang w:val="en-US"/>
              </w:rPr>
              <w:t xml:space="preserve"> </w:t>
            </w:r>
            <w:r w:rsidR="000B1C06">
              <w:rPr>
                <w:lang w:val="en-US"/>
              </w:rPr>
              <w:t xml:space="preserve">to the </w:t>
            </w:r>
            <w:r>
              <w:rPr>
                <w:lang w:val="en-US"/>
              </w:rPr>
              <w:t>height</w:t>
            </w:r>
            <w:r w:rsidR="000B1C06">
              <w:rPr>
                <w:lang w:val="en-US"/>
              </w:rPr>
              <w:t xml:space="preserve"> of the machine</w:t>
            </w:r>
          </w:p>
        </w:tc>
      </w:tr>
      <w:tr w:rsidR="008731CC" w:rsidTr="00F32106">
        <w:tc>
          <w:tcPr>
            <w:tcW w:w="1555" w:type="dxa"/>
          </w:tcPr>
          <w:p w:rsidR="008731CC" w:rsidRDefault="00FD594B" w:rsidP="00F32106">
            <w:pPr>
              <w:rPr>
                <w:lang w:val="en-US"/>
              </w:rPr>
            </w:pPr>
            <w:r>
              <w:rPr>
                <w:lang w:val="en-US"/>
              </w:rPr>
              <w:t>width</w:t>
            </w:r>
          </w:p>
        </w:tc>
        <w:tc>
          <w:tcPr>
            <w:tcW w:w="2268" w:type="dxa"/>
          </w:tcPr>
          <w:p w:rsidR="008731CC" w:rsidRDefault="00FD594B" w:rsidP="00F32106">
            <w:pPr>
              <w:rPr>
                <w:lang w:val="en-US"/>
              </w:rPr>
            </w:pPr>
            <w:r>
              <w:rPr>
                <w:lang w:val="en-US"/>
              </w:rPr>
              <w:t>Double</w:t>
            </w:r>
            <w:r w:rsidR="00643A9C">
              <w:rPr>
                <w:lang w:val="en-US"/>
              </w:rPr>
              <w:t xml:space="preserve"> </w:t>
            </w:r>
            <w:r w:rsidR="00643A9C">
              <w:rPr>
                <w:lang w:val="en-US"/>
              </w:rPr>
              <w:t>[0 … 1.0]</w:t>
            </w:r>
          </w:p>
        </w:tc>
        <w:tc>
          <w:tcPr>
            <w:tcW w:w="5239" w:type="dxa"/>
          </w:tcPr>
          <w:p w:rsidR="008731CC" w:rsidRDefault="00FD594B" w:rsidP="00F32106">
            <w:pPr>
              <w:rPr>
                <w:lang w:val="en-US"/>
              </w:rPr>
            </w:pPr>
            <w:r>
              <w:rPr>
                <w:lang w:val="en-US"/>
              </w:rPr>
              <w:t xml:space="preserve">Width of the item as a </w:t>
            </w:r>
            <w:r w:rsidR="00643A9C">
              <w:rPr>
                <w:lang w:val="en-US"/>
              </w:rPr>
              <w:t>proportion</w:t>
            </w:r>
          </w:p>
        </w:tc>
      </w:tr>
      <w:tr w:rsidR="00FD594B"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FD594B" w:rsidRDefault="00FD594B" w:rsidP="00F32106">
            <w:pPr>
              <w:rPr>
                <w:lang w:val="en-US"/>
              </w:rPr>
            </w:pPr>
            <w:r>
              <w:rPr>
                <w:lang w:val="en-US"/>
              </w:rPr>
              <w:t>height</w:t>
            </w:r>
          </w:p>
        </w:tc>
        <w:tc>
          <w:tcPr>
            <w:tcW w:w="2268" w:type="dxa"/>
          </w:tcPr>
          <w:p w:rsidR="00FD594B" w:rsidRDefault="00FD594B" w:rsidP="00F32106">
            <w:pPr>
              <w:rPr>
                <w:lang w:val="en-US"/>
              </w:rPr>
            </w:pPr>
            <w:r>
              <w:rPr>
                <w:lang w:val="en-US"/>
              </w:rPr>
              <w:t>Double</w:t>
            </w:r>
            <w:r w:rsidR="00643A9C">
              <w:rPr>
                <w:lang w:val="en-US"/>
              </w:rPr>
              <w:t xml:space="preserve"> </w:t>
            </w:r>
            <w:r w:rsidR="00643A9C">
              <w:rPr>
                <w:lang w:val="en-US"/>
              </w:rPr>
              <w:t>[0 … 1.0]</w:t>
            </w:r>
          </w:p>
        </w:tc>
        <w:tc>
          <w:tcPr>
            <w:tcW w:w="5239" w:type="dxa"/>
          </w:tcPr>
          <w:p w:rsidR="00FD594B" w:rsidRDefault="00FD594B" w:rsidP="00F32106">
            <w:pPr>
              <w:rPr>
                <w:lang w:val="en-US"/>
              </w:rPr>
            </w:pPr>
            <w:r>
              <w:rPr>
                <w:lang w:val="en-US"/>
              </w:rPr>
              <w:t xml:space="preserve">Height of the item as a </w:t>
            </w:r>
            <w:r w:rsidR="00643A9C">
              <w:rPr>
                <w:lang w:val="en-US"/>
              </w:rPr>
              <w:t>proportion</w:t>
            </w:r>
          </w:p>
        </w:tc>
      </w:tr>
      <w:tr w:rsidR="00CF3990" w:rsidTr="00F32106">
        <w:tc>
          <w:tcPr>
            <w:tcW w:w="1555" w:type="dxa"/>
          </w:tcPr>
          <w:p w:rsidR="00CF3990" w:rsidRDefault="00CF3990" w:rsidP="00F32106">
            <w:pPr>
              <w:rPr>
                <w:lang w:val="en-US"/>
              </w:rPr>
            </w:pPr>
            <w:r>
              <w:rPr>
                <w:lang w:val="en-US"/>
              </w:rPr>
              <w:t>type</w:t>
            </w:r>
          </w:p>
        </w:tc>
        <w:tc>
          <w:tcPr>
            <w:tcW w:w="2268" w:type="dxa"/>
          </w:tcPr>
          <w:p w:rsidR="00CF3990" w:rsidRDefault="00CF3990" w:rsidP="00F32106">
            <w:pPr>
              <w:rPr>
                <w:lang w:val="en-US"/>
              </w:rPr>
            </w:pPr>
            <w:r>
              <w:rPr>
                <w:lang w:val="en-US"/>
              </w:rPr>
              <w:t>String</w:t>
            </w:r>
          </w:p>
        </w:tc>
        <w:tc>
          <w:tcPr>
            <w:tcW w:w="5239" w:type="dxa"/>
          </w:tcPr>
          <w:p w:rsidR="00CF3990" w:rsidRDefault="00CF3990" w:rsidP="00F32106">
            <w:pPr>
              <w:rPr>
                <w:lang w:val="en-US"/>
              </w:rPr>
            </w:pPr>
            <w:r>
              <w:rPr>
                <w:lang w:val="en-US"/>
              </w:rPr>
              <w:t>Name of the type of the overlay item as defined above</w:t>
            </w:r>
          </w:p>
        </w:tc>
      </w:tr>
    </w:tbl>
    <w:p w:rsidR="004F6620" w:rsidRDefault="004F6620" w:rsidP="00DB481E">
      <w:pPr>
        <w:rPr>
          <w:lang w:val="en-US"/>
        </w:rPr>
      </w:pPr>
    </w:p>
    <w:p w:rsidR="004F6620" w:rsidRDefault="004F6620" w:rsidP="00FF48EB">
      <w:pPr>
        <w:pStyle w:val="berschrift4"/>
        <w:rPr>
          <w:lang w:val="en-US"/>
        </w:rPr>
      </w:pPr>
      <w:proofErr w:type="spellStart"/>
      <w:r>
        <w:rPr>
          <w:lang w:val="en-US"/>
        </w:rPr>
        <w:t>TransitionSequence</w:t>
      </w:r>
      <w:proofErr w:type="spellEnd"/>
    </w:p>
    <w:tbl>
      <w:tblPr>
        <w:tblStyle w:val="Gitternetztabelle4Akzent4"/>
        <w:tblW w:w="0" w:type="auto"/>
        <w:tblLook w:val="0420" w:firstRow="1" w:lastRow="0" w:firstColumn="0" w:lastColumn="0" w:noHBand="0" w:noVBand="1"/>
      </w:tblPr>
      <w:tblGrid>
        <w:gridCol w:w="1518"/>
        <w:gridCol w:w="2492"/>
        <w:gridCol w:w="5052"/>
      </w:tblGrid>
      <w:tr w:rsidR="004F6620"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4F6620" w:rsidRDefault="004F6620" w:rsidP="00F32106">
            <w:pPr>
              <w:rPr>
                <w:lang w:val="en-US"/>
              </w:rPr>
            </w:pPr>
            <w:r>
              <w:rPr>
                <w:lang w:val="en-US"/>
              </w:rPr>
              <w:t>Name</w:t>
            </w:r>
          </w:p>
        </w:tc>
        <w:tc>
          <w:tcPr>
            <w:tcW w:w="2268" w:type="dxa"/>
          </w:tcPr>
          <w:p w:rsidR="004F6620" w:rsidRDefault="004F6620" w:rsidP="00F32106">
            <w:pPr>
              <w:rPr>
                <w:lang w:val="en-US"/>
              </w:rPr>
            </w:pPr>
            <w:r>
              <w:rPr>
                <w:lang w:val="en-US"/>
              </w:rPr>
              <w:t>Type</w:t>
            </w:r>
          </w:p>
        </w:tc>
        <w:tc>
          <w:tcPr>
            <w:tcW w:w="5239" w:type="dxa"/>
          </w:tcPr>
          <w:p w:rsidR="004F6620" w:rsidRDefault="004F6620" w:rsidP="00F32106">
            <w:pPr>
              <w:rPr>
                <w:lang w:val="en-US"/>
              </w:rPr>
            </w:pPr>
            <w:r>
              <w:rPr>
                <w:lang w:val="en-US"/>
              </w:rPr>
              <w:t>Comment</w:t>
            </w:r>
          </w:p>
        </w:tc>
      </w:tr>
      <w:tr w:rsidR="004F6620"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4F6620" w:rsidRDefault="004F6620" w:rsidP="00F32106">
            <w:pPr>
              <w:rPr>
                <w:lang w:val="en-US"/>
              </w:rPr>
            </w:pPr>
            <w:r>
              <w:rPr>
                <w:lang w:val="en-US"/>
              </w:rPr>
              <w:t>*</w:t>
            </w:r>
          </w:p>
        </w:tc>
        <w:tc>
          <w:tcPr>
            <w:tcW w:w="2268" w:type="dxa"/>
          </w:tcPr>
          <w:p w:rsidR="004F6620" w:rsidRDefault="004F6620" w:rsidP="00F32106">
            <w:pPr>
              <w:rPr>
                <w:lang w:val="en-US"/>
              </w:rPr>
            </w:pPr>
            <w:r>
              <w:rPr>
                <w:lang w:val="en-US"/>
              </w:rPr>
              <w:t>String?</w:t>
            </w:r>
          </w:p>
        </w:tc>
        <w:tc>
          <w:tcPr>
            <w:tcW w:w="5239" w:type="dxa"/>
          </w:tcPr>
          <w:p w:rsidR="004F6620" w:rsidRDefault="004F6620" w:rsidP="00F32106">
            <w:pPr>
              <w:rPr>
                <w:lang w:val="en-US"/>
              </w:rPr>
            </w:pPr>
            <w:r>
              <w:rPr>
                <w:lang w:val="en-US"/>
              </w:rPr>
              <w:t>Unique name of the transition set</w:t>
            </w:r>
          </w:p>
        </w:tc>
      </w:tr>
      <w:tr w:rsidR="004F6620" w:rsidTr="00F32106">
        <w:tc>
          <w:tcPr>
            <w:tcW w:w="1555" w:type="dxa"/>
          </w:tcPr>
          <w:p w:rsidR="004F6620" w:rsidRDefault="004F6620" w:rsidP="00F32106">
            <w:pPr>
              <w:rPr>
                <w:lang w:val="en-US"/>
              </w:rPr>
            </w:pPr>
            <w:r>
              <w:rPr>
                <w:lang w:val="en-US"/>
              </w:rPr>
              <w:t>steps</w:t>
            </w:r>
          </w:p>
        </w:tc>
        <w:tc>
          <w:tcPr>
            <w:tcW w:w="2268" w:type="dxa"/>
          </w:tcPr>
          <w:p w:rsidR="004F6620" w:rsidRDefault="004F6620" w:rsidP="00F32106">
            <w:pPr>
              <w:rPr>
                <w:lang w:val="en-US"/>
              </w:rPr>
            </w:pPr>
            <w:proofErr w:type="spellStart"/>
            <w:r>
              <w:rPr>
                <w:lang w:val="en-US"/>
              </w:rPr>
              <w:t>TransitionSequenceStep</w:t>
            </w:r>
            <w:proofErr w:type="spellEnd"/>
            <w:r>
              <w:rPr>
                <w:lang w:val="en-US"/>
              </w:rPr>
              <w:t>*</w:t>
            </w:r>
          </w:p>
        </w:tc>
        <w:tc>
          <w:tcPr>
            <w:tcW w:w="5239" w:type="dxa"/>
          </w:tcPr>
          <w:p w:rsidR="004F6620" w:rsidRDefault="004F6620" w:rsidP="00F32106">
            <w:pPr>
              <w:rPr>
                <w:lang w:val="en-US"/>
              </w:rPr>
            </w:pPr>
            <w:r>
              <w:rPr>
                <w:lang w:val="en-US"/>
              </w:rPr>
              <w:t>The steps that will be performed within the given transition</w:t>
            </w:r>
          </w:p>
        </w:tc>
      </w:tr>
    </w:tbl>
    <w:p w:rsidR="008731CC" w:rsidRPr="008731CC" w:rsidRDefault="008731CC" w:rsidP="008731CC">
      <w:pPr>
        <w:rPr>
          <w:lang w:val="en-US"/>
        </w:rPr>
      </w:pPr>
    </w:p>
    <w:p w:rsidR="008731CC" w:rsidRDefault="008731CC" w:rsidP="00FF48EB">
      <w:pPr>
        <w:pStyle w:val="berschrift4"/>
        <w:rPr>
          <w:lang w:val="en-US"/>
        </w:rPr>
      </w:pPr>
      <w:proofErr w:type="spellStart"/>
      <w:r>
        <w:rPr>
          <w:lang w:val="en-US"/>
        </w:rPr>
        <w:t>TransitionSequence</w:t>
      </w:r>
      <w:r w:rsidR="004F6620">
        <w:rPr>
          <w:lang w:val="en-US"/>
        </w:rPr>
        <w:t>Step</w:t>
      </w:r>
      <w:proofErr w:type="spellEnd"/>
    </w:p>
    <w:tbl>
      <w:tblPr>
        <w:tblStyle w:val="Gitternetztabelle4Akzent4"/>
        <w:tblW w:w="0" w:type="auto"/>
        <w:tblLook w:val="0420" w:firstRow="1" w:lastRow="0" w:firstColumn="0" w:lastColumn="0" w:noHBand="0" w:noVBand="1"/>
      </w:tblPr>
      <w:tblGrid>
        <w:gridCol w:w="1555"/>
        <w:gridCol w:w="2268"/>
        <w:gridCol w:w="5239"/>
      </w:tblGrid>
      <w:tr w:rsidR="00A96473"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A96473" w:rsidRDefault="00A96473" w:rsidP="00F32106">
            <w:pPr>
              <w:rPr>
                <w:lang w:val="en-US"/>
              </w:rPr>
            </w:pPr>
            <w:r>
              <w:rPr>
                <w:lang w:val="en-US"/>
              </w:rPr>
              <w:t>Name</w:t>
            </w:r>
          </w:p>
        </w:tc>
        <w:tc>
          <w:tcPr>
            <w:tcW w:w="2268" w:type="dxa"/>
          </w:tcPr>
          <w:p w:rsidR="00A96473" w:rsidRDefault="00A96473" w:rsidP="00F32106">
            <w:pPr>
              <w:rPr>
                <w:lang w:val="en-US"/>
              </w:rPr>
            </w:pPr>
            <w:r>
              <w:rPr>
                <w:lang w:val="en-US"/>
              </w:rPr>
              <w:t>Type</w:t>
            </w:r>
          </w:p>
        </w:tc>
        <w:tc>
          <w:tcPr>
            <w:tcW w:w="5239" w:type="dxa"/>
          </w:tcPr>
          <w:p w:rsidR="00A96473" w:rsidRDefault="00A96473" w:rsidP="00F32106">
            <w:pPr>
              <w:rPr>
                <w:lang w:val="en-US"/>
              </w:rPr>
            </w:pPr>
            <w:r>
              <w:rPr>
                <w:lang w:val="en-US"/>
              </w:rPr>
              <w:t>Comment</w:t>
            </w:r>
          </w:p>
        </w:tc>
      </w:tr>
      <w:tr w:rsidR="00A96473"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A96473" w:rsidRDefault="00D62375" w:rsidP="00F32106">
            <w:pPr>
              <w:rPr>
                <w:lang w:val="en-US"/>
              </w:rPr>
            </w:pPr>
            <w:r>
              <w:rPr>
                <w:lang w:val="en-US"/>
              </w:rPr>
              <w:t>*</w:t>
            </w:r>
          </w:p>
        </w:tc>
        <w:tc>
          <w:tcPr>
            <w:tcW w:w="2268" w:type="dxa"/>
          </w:tcPr>
          <w:p w:rsidR="00A96473" w:rsidRDefault="00A96473" w:rsidP="00F32106">
            <w:pPr>
              <w:rPr>
                <w:lang w:val="en-US"/>
              </w:rPr>
            </w:pPr>
            <w:r>
              <w:rPr>
                <w:lang w:val="en-US"/>
              </w:rPr>
              <w:t>String</w:t>
            </w:r>
          </w:p>
        </w:tc>
        <w:tc>
          <w:tcPr>
            <w:tcW w:w="5239" w:type="dxa"/>
          </w:tcPr>
          <w:p w:rsidR="00A96473" w:rsidRDefault="00A96473" w:rsidP="00F32106">
            <w:pPr>
              <w:rPr>
                <w:lang w:val="en-US"/>
              </w:rPr>
            </w:pPr>
            <w:r>
              <w:rPr>
                <w:lang w:val="en-US"/>
              </w:rPr>
              <w:t>Unique name of the overlay type</w:t>
            </w:r>
          </w:p>
        </w:tc>
      </w:tr>
      <w:tr w:rsidR="00D9659C" w:rsidTr="00F32106">
        <w:tc>
          <w:tcPr>
            <w:tcW w:w="1555" w:type="dxa"/>
          </w:tcPr>
          <w:p w:rsidR="00D9659C" w:rsidRDefault="00D9659C" w:rsidP="00D9659C">
            <w:pPr>
              <w:rPr>
                <w:lang w:val="en-US"/>
              </w:rPr>
            </w:pPr>
            <w:r>
              <w:rPr>
                <w:lang w:val="en-US"/>
              </w:rPr>
              <w:t>Transition</w:t>
            </w:r>
          </w:p>
        </w:tc>
        <w:tc>
          <w:tcPr>
            <w:tcW w:w="2268" w:type="dxa"/>
          </w:tcPr>
          <w:p w:rsidR="00D9659C" w:rsidRDefault="00D9659C" w:rsidP="00D9659C">
            <w:pPr>
              <w:rPr>
                <w:lang w:val="en-US"/>
              </w:rPr>
            </w:pPr>
            <w:r>
              <w:rPr>
                <w:lang w:val="en-US"/>
              </w:rPr>
              <w:t>String</w:t>
            </w:r>
          </w:p>
        </w:tc>
        <w:tc>
          <w:tcPr>
            <w:tcW w:w="5239" w:type="dxa"/>
          </w:tcPr>
          <w:p w:rsidR="00D9659C" w:rsidRDefault="00D9659C" w:rsidP="00D9659C">
            <w:pPr>
              <w:rPr>
                <w:lang w:val="en-US"/>
              </w:rPr>
            </w:pPr>
            <w:r>
              <w:rPr>
                <w:lang w:val="en-US"/>
              </w:rPr>
              <w:t xml:space="preserve">Name of the </w:t>
            </w:r>
            <w:proofErr w:type="spellStart"/>
            <w:r>
              <w:rPr>
                <w:lang w:val="en-US"/>
              </w:rPr>
              <w:t>TransitionSet</w:t>
            </w:r>
            <w:proofErr w:type="spellEnd"/>
            <w:r>
              <w:rPr>
                <w:lang w:val="en-US"/>
              </w:rPr>
              <w:t xml:space="preserve"> to be performed</w:t>
            </w:r>
          </w:p>
        </w:tc>
      </w:tr>
      <w:tr w:rsidR="00D9659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D9659C" w:rsidRDefault="00D9659C" w:rsidP="00D9659C">
            <w:pPr>
              <w:rPr>
                <w:lang w:val="en-US"/>
              </w:rPr>
            </w:pPr>
            <w:r>
              <w:rPr>
                <w:lang w:val="en-US"/>
              </w:rPr>
              <w:t>Duration</w:t>
            </w:r>
          </w:p>
        </w:tc>
        <w:tc>
          <w:tcPr>
            <w:tcW w:w="2268" w:type="dxa"/>
          </w:tcPr>
          <w:p w:rsidR="00D9659C" w:rsidRDefault="00D9659C" w:rsidP="00D9659C">
            <w:pPr>
              <w:rPr>
                <w:lang w:val="en-US"/>
              </w:rPr>
            </w:pPr>
            <w:r>
              <w:rPr>
                <w:lang w:val="en-US"/>
              </w:rPr>
              <w:t>Double</w:t>
            </w:r>
          </w:p>
        </w:tc>
        <w:tc>
          <w:tcPr>
            <w:tcW w:w="5239" w:type="dxa"/>
          </w:tcPr>
          <w:p w:rsidR="00D9659C" w:rsidRDefault="00D9659C" w:rsidP="00D9659C">
            <w:pPr>
              <w:rPr>
                <w:lang w:val="en-US"/>
              </w:rPr>
            </w:pPr>
            <w:r>
              <w:rPr>
                <w:lang w:val="en-US"/>
              </w:rPr>
              <w:t xml:space="preserve">Duration </w:t>
            </w:r>
            <w:r w:rsidR="007F733E">
              <w:rPr>
                <w:lang w:val="en-US"/>
              </w:rPr>
              <w:t>of the step as it is shown to the user</w:t>
            </w:r>
          </w:p>
        </w:tc>
      </w:tr>
    </w:tbl>
    <w:p w:rsidR="008731CC" w:rsidRDefault="008731CC" w:rsidP="008731CC">
      <w:pPr>
        <w:rPr>
          <w:lang w:val="en-US"/>
        </w:rPr>
      </w:pPr>
    </w:p>
    <w:p w:rsidR="00DB481E" w:rsidRDefault="00DB481E" w:rsidP="00FF48EB">
      <w:pPr>
        <w:pStyle w:val="berschrift4"/>
        <w:rPr>
          <w:lang w:val="en-US"/>
        </w:rPr>
      </w:pPr>
      <w:proofErr w:type="spellStart"/>
      <w:r>
        <w:rPr>
          <w:lang w:val="en-US"/>
        </w:rPr>
        <w:t>Transition</w:t>
      </w:r>
      <w:r>
        <w:rPr>
          <w:lang w:val="en-US"/>
        </w:rPr>
        <w:t>Set</w:t>
      </w:r>
      <w:proofErr w:type="spellEnd"/>
    </w:p>
    <w:tbl>
      <w:tblPr>
        <w:tblStyle w:val="Gitternetztabelle4Akzent4"/>
        <w:tblW w:w="0" w:type="auto"/>
        <w:tblLook w:val="0420" w:firstRow="1" w:lastRow="0" w:firstColumn="0" w:lastColumn="0" w:noHBand="0" w:noVBand="1"/>
      </w:tblPr>
      <w:tblGrid>
        <w:gridCol w:w="1555"/>
        <w:gridCol w:w="2268"/>
        <w:gridCol w:w="5239"/>
      </w:tblGrid>
      <w:tr w:rsidR="00DB481E"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DB481E" w:rsidRDefault="00DB481E" w:rsidP="00F32106">
            <w:pPr>
              <w:rPr>
                <w:lang w:val="en-US"/>
              </w:rPr>
            </w:pPr>
            <w:r>
              <w:rPr>
                <w:lang w:val="en-US"/>
              </w:rPr>
              <w:t>Name</w:t>
            </w:r>
          </w:p>
        </w:tc>
        <w:tc>
          <w:tcPr>
            <w:tcW w:w="2268" w:type="dxa"/>
          </w:tcPr>
          <w:p w:rsidR="00DB481E" w:rsidRDefault="00DB481E" w:rsidP="00F32106">
            <w:pPr>
              <w:rPr>
                <w:lang w:val="en-US"/>
              </w:rPr>
            </w:pPr>
            <w:r>
              <w:rPr>
                <w:lang w:val="en-US"/>
              </w:rPr>
              <w:t>Type</w:t>
            </w:r>
          </w:p>
        </w:tc>
        <w:tc>
          <w:tcPr>
            <w:tcW w:w="5239" w:type="dxa"/>
          </w:tcPr>
          <w:p w:rsidR="00DB481E" w:rsidRDefault="00DB481E" w:rsidP="00F32106">
            <w:pPr>
              <w:rPr>
                <w:lang w:val="en-US"/>
              </w:rPr>
            </w:pPr>
            <w:r>
              <w:rPr>
                <w:lang w:val="en-US"/>
              </w:rPr>
              <w:t>Comment</w:t>
            </w:r>
          </w:p>
        </w:tc>
      </w:tr>
      <w:tr w:rsidR="00DB481E"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DB481E" w:rsidRDefault="00DB481E" w:rsidP="00F32106">
            <w:pPr>
              <w:rPr>
                <w:lang w:val="en-US"/>
              </w:rPr>
            </w:pPr>
            <w:r>
              <w:rPr>
                <w:lang w:val="en-US"/>
              </w:rPr>
              <w:t>*</w:t>
            </w:r>
          </w:p>
        </w:tc>
        <w:tc>
          <w:tcPr>
            <w:tcW w:w="2268" w:type="dxa"/>
          </w:tcPr>
          <w:p w:rsidR="00DB481E" w:rsidRDefault="00DB481E" w:rsidP="00F32106">
            <w:pPr>
              <w:rPr>
                <w:lang w:val="en-US"/>
              </w:rPr>
            </w:pPr>
            <w:r>
              <w:rPr>
                <w:lang w:val="en-US"/>
              </w:rPr>
              <w:t>String</w:t>
            </w:r>
          </w:p>
        </w:tc>
        <w:tc>
          <w:tcPr>
            <w:tcW w:w="5239" w:type="dxa"/>
          </w:tcPr>
          <w:p w:rsidR="00DB481E" w:rsidRDefault="00DB481E" w:rsidP="00F32106">
            <w:pPr>
              <w:rPr>
                <w:lang w:val="en-US"/>
              </w:rPr>
            </w:pPr>
            <w:r>
              <w:rPr>
                <w:lang w:val="en-US"/>
              </w:rPr>
              <w:t>Unique name of the overlay type</w:t>
            </w:r>
          </w:p>
        </w:tc>
      </w:tr>
    </w:tbl>
    <w:p w:rsidR="00513DD8" w:rsidRDefault="00513DD8" w:rsidP="008731CC">
      <w:pPr>
        <w:rPr>
          <w:lang w:val="en-US"/>
        </w:rPr>
      </w:pPr>
      <w:r>
        <w:rPr>
          <w:lang w:val="en-US"/>
        </w:rPr>
        <w:t xml:space="preserve">The value of the transition set is a dictionary mapping the item to be changed to its corresponding final state as given in the following example: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w:t>
      </w:r>
      <w:proofErr w:type="spellStart"/>
      <w:r w:rsidRPr="00D006E8">
        <w:rPr>
          <w:rFonts w:ascii="Consolas" w:eastAsia="Times New Roman" w:hAnsi="Consolas" w:cs="Times New Roman"/>
          <w:color w:val="0451A5"/>
          <w:sz w:val="21"/>
          <w:szCs w:val="21"/>
          <w:lang w:val="en-US" w:eastAsia="de-DE"/>
        </w:rPr>
        <w:t>ToYellow</w:t>
      </w:r>
      <w:proofErr w:type="spellEnd"/>
      <w:r w:rsidRPr="00D006E8">
        <w:rPr>
          <w:rFonts w:ascii="Consolas" w:eastAsia="Times New Roman" w:hAnsi="Consolas" w:cs="Times New Roman"/>
          <w:color w:val="0451A5"/>
          <w:sz w:val="21"/>
          <w:szCs w:val="21"/>
          <w:lang w:val="en-US" w:eastAsia="de-DE"/>
        </w:rPr>
        <w:t>"</w:t>
      </w:r>
      <w:r w:rsidRPr="00D006E8">
        <w:rPr>
          <w:rFonts w:ascii="Consolas" w:eastAsia="Times New Roman" w:hAnsi="Consolas" w:cs="Times New Roman"/>
          <w:color w:val="000000"/>
          <w:sz w:val="21"/>
          <w:szCs w:val="21"/>
          <w:lang w:val="en-US" w:eastAsia="de-DE"/>
        </w:rPr>
        <w:t xml:space="preserv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"Red"</w:t>
      </w: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A31515"/>
          <w:sz w:val="21"/>
          <w:szCs w:val="21"/>
          <w:lang w:val="en-US" w:eastAsia="de-DE"/>
        </w:rPr>
        <w:t>"off"</w:t>
      </w:r>
      <w:r w:rsidRPr="00D006E8">
        <w:rPr>
          <w:rFonts w:ascii="Consolas" w:eastAsia="Times New Roman" w:hAnsi="Consolas" w:cs="Times New Roman"/>
          <w:color w:val="000000"/>
          <w:sz w:val="21"/>
          <w:szCs w:val="21"/>
          <w:lang w:val="en-US" w:eastAsia="de-DE"/>
        </w:rPr>
        <w:t>,</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"Yellow"</w:t>
      </w: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A31515"/>
          <w:sz w:val="21"/>
          <w:szCs w:val="21"/>
          <w:lang w:val="en-US" w:eastAsia="de-DE"/>
        </w:rPr>
        <w:t>"on"</w:t>
      </w:r>
      <w:r w:rsidRPr="00D006E8">
        <w:rPr>
          <w:rFonts w:ascii="Consolas" w:eastAsia="Times New Roman" w:hAnsi="Consolas" w:cs="Times New Roman"/>
          <w:color w:val="000000"/>
          <w:sz w:val="21"/>
          <w:szCs w:val="21"/>
          <w:lang w:val="en-US" w:eastAsia="de-DE"/>
        </w:rPr>
        <w:t>,</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eastAsia="de-DE"/>
        </w:rPr>
        <w:t>"Green"</w:t>
      </w:r>
      <w:r w:rsidRPr="00D006E8">
        <w:rPr>
          <w:rFonts w:ascii="Consolas" w:eastAsia="Times New Roman" w:hAnsi="Consolas" w:cs="Times New Roman"/>
          <w:color w:val="000000"/>
          <w:sz w:val="21"/>
          <w:szCs w:val="21"/>
          <w:lang w:eastAsia="de-DE"/>
        </w:rPr>
        <w:t xml:space="preserve">: </w:t>
      </w:r>
      <w:r w:rsidRPr="00D006E8">
        <w:rPr>
          <w:rFonts w:ascii="Consolas" w:eastAsia="Times New Roman" w:hAnsi="Consolas" w:cs="Times New Roman"/>
          <w:color w:val="A31515"/>
          <w:sz w:val="21"/>
          <w:szCs w:val="21"/>
          <w:lang w:eastAsia="de-DE"/>
        </w:rPr>
        <w:t>"off"</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eastAsia="de-DE"/>
        </w:rPr>
      </w:pPr>
      <w:r w:rsidRPr="00D006E8">
        <w:rPr>
          <w:rFonts w:ascii="Consolas" w:eastAsia="Times New Roman" w:hAnsi="Consolas" w:cs="Times New Roman"/>
          <w:color w:val="000000"/>
          <w:sz w:val="21"/>
          <w:szCs w:val="21"/>
          <w:lang w:eastAsia="de-DE"/>
        </w:rPr>
        <w:t xml:space="preserve">            },</w:t>
      </w:r>
    </w:p>
    <w:p w:rsidR="00D006E8" w:rsidRDefault="00436D32" w:rsidP="00436D32">
      <w:pPr>
        <w:pStyle w:val="berschrift3"/>
        <w:rPr>
          <w:lang w:val="en-US"/>
        </w:rPr>
      </w:pPr>
      <w:r>
        <w:rPr>
          <w:lang w:val="en-US"/>
        </w:rPr>
        <w:t>Example</w:t>
      </w:r>
    </w:p>
    <w:p w:rsidR="00D64B42" w:rsidRDefault="00D64B42" w:rsidP="00D64B42">
      <w:pPr>
        <w:rPr>
          <w:lang w:val="en-US" w:eastAsia="de-DE"/>
        </w:rPr>
      </w:pPr>
      <w:r>
        <w:rPr>
          <w:lang w:val="en-US" w:eastAsia="de-DE"/>
        </w:rPr>
        <w:t xml:space="preserve">The following script is an example for a traffic light definition. </w:t>
      </w:r>
      <w:bookmarkStart w:id="0" w:name="_GoBack"/>
      <w:bookmarkEnd w:id="0"/>
    </w:p>
    <w:p w:rsidR="00D64B42" w:rsidRDefault="00D64B42" w:rsidP="00436D32">
      <w:pPr>
        <w:shd w:val="clear" w:color="auto" w:fill="FFFFFF"/>
        <w:spacing w:after="0" w:line="0" w:lineRule="atLeast"/>
        <w:rPr>
          <w:rFonts w:ascii="Consolas" w:eastAsia="Times New Roman" w:hAnsi="Consolas" w:cs="Times New Roman"/>
          <w:color w:val="000000"/>
          <w:sz w:val="14"/>
          <w:szCs w:val="14"/>
          <w:lang w:val="en-US" w:eastAsia="de-DE"/>
        </w:rPr>
      </w:pPr>
    </w:p>
    <w:p w:rsidR="00D64B42" w:rsidRDefault="00D64B42" w:rsidP="00436D32">
      <w:pPr>
        <w:shd w:val="clear" w:color="auto" w:fill="FFFFFF"/>
        <w:spacing w:after="0" w:line="0" w:lineRule="atLeast"/>
        <w:rPr>
          <w:rFonts w:ascii="Consolas" w:eastAsia="Times New Roman" w:hAnsi="Consolas" w:cs="Times New Roman"/>
          <w:color w:val="000000"/>
          <w:sz w:val="14"/>
          <w:szCs w:val="14"/>
          <w:lang w:val="en-US" w:eastAsia="de-DE"/>
        </w:rPr>
        <w:sectPr w:rsidR="00D64B42">
          <w:pgSz w:w="11906" w:h="16838"/>
          <w:pgMar w:top="1417" w:right="1417" w:bottom="1134" w:left="1417" w:header="708" w:footer="708" w:gutter="0"/>
          <w:cols w:space="708"/>
          <w:docGrid w:linePitch="360"/>
        </w:sectPr>
      </w:pP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"name"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"Traffic Light"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"version"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"1.0"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RedLight</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"states"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"on</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"redlight_on.png"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"redlight_off.png"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YellowLight</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"states"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"on</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"yellowlight_on.png"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"yellowlight_off.png"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00000"/>
          <w:sz w:val="14"/>
          <w:szCs w:val="14"/>
          <w:lang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0451A5"/>
          <w:sz w:val="14"/>
          <w:szCs w:val="14"/>
          <w:lang w:eastAsia="de-DE"/>
        </w:rPr>
        <w:t>"</w:t>
      </w:r>
      <w:proofErr w:type="spellStart"/>
      <w:r w:rsidRPr="00436D32">
        <w:rPr>
          <w:rFonts w:ascii="Consolas" w:eastAsia="Times New Roman" w:hAnsi="Consolas" w:cs="Times New Roman"/>
          <w:color w:val="0451A5"/>
          <w:sz w:val="14"/>
          <w:szCs w:val="14"/>
          <w:lang w:eastAsia="de-DE"/>
        </w:rPr>
        <w:t>GreenLight</w:t>
      </w:r>
      <w:proofErr w:type="spellEnd"/>
      <w:r w:rsidRPr="00436D32">
        <w:rPr>
          <w:rFonts w:ascii="Consolas" w:eastAsia="Times New Roman" w:hAnsi="Consolas" w:cs="Times New Roman"/>
          <w:color w:val="0451A5"/>
          <w:sz w:val="14"/>
          <w:szCs w:val="14"/>
          <w:lang w:eastAsia="de-DE"/>
        </w:rPr>
        <w:t>"</w:t>
      </w: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0451A5"/>
          <w:sz w:val="14"/>
          <w:szCs w:val="14"/>
          <w:lang w:eastAsia="de-DE"/>
        </w:rPr>
        <w:t>"</w:t>
      </w:r>
      <w:proofErr w:type="spellStart"/>
      <w:r w:rsidRPr="00436D32">
        <w:rPr>
          <w:rFonts w:ascii="Consolas" w:eastAsia="Times New Roman" w:hAnsi="Consolas" w:cs="Times New Roman"/>
          <w:color w:val="0451A5"/>
          <w:sz w:val="14"/>
          <w:szCs w:val="14"/>
          <w:lang w:eastAsia="de-DE"/>
        </w:rPr>
        <w:t>states</w:t>
      </w:r>
      <w:proofErr w:type="spellEnd"/>
      <w:r w:rsidRPr="00436D32">
        <w:rPr>
          <w:rFonts w:ascii="Consolas" w:eastAsia="Times New Roman" w:hAnsi="Consolas" w:cs="Times New Roman"/>
          <w:color w:val="0451A5"/>
          <w:sz w:val="14"/>
          <w:szCs w:val="14"/>
          <w:lang w:eastAsia="de-DE"/>
        </w:rPr>
        <w:t>"</w:t>
      </w:r>
      <w:r w:rsidRPr="00436D32">
        <w:rPr>
          <w:rFonts w:ascii="Consolas" w:eastAsia="Times New Roman" w:hAnsi="Consolas" w:cs="Times New Roman"/>
          <w:color w:val="000000"/>
          <w:sz w:val="14"/>
          <w:szCs w:val="14"/>
          <w:lang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0451A5"/>
          <w:sz w:val="14"/>
          <w:szCs w:val="14"/>
          <w:lang w:eastAsia="de-DE"/>
        </w:rPr>
        <w:t>"on</w:t>
      </w:r>
      <w:proofErr w:type="gramStart"/>
      <w:r w:rsidRPr="00436D32">
        <w:rPr>
          <w:rFonts w:ascii="Consolas" w:eastAsia="Times New Roman" w:hAnsi="Consolas" w:cs="Times New Roman"/>
          <w:color w:val="0451A5"/>
          <w:sz w:val="14"/>
          <w:szCs w:val="14"/>
          <w:lang w:eastAsia="de-DE"/>
        </w:rPr>
        <w:t>"</w:t>
      </w:r>
      <w:r w:rsidRPr="00436D32">
        <w:rPr>
          <w:rFonts w:ascii="Consolas" w:eastAsia="Times New Roman" w:hAnsi="Consolas" w:cs="Times New Roman"/>
          <w:color w:val="000000"/>
          <w:sz w:val="14"/>
          <w:szCs w:val="14"/>
          <w:lang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"greenlight_on.png"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"greenlight_off.png"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"items"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RedLight</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YellowLight</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0.67</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GreenLight</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ToRed</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ToYellow</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ToGreen</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00000"/>
          <w:sz w:val="14"/>
          <w:szCs w:val="14"/>
          <w:lang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0451A5"/>
          <w:sz w:val="14"/>
          <w:szCs w:val="14"/>
          <w:lang w:eastAsia="de-DE"/>
        </w:rPr>
        <w:t>"</w:t>
      </w:r>
      <w:proofErr w:type="spellStart"/>
      <w:r w:rsidRPr="00436D32">
        <w:rPr>
          <w:rFonts w:ascii="Consolas" w:eastAsia="Times New Roman" w:hAnsi="Consolas" w:cs="Times New Roman"/>
          <w:color w:val="0451A5"/>
          <w:sz w:val="14"/>
          <w:szCs w:val="14"/>
          <w:lang w:eastAsia="de-DE"/>
        </w:rPr>
        <w:t>Red</w:t>
      </w:r>
      <w:proofErr w:type="spellEnd"/>
      <w:r w:rsidRPr="00436D32">
        <w:rPr>
          <w:rFonts w:ascii="Consolas" w:eastAsia="Times New Roman" w:hAnsi="Consolas" w:cs="Times New Roman"/>
          <w:color w:val="0451A5"/>
          <w:sz w:val="14"/>
          <w:szCs w:val="14"/>
          <w:lang w:eastAsia="de-DE"/>
        </w:rPr>
        <w:t>"</w:t>
      </w: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A31515"/>
          <w:sz w:val="14"/>
          <w:szCs w:val="14"/>
          <w:lang w:eastAsia="de-DE"/>
        </w:rPr>
        <w:t>"off"</w:t>
      </w:r>
      <w:r w:rsidRPr="00436D32">
        <w:rPr>
          <w:rFonts w:ascii="Consolas" w:eastAsia="Times New Roman" w:hAnsi="Consolas" w:cs="Times New Roman"/>
          <w:color w:val="000000"/>
          <w:sz w:val="14"/>
          <w:szCs w:val="14"/>
          <w:lang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0451A5"/>
          <w:sz w:val="14"/>
          <w:szCs w:val="14"/>
          <w:lang w:eastAsia="de-DE"/>
        </w:rPr>
        <w:t>"Yellow"</w:t>
      </w: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A31515"/>
          <w:sz w:val="14"/>
          <w:szCs w:val="14"/>
          <w:lang w:eastAsia="de-DE"/>
        </w:rPr>
        <w:t>"off"</w:t>
      </w:r>
      <w:r w:rsidRPr="00436D32">
        <w:rPr>
          <w:rFonts w:ascii="Consolas" w:eastAsia="Times New Roman" w:hAnsi="Consolas" w:cs="Times New Roman"/>
          <w:color w:val="000000"/>
          <w:sz w:val="14"/>
          <w:szCs w:val="14"/>
          <w:lang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"sequences"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FromRedToGreen</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"steps"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"Begin"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ToRed</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"Duration"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GoingToYellow</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ToYellow</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"Duration"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NowGreen</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ToGreen</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eastAsia="de-DE"/>
        </w:rPr>
        <w:t>"Duration"</w:t>
      </w:r>
      <w:r w:rsidRPr="00436D32">
        <w:rPr>
          <w:rFonts w:ascii="Consolas" w:eastAsia="Times New Roman" w:hAnsi="Consolas" w:cs="Times New Roman"/>
          <w:color w:val="000000"/>
          <w:sz w:val="14"/>
          <w:szCs w:val="14"/>
          <w:lang w:eastAsia="de-DE"/>
        </w:rPr>
        <w:t xml:space="preserve">: </w:t>
      </w:r>
      <w:r w:rsidRPr="00436D32">
        <w:rPr>
          <w:rFonts w:ascii="Consolas" w:eastAsia="Times New Roman" w:hAnsi="Consolas" w:cs="Times New Roman"/>
          <w:color w:val="09885A"/>
          <w:sz w:val="14"/>
          <w:szCs w:val="14"/>
          <w:lang w:eastAsia="de-DE"/>
        </w:rPr>
        <w:t>1</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eastAsia="de-DE"/>
        </w:rPr>
      </w:pPr>
      <w:r w:rsidRPr="00436D32">
        <w:rPr>
          <w:rFonts w:ascii="Consolas" w:eastAsia="Times New Roman" w:hAnsi="Consolas" w:cs="Times New Roman"/>
          <w:color w:val="000000"/>
          <w:sz w:val="14"/>
          <w:szCs w:val="14"/>
          <w:lang w:eastAsia="de-DE"/>
        </w:rPr>
        <w:t>}</w:t>
      </w:r>
    </w:p>
    <w:p w:rsidR="00436D32" w:rsidRDefault="00436D32" w:rsidP="00436D32">
      <w:pPr>
        <w:rPr>
          <w:lang w:val="en-US"/>
        </w:rPr>
        <w:sectPr w:rsidR="00436D32" w:rsidSect="00436D32">
          <w:type w:val="continuous"/>
          <w:pgSz w:w="11906" w:h="16838"/>
          <w:pgMar w:top="1417" w:right="1417" w:bottom="1134" w:left="1417" w:header="708" w:footer="708" w:gutter="0"/>
          <w:cols w:num="2" w:space="708"/>
          <w:docGrid w:linePitch="360"/>
        </w:sectPr>
      </w:pPr>
    </w:p>
    <w:p w:rsidR="00436D32" w:rsidRPr="00436D32" w:rsidRDefault="00436D32" w:rsidP="00436D32">
      <w:pPr>
        <w:rPr>
          <w:lang w:val="en-US"/>
        </w:rPr>
      </w:pPr>
    </w:p>
    <w:p w:rsidR="00883B9F" w:rsidRPr="00911A4C" w:rsidRDefault="00911A4C" w:rsidP="00911A4C">
      <w:pPr>
        <w:pStyle w:val="berschrift1"/>
        <w:rPr>
          <w:lang w:val="en-US"/>
        </w:rPr>
      </w:pPr>
      <w:r w:rsidRPr="00911A4C">
        <w:rPr>
          <w:lang w:val="en-US"/>
        </w:rPr>
        <w:t>Milestones</w:t>
      </w:r>
    </w:p>
    <w:p w:rsidR="00911A4C" w:rsidRPr="00911A4C" w:rsidRDefault="00911A4C" w:rsidP="00911A4C">
      <w:pPr>
        <w:pStyle w:val="berschrift2"/>
        <w:rPr>
          <w:lang w:val="en-US"/>
        </w:rPr>
      </w:pPr>
      <w:proofErr w:type="gramStart"/>
      <w:r w:rsidRPr="00911A4C">
        <w:rPr>
          <w:lang w:val="en-US"/>
        </w:rPr>
        <w:t>Milestone</w:t>
      </w:r>
      <w:proofErr w:type="gramEnd"/>
      <w:r>
        <w:rPr>
          <w:lang w:val="en-US"/>
        </w:rPr>
        <w:t xml:space="preserve"> I</w:t>
      </w:r>
    </w:p>
    <w:p w:rsidR="00911A4C" w:rsidRDefault="00911A4C" w:rsidP="00911A4C">
      <w:pPr>
        <w:rPr>
          <w:lang w:val="en-US"/>
        </w:rPr>
      </w:pPr>
      <w:r w:rsidRPr="00911A4C">
        <w:rPr>
          <w:lang w:val="en-US"/>
        </w:rPr>
        <w:t xml:space="preserve">The </w:t>
      </w:r>
      <w:r w:rsidR="0044519F">
        <w:rPr>
          <w:lang w:val="en-US"/>
        </w:rPr>
        <w:t>necessary classes for the data elements are existing and transitions can be reversed and forwarded without any graphical interface. In addition, some debug routines exist which bring the current state of the machine to the console and/or as a user-</w:t>
      </w:r>
      <w:proofErr w:type="spellStart"/>
      <w:r w:rsidR="0044519F">
        <w:rPr>
          <w:lang w:val="en-US"/>
        </w:rPr>
        <w:t>readabe</w:t>
      </w:r>
      <w:proofErr w:type="spellEnd"/>
      <w:r w:rsidR="0044519F">
        <w:rPr>
          <w:lang w:val="en-US"/>
        </w:rPr>
        <w:t xml:space="preserve"> string</w:t>
      </w:r>
    </w:p>
    <w:p w:rsidR="0044519F" w:rsidRDefault="0044519F" w:rsidP="0044519F">
      <w:pPr>
        <w:pStyle w:val="berschrift2"/>
        <w:rPr>
          <w:lang w:val="en-US"/>
        </w:rPr>
      </w:pPr>
      <w:r>
        <w:rPr>
          <w:lang w:val="en-US"/>
        </w:rPr>
        <w:t>Milestone II</w:t>
      </w:r>
    </w:p>
    <w:p w:rsidR="0044519F" w:rsidRDefault="0044519F" w:rsidP="0044519F">
      <w:pPr>
        <w:rPr>
          <w:lang w:val="en-US"/>
        </w:rPr>
      </w:pPr>
      <w:r>
        <w:rPr>
          <w:lang w:val="en-US"/>
        </w:rPr>
        <w:t xml:space="preserve">The application itself has a WPF window and a hard-programmed example is shown where the user can change the state of the overlay items. </w:t>
      </w:r>
    </w:p>
    <w:p w:rsidR="001C6A93" w:rsidRDefault="001C6A93" w:rsidP="001C6A93">
      <w:pPr>
        <w:pStyle w:val="berschrift2"/>
        <w:rPr>
          <w:lang w:val="en-US"/>
        </w:rPr>
      </w:pPr>
      <w:r>
        <w:rPr>
          <w:lang w:val="en-US"/>
        </w:rPr>
        <w:t>Milestone III</w:t>
      </w:r>
    </w:p>
    <w:p w:rsidR="001C6A93" w:rsidRDefault="001C6A93" w:rsidP="0044519F">
      <w:pPr>
        <w:rPr>
          <w:lang w:val="en-US"/>
        </w:rPr>
      </w:pPr>
      <w:r>
        <w:rPr>
          <w:lang w:val="en-US"/>
        </w:rPr>
        <w:t xml:space="preserve">The script language is defined and the user can define a machine, the </w:t>
      </w:r>
      <w:proofErr w:type="spellStart"/>
      <w:r>
        <w:rPr>
          <w:lang w:val="en-US"/>
        </w:rPr>
        <w:t>overlayimages</w:t>
      </w:r>
      <w:proofErr w:type="spellEnd"/>
      <w:r>
        <w:rPr>
          <w:lang w:val="en-US"/>
        </w:rPr>
        <w:t xml:space="preserve"> and their states by using the script. The application will be extended to be able to load a script. If possible, the application registers itself to a file extension. </w:t>
      </w:r>
    </w:p>
    <w:p w:rsidR="001C6A93" w:rsidRDefault="001C6A93" w:rsidP="001C6A93">
      <w:pPr>
        <w:pStyle w:val="berschrift2"/>
        <w:rPr>
          <w:lang w:val="en-US"/>
        </w:rPr>
      </w:pPr>
      <w:r>
        <w:rPr>
          <w:lang w:val="en-US"/>
        </w:rPr>
        <w:lastRenderedPageBreak/>
        <w:t xml:space="preserve">Milestone </w:t>
      </w:r>
      <w:proofErr w:type="spellStart"/>
      <w:r>
        <w:rPr>
          <w:lang w:val="en-US"/>
        </w:rPr>
        <w:t>IIIa</w:t>
      </w:r>
      <w:proofErr w:type="spellEnd"/>
    </w:p>
    <w:p w:rsidR="001C6A93" w:rsidRPr="0044519F" w:rsidRDefault="001C6A93" w:rsidP="0044519F">
      <w:pPr>
        <w:rPr>
          <w:lang w:val="en-US"/>
        </w:rPr>
      </w:pPr>
      <w:r>
        <w:rPr>
          <w:lang w:val="en-US"/>
        </w:rPr>
        <w:t xml:space="preserve">The script interface </w:t>
      </w:r>
      <w:r w:rsidR="00BE0E6A">
        <w:rPr>
          <w:lang w:val="en-US"/>
        </w:rPr>
        <w:t>can</w:t>
      </w:r>
      <w:r>
        <w:rPr>
          <w:lang w:val="en-US"/>
        </w:rPr>
        <w:t xml:space="preserve"> define a transition sequence and the application supports the execution of a transition sequence by clicking forward or backwards. In addition, an automatic execution is supported including the definition of time between two steps. </w:t>
      </w:r>
    </w:p>
    <w:sectPr w:rsidR="001C6A93" w:rsidRPr="0044519F" w:rsidSect="00436D32">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93136"/>
    <w:multiLevelType w:val="hybridMultilevel"/>
    <w:tmpl w:val="6136D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96"/>
    <w:rsid w:val="00004200"/>
    <w:rsid w:val="00017E3A"/>
    <w:rsid w:val="000B1C06"/>
    <w:rsid w:val="00107962"/>
    <w:rsid w:val="001B2272"/>
    <w:rsid w:val="001C6A93"/>
    <w:rsid w:val="00260503"/>
    <w:rsid w:val="003E0B98"/>
    <w:rsid w:val="00436D32"/>
    <w:rsid w:val="0044159C"/>
    <w:rsid w:val="0044519F"/>
    <w:rsid w:val="0045711A"/>
    <w:rsid w:val="00470F0C"/>
    <w:rsid w:val="004D2FB1"/>
    <w:rsid w:val="004F6620"/>
    <w:rsid w:val="00513DD8"/>
    <w:rsid w:val="00522F96"/>
    <w:rsid w:val="00643A9C"/>
    <w:rsid w:val="00663990"/>
    <w:rsid w:val="006A74FC"/>
    <w:rsid w:val="007743DC"/>
    <w:rsid w:val="0078027E"/>
    <w:rsid w:val="007F733E"/>
    <w:rsid w:val="008402FC"/>
    <w:rsid w:val="008552C9"/>
    <w:rsid w:val="008642B4"/>
    <w:rsid w:val="008731CC"/>
    <w:rsid w:val="00883B9F"/>
    <w:rsid w:val="008D0F2E"/>
    <w:rsid w:val="00911A4C"/>
    <w:rsid w:val="00981D7B"/>
    <w:rsid w:val="00A728B2"/>
    <w:rsid w:val="00A96473"/>
    <w:rsid w:val="00BE0E6A"/>
    <w:rsid w:val="00C431CA"/>
    <w:rsid w:val="00C513E6"/>
    <w:rsid w:val="00CF3990"/>
    <w:rsid w:val="00D006E8"/>
    <w:rsid w:val="00D62375"/>
    <w:rsid w:val="00D64B42"/>
    <w:rsid w:val="00D9659C"/>
    <w:rsid w:val="00DB481E"/>
    <w:rsid w:val="00E73F06"/>
    <w:rsid w:val="00FD594B"/>
    <w:rsid w:val="00FF4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70B7"/>
  <w15:chartTrackingRefBased/>
  <w15:docId w15:val="{07946C8C-C6F4-4877-BA5D-DD0A3D78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1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1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6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4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1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13E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13E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513E6"/>
    <w:pPr>
      <w:ind w:left="720"/>
      <w:contextualSpacing/>
    </w:pPr>
  </w:style>
  <w:style w:type="character" w:customStyle="1" w:styleId="berschrift2Zchn">
    <w:name w:val="Überschrift 2 Zchn"/>
    <w:basedOn w:val="Absatz-Standardschriftart"/>
    <w:link w:val="berschrift2"/>
    <w:uiPriority w:val="9"/>
    <w:rsid w:val="00C513E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C6A9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73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8731C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berschrift4Zchn">
    <w:name w:val="Überschrift 4 Zchn"/>
    <w:basedOn w:val="Absatz-Standardschriftart"/>
    <w:link w:val="berschrift4"/>
    <w:uiPriority w:val="9"/>
    <w:rsid w:val="00FF48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1900">
      <w:bodyDiv w:val="1"/>
      <w:marLeft w:val="0"/>
      <w:marRight w:val="0"/>
      <w:marTop w:val="0"/>
      <w:marBottom w:val="0"/>
      <w:divBdr>
        <w:top w:val="none" w:sz="0" w:space="0" w:color="auto"/>
        <w:left w:val="none" w:sz="0" w:space="0" w:color="auto"/>
        <w:bottom w:val="none" w:sz="0" w:space="0" w:color="auto"/>
        <w:right w:val="none" w:sz="0" w:space="0" w:color="auto"/>
      </w:divBdr>
      <w:divsChild>
        <w:div w:id="1372610651">
          <w:marLeft w:val="0"/>
          <w:marRight w:val="0"/>
          <w:marTop w:val="0"/>
          <w:marBottom w:val="0"/>
          <w:divBdr>
            <w:top w:val="none" w:sz="0" w:space="0" w:color="auto"/>
            <w:left w:val="none" w:sz="0" w:space="0" w:color="auto"/>
            <w:bottom w:val="none" w:sz="0" w:space="0" w:color="auto"/>
            <w:right w:val="none" w:sz="0" w:space="0" w:color="auto"/>
          </w:divBdr>
          <w:divsChild>
            <w:div w:id="2116244358">
              <w:marLeft w:val="0"/>
              <w:marRight w:val="0"/>
              <w:marTop w:val="0"/>
              <w:marBottom w:val="0"/>
              <w:divBdr>
                <w:top w:val="none" w:sz="0" w:space="0" w:color="auto"/>
                <w:left w:val="none" w:sz="0" w:space="0" w:color="auto"/>
                <w:bottom w:val="none" w:sz="0" w:space="0" w:color="auto"/>
                <w:right w:val="none" w:sz="0" w:space="0" w:color="auto"/>
              </w:divBdr>
            </w:div>
            <w:div w:id="1534153018">
              <w:marLeft w:val="0"/>
              <w:marRight w:val="0"/>
              <w:marTop w:val="0"/>
              <w:marBottom w:val="0"/>
              <w:divBdr>
                <w:top w:val="none" w:sz="0" w:space="0" w:color="auto"/>
                <w:left w:val="none" w:sz="0" w:space="0" w:color="auto"/>
                <w:bottom w:val="none" w:sz="0" w:space="0" w:color="auto"/>
                <w:right w:val="none" w:sz="0" w:space="0" w:color="auto"/>
              </w:divBdr>
            </w:div>
            <w:div w:id="1304119397">
              <w:marLeft w:val="0"/>
              <w:marRight w:val="0"/>
              <w:marTop w:val="0"/>
              <w:marBottom w:val="0"/>
              <w:divBdr>
                <w:top w:val="none" w:sz="0" w:space="0" w:color="auto"/>
                <w:left w:val="none" w:sz="0" w:space="0" w:color="auto"/>
                <w:bottom w:val="none" w:sz="0" w:space="0" w:color="auto"/>
                <w:right w:val="none" w:sz="0" w:space="0" w:color="auto"/>
              </w:divBdr>
            </w:div>
            <w:div w:id="1657688088">
              <w:marLeft w:val="0"/>
              <w:marRight w:val="0"/>
              <w:marTop w:val="0"/>
              <w:marBottom w:val="0"/>
              <w:divBdr>
                <w:top w:val="none" w:sz="0" w:space="0" w:color="auto"/>
                <w:left w:val="none" w:sz="0" w:space="0" w:color="auto"/>
                <w:bottom w:val="none" w:sz="0" w:space="0" w:color="auto"/>
                <w:right w:val="none" w:sz="0" w:space="0" w:color="auto"/>
              </w:divBdr>
            </w:div>
            <w:div w:id="1363825471">
              <w:marLeft w:val="0"/>
              <w:marRight w:val="0"/>
              <w:marTop w:val="0"/>
              <w:marBottom w:val="0"/>
              <w:divBdr>
                <w:top w:val="none" w:sz="0" w:space="0" w:color="auto"/>
                <w:left w:val="none" w:sz="0" w:space="0" w:color="auto"/>
                <w:bottom w:val="none" w:sz="0" w:space="0" w:color="auto"/>
                <w:right w:val="none" w:sz="0" w:space="0" w:color="auto"/>
              </w:divBdr>
            </w:div>
            <w:div w:id="751245503">
              <w:marLeft w:val="0"/>
              <w:marRight w:val="0"/>
              <w:marTop w:val="0"/>
              <w:marBottom w:val="0"/>
              <w:divBdr>
                <w:top w:val="none" w:sz="0" w:space="0" w:color="auto"/>
                <w:left w:val="none" w:sz="0" w:space="0" w:color="auto"/>
                <w:bottom w:val="none" w:sz="0" w:space="0" w:color="auto"/>
                <w:right w:val="none" w:sz="0" w:space="0" w:color="auto"/>
              </w:divBdr>
            </w:div>
            <w:div w:id="1517577088">
              <w:marLeft w:val="0"/>
              <w:marRight w:val="0"/>
              <w:marTop w:val="0"/>
              <w:marBottom w:val="0"/>
              <w:divBdr>
                <w:top w:val="none" w:sz="0" w:space="0" w:color="auto"/>
                <w:left w:val="none" w:sz="0" w:space="0" w:color="auto"/>
                <w:bottom w:val="none" w:sz="0" w:space="0" w:color="auto"/>
                <w:right w:val="none" w:sz="0" w:space="0" w:color="auto"/>
              </w:divBdr>
            </w:div>
            <w:div w:id="1482383571">
              <w:marLeft w:val="0"/>
              <w:marRight w:val="0"/>
              <w:marTop w:val="0"/>
              <w:marBottom w:val="0"/>
              <w:divBdr>
                <w:top w:val="none" w:sz="0" w:space="0" w:color="auto"/>
                <w:left w:val="none" w:sz="0" w:space="0" w:color="auto"/>
                <w:bottom w:val="none" w:sz="0" w:space="0" w:color="auto"/>
                <w:right w:val="none" w:sz="0" w:space="0" w:color="auto"/>
              </w:divBdr>
            </w:div>
            <w:div w:id="415521133">
              <w:marLeft w:val="0"/>
              <w:marRight w:val="0"/>
              <w:marTop w:val="0"/>
              <w:marBottom w:val="0"/>
              <w:divBdr>
                <w:top w:val="none" w:sz="0" w:space="0" w:color="auto"/>
                <w:left w:val="none" w:sz="0" w:space="0" w:color="auto"/>
                <w:bottom w:val="none" w:sz="0" w:space="0" w:color="auto"/>
                <w:right w:val="none" w:sz="0" w:space="0" w:color="auto"/>
              </w:divBdr>
            </w:div>
            <w:div w:id="1386837667">
              <w:marLeft w:val="0"/>
              <w:marRight w:val="0"/>
              <w:marTop w:val="0"/>
              <w:marBottom w:val="0"/>
              <w:divBdr>
                <w:top w:val="none" w:sz="0" w:space="0" w:color="auto"/>
                <w:left w:val="none" w:sz="0" w:space="0" w:color="auto"/>
                <w:bottom w:val="none" w:sz="0" w:space="0" w:color="auto"/>
                <w:right w:val="none" w:sz="0" w:space="0" w:color="auto"/>
              </w:divBdr>
            </w:div>
            <w:div w:id="2053116800">
              <w:marLeft w:val="0"/>
              <w:marRight w:val="0"/>
              <w:marTop w:val="0"/>
              <w:marBottom w:val="0"/>
              <w:divBdr>
                <w:top w:val="none" w:sz="0" w:space="0" w:color="auto"/>
                <w:left w:val="none" w:sz="0" w:space="0" w:color="auto"/>
                <w:bottom w:val="none" w:sz="0" w:space="0" w:color="auto"/>
                <w:right w:val="none" w:sz="0" w:space="0" w:color="auto"/>
              </w:divBdr>
            </w:div>
            <w:div w:id="749546487">
              <w:marLeft w:val="0"/>
              <w:marRight w:val="0"/>
              <w:marTop w:val="0"/>
              <w:marBottom w:val="0"/>
              <w:divBdr>
                <w:top w:val="none" w:sz="0" w:space="0" w:color="auto"/>
                <w:left w:val="none" w:sz="0" w:space="0" w:color="auto"/>
                <w:bottom w:val="none" w:sz="0" w:space="0" w:color="auto"/>
                <w:right w:val="none" w:sz="0" w:space="0" w:color="auto"/>
              </w:divBdr>
            </w:div>
            <w:div w:id="874078273">
              <w:marLeft w:val="0"/>
              <w:marRight w:val="0"/>
              <w:marTop w:val="0"/>
              <w:marBottom w:val="0"/>
              <w:divBdr>
                <w:top w:val="none" w:sz="0" w:space="0" w:color="auto"/>
                <w:left w:val="none" w:sz="0" w:space="0" w:color="auto"/>
                <w:bottom w:val="none" w:sz="0" w:space="0" w:color="auto"/>
                <w:right w:val="none" w:sz="0" w:space="0" w:color="auto"/>
              </w:divBdr>
            </w:div>
            <w:div w:id="1156645951">
              <w:marLeft w:val="0"/>
              <w:marRight w:val="0"/>
              <w:marTop w:val="0"/>
              <w:marBottom w:val="0"/>
              <w:divBdr>
                <w:top w:val="none" w:sz="0" w:space="0" w:color="auto"/>
                <w:left w:val="none" w:sz="0" w:space="0" w:color="auto"/>
                <w:bottom w:val="none" w:sz="0" w:space="0" w:color="auto"/>
                <w:right w:val="none" w:sz="0" w:space="0" w:color="auto"/>
              </w:divBdr>
            </w:div>
            <w:div w:id="2143687191">
              <w:marLeft w:val="0"/>
              <w:marRight w:val="0"/>
              <w:marTop w:val="0"/>
              <w:marBottom w:val="0"/>
              <w:divBdr>
                <w:top w:val="none" w:sz="0" w:space="0" w:color="auto"/>
                <w:left w:val="none" w:sz="0" w:space="0" w:color="auto"/>
                <w:bottom w:val="none" w:sz="0" w:space="0" w:color="auto"/>
                <w:right w:val="none" w:sz="0" w:space="0" w:color="auto"/>
              </w:divBdr>
            </w:div>
            <w:div w:id="2089695369">
              <w:marLeft w:val="0"/>
              <w:marRight w:val="0"/>
              <w:marTop w:val="0"/>
              <w:marBottom w:val="0"/>
              <w:divBdr>
                <w:top w:val="none" w:sz="0" w:space="0" w:color="auto"/>
                <w:left w:val="none" w:sz="0" w:space="0" w:color="auto"/>
                <w:bottom w:val="none" w:sz="0" w:space="0" w:color="auto"/>
                <w:right w:val="none" w:sz="0" w:space="0" w:color="auto"/>
              </w:divBdr>
            </w:div>
            <w:div w:id="93214014">
              <w:marLeft w:val="0"/>
              <w:marRight w:val="0"/>
              <w:marTop w:val="0"/>
              <w:marBottom w:val="0"/>
              <w:divBdr>
                <w:top w:val="none" w:sz="0" w:space="0" w:color="auto"/>
                <w:left w:val="none" w:sz="0" w:space="0" w:color="auto"/>
                <w:bottom w:val="none" w:sz="0" w:space="0" w:color="auto"/>
                <w:right w:val="none" w:sz="0" w:space="0" w:color="auto"/>
              </w:divBdr>
            </w:div>
            <w:div w:id="1226337782">
              <w:marLeft w:val="0"/>
              <w:marRight w:val="0"/>
              <w:marTop w:val="0"/>
              <w:marBottom w:val="0"/>
              <w:divBdr>
                <w:top w:val="none" w:sz="0" w:space="0" w:color="auto"/>
                <w:left w:val="none" w:sz="0" w:space="0" w:color="auto"/>
                <w:bottom w:val="none" w:sz="0" w:space="0" w:color="auto"/>
                <w:right w:val="none" w:sz="0" w:space="0" w:color="auto"/>
              </w:divBdr>
            </w:div>
            <w:div w:id="744453624">
              <w:marLeft w:val="0"/>
              <w:marRight w:val="0"/>
              <w:marTop w:val="0"/>
              <w:marBottom w:val="0"/>
              <w:divBdr>
                <w:top w:val="none" w:sz="0" w:space="0" w:color="auto"/>
                <w:left w:val="none" w:sz="0" w:space="0" w:color="auto"/>
                <w:bottom w:val="none" w:sz="0" w:space="0" w:color="auto"/>
                <w:right w:val="none" w:sz="0" w:space="0" w:color="auto"/>
              </w:divBdr>
            </w:div>
            <w:div w:id="1303921139">
              <w:marLeft w:val="0"/>
              <w:marRight w:val="0"/>
              <w:marTop w:val="0"/>
              <w:marBottom w:val="0"/>
              <w:divBdr>
                <w:top w:val="none" w:sz="0" w:space="0" w:color="auto"/>
                <w:left w:val="none" w:sz="0" w:space="0" w:color="auto"/>
                <w:bottom w:val="none" w:sz="0" w:space="0" w:color="auto"/>
                <w:right w:val="none" w:sz="0" w:space="0" w:color="auto"/>
              </w:divBdr>
            </w:div>
            <w:div w:id="779422804">
              <w:marLeft w:val="0"/>
              <w:marRight w:val="0"/>
              <w:marTop w:val="0"/>
              <w:marBottom w:val="0"/>
              <w:divBdr>
                <w:top w:val="none" w:sz="0" w:space="0" w:color="auto"/>
                <w:left w:val="none" w:sz="0" w:space="0" w:color="auto"/>
                <w:bottom w:val="none" w:sz="0" w:space="0" w:color="auto"/>
                <w:right w:val="none" w:sz="0" w:space="0" w:color="auto"/>
              </w:divBdr>
            </w:div>
            <w:div w:id="1884712742">
              <w:marLeft w:val="0"/>
              <w:marRight w:val="0"/>
              <w:marTop w:val="0"/>
              <w:marBottom w:val="0"/>
              <w:divBdr>
                <w:top w:val="none" w:sz="0" w:space="0" w:color="auto"/>
                <w:left w:val="none" w:sz="0" w:space="0" w:color="auto"/>
                <w:bottom w:val="none" w:sz="0" w:space="0" w:color="auto"/>
                <w:right w:val="none" w:sz="0" w:space="0" w:color="auto"/>
              </w:divBdr>
            </w:div>
            <w:div w:id="658577898">
              <w:marLeft w:val="0"/>
              <w:marRight w:val="0"/>
              <w:marTop w:val="0"/>
              <w:marBottom w:val="0"/>
              <w:divBdr>
                <w:top w:val="none" w:sz="0" w:space="0" w:color="auto"/>
                <w:left w:val="none" w:sz="0" w:space="0" w:color="auto"/>
                <w:bottom w:val="none" w:sz="0" w:space="0" w:color="auto"/>
                <w:right w:val="none" w:sz="0" w:space="0" w:color="auto"/>
              </w:divBdr>
            </w:div>
            <w:div w:id="1141000761">
              <w:marLeft w:val="0"/>
              <w:marRight w:val="0"/>
              <w:marTop w:val="0"/>
              <w:marBottom w:val="0"/>
              <w:divBdr>
                <w:top w:val="none" w:sz="0" w:space="0" w:color="auto"/>
                <w:left w:val="none" w:sz="0" w:space="0" w:color="auto"/>
                <w:bottom w:val="none" w:sz="0" w:space="0" w:color="auto"/>
                <w:right w:val="none" w:sz="0" w:space="0" w:color="auto"/>
              </w:divBdr>
            </w:div>
            <w:div w:id="144200579">
              <w:marLeft w:val="0"/>
              <w:marRight w:val="0"/>
              <w:marTop w:val="0"/>
              <w:marBottom w:val="0"/>
              <w:divBdr>
                <w:top w:val="none" w:sz="0" w:space="0" w:color="auto"/>
                <w:left w:val="none" w:sz="0" w:space="0" w:color="auto"/>
                <w:bottom w:val="none" w:sz="0" w:space="0" w:color="auto"/>
                <w:right w:val="none" w:sz="0" w:space="0" w:color="auto"/>
              </w:divBdr>
            </w:div>
            <w:div w:id="1806192449">
              <w:marLeft w:val="0"/>
              <w:marRight w:val="0"/>
              <w:marTop w:val="0"/>
              <w:marBottom w:val="0"/>
              <w:divBdr>
                <w:top w:val="none" w:sz="0" w:space="0" w:color="auto"/>
                <w:left w:val="none" w:sz="0" w:space="0" w:color="auto"/>
                <w:bottom w:val="none" w:sz="0" w:space="0" w:color="auto"/>
                <w:right w:val="none" w:sz="0" w:space="0" w:color="auto"/>
              </w:divBdr>
            </w:div>
            <w:div w:id="316763196">
              <w:marLeft w:val="0"/>
              <w:marRight w:val="0"/>
              <w:marTop w:val="0"/>
              <w:marBottom w:val="0"/>
              <w:divBdr>
                <w:top w:val="none" w:sz="0" w:space="0" w:color="auto"/>
                <w:left w:val="none" w:sz="0" w:space="0" w:color="auto"/>
                <w:bottom w:val="none" w:sz="0" w:space="0" w:color="auto"/>
                <w:right w:val="none" w:sz="0" w:space="0" w:color="auto"/>
              </w:divBdr>
            </w:div>
            <w:div w:id="1909069732">
              <w:marLeft w:val="0"/>
              <w:marRight w:val="0"/>
              <w:marTop w:val="0"/>
              <w:marBottom w:val="0"/>
              <w:divBdr>
                <w:top w:val="none" w:sz="0" w:space="0" w:color="auto"/>
                <w:left w:val="none" w:sz="0" w:space="0" w:color="auto"/>
                <w:bottom w:val="none" w:sz="0" w:space="0" w:color="auto"/>
                <w:right w:val="none" w:sz="0" w:space="0" w:color="auto"/>
              </w:divBdr>
            </w:div>
            <w:div w:id="1868135092">
              <w:marLeft w:val="0"/>
              <w:marRight w:val="0"/>
              <w:marTop w:val="0"/>
              <w:marBottom w:val="0"/>
              <w:divBdr>
                <w:top w:val="none" w:sz="0" w:space="0" w:color="auto"/>
                <w:left w:val="none" w:sz="0" w:space="0" w:color="auto"/>
                <w:bottom w:val="none" w:sz="0" w:space="0" w:color="auto"/>
                <w:right w:val="none" w:sz="0" w:space="0" w:color="auto"/>
              </w:divBdr>
            </w:div>
            <w:div w:id="1825051471">
              <w:marLeft w:val="0"/>
              <w:marRight w:val="0"/>
              <w:marTop w:val="0"/>
              <w:marBottom w:val="0"/>
              <w:divBdr>
                <w:top w:val="none" w:sz="0" w:space="0" w:color="auto"/>
                <w:left w:val="none" w:sz="0" w:space="0" w:color="auto"/>
                <w:bottom w:val="none" w:sz="0" w:space="0" w:color="auto"/>
                <w:right w:val="none" w:sz="0" w:space="0" w:color="auto"/>
              </w:divBdr>
            </w:div>
            <w:div w:id="1026447822">
              <w:marLeft w:val="0"/>
              <w:marRight w:val="0"/>
              <w:marTop w:val="0"/>
              <w:marBottom w:val="0"/>
              <w:divBdr>
                <w:top w:val="none" w:sz="0" w:space="0" w:color="auto"/>
                <w:left w:val="none" w:sz="0" w:space="0" w:color="auto"/>
                <w:bottom w:val="none" w:sz="0" w:space="0" w:color="auto"/>
                <w:right w:val="none" w:sz="0" w:space="0" w:color="auto"/>
              </w:divBdr>
            </w:div>
            <w:div w:id="1633174258">
              <w:marLeft w:val="0"/>
              <w:marRight w:val="0"/>
              <w:marTop w:val="0"/>
              <w:marBottom w:val="0"/>
              <w:divBdr>
                <w:top w:val="none" w:sz="0" w:space="0" w:color="auto"/>
                <w:left w:val="none" w:sz="0" w:space="0" w:color="auto"/>
                <w:bottom w:val="none" w:sz="0" w:space="0" w:color="auto"/>
                <w:right w:val="none" w:sz="0" w:space="0" w:color="auto"/>
              </w:divBdr>
            </w:div>
            <w:div w:id="1739522127">
              <w:marLeft w:val="0"/>
              <w:marRight w:val="0"/>
              <w:marTop w:val="0"/>
              <w:marBottom w:val="0"/>
              <w:divBdr>
                <w:top w:val="none" w:sz="0" w:space="0" w:color="auto"/>
                <w:left w:val="none" w:sz="0" w:space="0" w:color="auto"/>
                <w:bottom w:val="none" w:sz="0" w:space="0" w:color="auto"/>
                <w:right w:val="none" w:sz="0" w:space="0" w:color="auto"/>
              </w:divBdr>
            </w:div>
            <w:div w:id="1684629468">
              <w:marLeft w:val="0"/>
              <w:marRight w:val="0"/>
              <w:marTop w:val="0"/>
              <w:marBottom w:val="0"/>
              <w:divBdr>
                <w:top w:val="none" w:sz="0" w:space="0" w:color="auto"/>
                <w:left w:val="none" w:sz="0" w:space="0" w:color="auto"/>
                <w:bottom w:val="none" w:sz="0" w:space="0" w:color="auto"/>
                <w:right w:val="none" w:sz="0" w:space="0" w:color="auto"/>
              </w:divBdr>
            </w:div>
            <w:div w:id="228266875">
              <w:marLeft w:val="0"/>
              <w:marRight w:val="0"/>
              <w:marTop w:val="0"/>
              <w:marBottom w:val="0"/>
              <w:divBdr>
                <w:top w:val="none" w:sz="0" w:space="0" w:color="auto"/>
                <w:left w:val="none" w:sz="0" w:space="0" w:color="auto"/>
                <w:bottom w:val="none" w:sz="0" w:space="0" w:color="auto"/>
                <w:right w:val="none" w:sz="0" w:space="0" w:color="auto"/>
              </w:divBdr>
            </w:div>
            <w:div w:id="1858618625">
              <w:marLeft w:val="0"/>
              <w:marRight w:val="0"/>
              <w:marTop w:val="0"/>
              <w:marBottom w:val="0"/>
              <w:divBdr>
                <w:top w:val="none" w:sz="0" w:space="0" w:color="auto"/>
                <w:left w:val="none" w:sz="0" w:space="0" w:color="auto"/>
                <w:bottom w:val="none" w:sz="0" w:space="0" w:color="auto"/>
                <w:right w:val="none" w:sz="0" w:space="0" w:color="auto"/>
              </w:divBdr>
            </w:div>
            <w:div w:id="1184900623">
              <w:marLeft w:val="0"/>
              <w:marRight w:val="0"/>
              <w:marTop w:val="0"/>
              <w:marBottom w:val="0"/>
              <w:divBdr>
                <w:top w:val="none" w:sz="0" w:space="0" w:color="auto"/>
                <w:left w:val="none" w:sz="0" w:space="0" w:color="auto"/>
                <w:bottom w:val="none" w:sz="0" w:space="0" w:color="auto"/>
                <w:right w:val="none" w:sz="0" w:space="0" w:color="auto"/>
              </w:divBdr>
            </w:div>
            <w:div w:id="420369520">
              <w:marLeft w:val="0"/>
              <w:marRight w:val="0"/>
              <w:marTop w:val="0"/>
              <w:marBottom w:val="0"/>
              <w:divBdr>
                <w:top w:val="none" w:sz="0" w:space="0" w:color="auto"/>
                <w:left w:val="none" w:sz="0" w:space="0" w:color="auto"/>
                <w:bottom w:val="none" w:sz="0" w:space="0" w:color="auto"/>
                <w:right w:val="none" w:sz="0" w:space="0" w:color="auto"/>
              </w:divBdr>
            </w:div>
            <w:div w:id="1701738851">
              <w:marLeft w:val="0"/>
              <w:marRight w:val="0"/>
              <w:marTop w:val="0"/>
              <w:marBottom w:val="0"/>
              <w:divBdr>
                <w:top w:val="none" w:sz="0" w:space="0" w:color="auto"/>
                <w:left w:val="none" w:sz="0" w:space="0" w:color="auto"/>
                <w:bottom w:val="none" w:sz="0" w:space="0" w:color="auto"/>
                <w:right w:val="none" w:sz="0" w:space="0" w:color="auto"/>
              </w:divBdr>
            </w:div>
            <w:div w:id="2004048297">
              <w:marLeft w:val="0"/>
              <w:marRight w:val="0"/>
              <w:marTop w:val="0"/>
              <w:marBottom w:val="0"/>
              <w:divBdr>
                <w:top w:val="none" w:sz="0" w:space="0" w:color="auto"/>
                <w:left w:val="none" w:sz="0" w:space="0" w:color="auto"/>
                <w:bottom w:val="none" w:sz="0" w:space="0" w:color="auto"/>
                <w:right w:val="none" w:sz="0" w:space="0" w:color="auto"/>
              </w:divBdr>
            </w:div>
            <w:div w:id="1140659690">
              <w:marLeft w:val="0"/>
              <w:marRight w:val="0"/>
              <w:marTop w:val="0"/>
              <w:marBottom w:val="0"/>
              <w:divBdr>
                <w:top w:val="none" w:sz="0" w:space="0" w:color="auto"/>
                <w:left w:val="none" w:sz="0" w:space="0" w:color="auto"/>
                <w:bottom w:val="none" w:sz="0" w:space="0" w:color="auto"/>
                <w:right w:val="none" w:sz="0" w:space="0" w:color="auto"/>
              </w:divBdr>
            </w:div>
            <w:div w:id="1191189381">
              <w:marLeft w:val="0"/>
              <w:marRight w:val="0"/>
              <w:marTop w:val="0"/>
              <w:marBottom w:val="0"/>
              <w:divBdr>
                <w:top w:val="none" w:sz="0" w:space="0" w:color="auto"/>
                <w:left w:val="none" w:sz="0" w:space="0" w:color="auto"/>
                <w:bottom w:val="none" w:sz="0" w:space="0" w:color="auto"/>
                <w:right w:val="none" w:sz="0" w:space="0" w:color="auto"/>
              </w:divBdr>
            </w:div>
            <w:div w:id="1306198988">
              <w:marLeft w:val="0"/>
              <w:marRight w:val="0"/>
              <w:marTop w:val="0"/>
              <w:marBottom w:val="0"/>
              <w:divBdr>
                <w:top w:val="none" w:sz="0" w:space="0" w:color="auto"/>
                <w:left w:val="none" w:sz="0" w:space="0" w:color="auto"/>
                <w:bottom w:val="none" w:sz="0" w:space="0" w:color="auto"/>
                <w:right w:val="none" w:sz="0" w:space="0" w:color="auto"/>
              </w:divBdr>
            </w:div>
            <w:div w:id="601761772">
              <w:marLeft w:val="0"/>
              <w:marRight w:val="0"/>
              <w:marTop w:val="0"/>
              <w:marBottom w:val="0"/>
              <w:divBdr>
                <w:top w:val="none" w:sz="0" w:space="0" w:color="auto"/>
                <w:left w:val="none" w:sz="0" w:space="0" w:color="auto"/>
                <w:bottom w:val="none" w:sz="0" w:space="0" w:color="auto"/>
                <w:right w:val="none" w:sz="0" w:space="0" w:color="auto"/>
              </w:divBdr>
            </w:div>
            <w:div w:id="369501038">
              <w:marLeft w:val="0"/>
              <w:marRight w:val="0"/>
              <w:marTop w:val="0"/>
              <w:marBottom w:val="0"/>
              <w:divBdr>
                <w:top w:val="none" w:sz="0" w:space="0" w:color="auto"/>
                <w:left w:val="none" w:sz="0" w:space="0" w:color="auto"/>
                <w:bottom w:val="none" w:sz="0" w:space="0" w:color="auto"/>
                <w:right w:val="none" w:sz="0" w:space="0" w:color="auto"/>
              </w:divBdr>
            </w:div>
            <w:div w:id="932786579">
              <w:marLeft w:val="0"/>
              <w:marRight w:val="0"/>
              <w:marTop w:val="0"/>
              <w:marBottom w:val="0"/>
              <w:divBdr>
                <w:top w:val="none" w:sz="0" w:space="0" w:color="auto"/>
                <w:left w:val="none" w:sz="0" w:space="0" w:color="auto"/>
                <w:bottom w:val="none" w:sz="0" w:space="0" w:color="auto"/>
                <w:right w:val="none" w:sz="0" w:space="0" w:color="auto"/>
              </w:divBdr>
            </w:div>
            <w:div w:id="1745645138">
              <w:marLeft w:val="0"/>
              <w:marRight w:val="0"/>
              <w:marTop w:val="0"/>
              <w:marBottom w:val="0"/>
              <w:divBdr>
                <w:top w:val="none" w:sz="0" w:space="0" w:color="auto"/>
                <w:left w:val="none" w:sz="0" w:space="0" w:color="auto"/>
                <w:bottom w:val="none" w:sz="0" w:space="0" w:color="auto"/>
                <w:right w:val="none" w:sz="0" w:space="0" w:color="auto"/>
              </w:divBdr>
            </w:div>
            <w:div w:id="1858348894">
              <w:marLeft w:val="0"/>
              <w:marRight w:val="0"/>
              <w:marTop w:val="0"/>
              <w:marBottom w:val="0"/>
              <w:divBdr>
                <w:top w:val="none" w:sz="0" w:space="0" w:color="auto"/>
                <w:left w:val="none" w:sz="0" w:space="0" w:color="auto"/>
                <w:bottom w:val="none" w:sz="0" w:space="0" w:color="auto"/>
                <w:right w:val="none" w:sz="0" w:space="0" w:color="auto"/>
              </w:divBdr>
            </w:div>
            <w:div w:id="1438332222">
              <w:marLeft w:val="0"/>
              <w:marRight w:val="0"/>
              <w:marTop w:val="0"/>
              <w:marBottom w:val="0"/>
              <w:divBdr>
                <w:top w:val="none" w:sz="0" w:space="0" w:color="auto"/>
                <w:left w:val="none" w:sz="0" w:space="0" w:color="auto"/>
                <w:bottom w:val="none" w:sz="0" w:space="0" w:color="auto"/>
                <w:right w:val="none" w:sz="0" w:space="0" w:color="auto"/>
              </w:divBdr>
            </w:div>
            <w:div w:id="360784874">
              <w:marLeft w:val="0"/>
              <w:marRight w:val="0"/>
              <w:marTop w:val="0"/>
              <w:marBottom w:val="0"/>
              <w:divBdr>
                <w:top w:val="none" w:sz="0" w:space="0" w:color="auto"/>
                <w:left w:val="none" w:sz="0" w:space="0" w:color="auto"/>
                <w:bottom w:val="none" w:sz="0" w:space="0" w:color="auto"/>
                <w:right w:val="none" w:sz="0" w:space="0" w:color="auto"/>
              </w:divBdr>
            </w:div>
            <w:div w:id="1731077798">
              <w:marLeft w:val="0"/>
              <w:marRight w:val="0"/>
              <w:marTop w:val="0"/>
              <w:marBottom w:val="0"/>
              <w:divBdr>
                <w:top w:val="none" w:sz="0" w:space="0" w:color="auto"/>
                <w:left w:val="none" w:sz="0" w:space="0" w:color="auto"/>
                <w:bottom w:val="none" w:sz="0" w:space="0" w:color="auto"/>
                <w:right w:val="none" w:sz="0" w:space="0" w:color="auto"/>
              </w:divBdr>
            </w:div>
            <w:div w:id="904687268">
              <w:marLeft w:val="0"/>
              <w:marRight w:val="0"/>
              <w:marTop w:val="0"/>
              <w:marBottom w:val="0"/>
              <w:divBdr>
                <w:top w:val="none" w:sz="0" w:space="0" w:color="auto"/>
                <w:left w:val="none" w:sz="0" w:space="0" w:color="auto"/>
                <w:bottom w:val="none" w:sz="0" w:space="0" w:color="auto"/>
                <w:right w:val="none" w:sz="0" w:space="0" w:color="auto"/>
              </w:divBdr>
            </w:div>
            <w:div w:id="815025226">
              <w:marLeft w:val="0"/>
              <w:marRight w:val="0"/>
              <w:marTop w:val="0"/>
              <w:marBottom w:val="0"/>
              <w:divBdr>
                <w:top w:val="none" w:sz="0" w:space="0" w:color="auto"/>
                <w:left w:val="none" w:sz="0" w:space="0" w:color="auto"/>
                <w:bottom w:val="none" w:sz="0" w:space="0" w:color="auto"/>
                <w:right w:val="none" w:sz="0" w:space="0" w:color="auto"/>
              </w:divBdr>
            </w:div>
            <w:div w:id="1254318778">
              <w:marLeft w:val="0"/>
              <w:marRight w:val="0"/>
              <w:marTop w:val="0"/>
              <w:marBottom w:val="0"/>
              <w:divBdr>
                <w:top w:val="none" w:sz="0" w:space="0" w:color="auto"/>
                <w:left w:val="none" w:sz="0" w:space="0" w:color="auto"/>
                <w:bottom w:val="none" w:sz="0" w:space="0" w:color="auto"/>
                <w:right w:val="none" w:sz="0" w:space="0" w:color="auto"/>
              </w:divBdr>
            </w:div>
            <w:div w:id="493223948">
              <w:marLeft w:val="0"/>
              <w:marRight w:val="0"/>
              <w:marTop w:val="0"/>
              <w:marBottom w:val="0"/>
              <w:divBdr>
                <w:top w:val="none" w:sz="0" w:space="0" w:color="auto"/>
                <w:left w:val="none" w:sz="0" w:space="0" w:color="auto"/>
                <w:bottom w:val="none" w:sz="0" w:space="0" w:color="auto"/>
                <w:right w:val="none" w:sz="0" w:space="0" w:color="auto"/>
              </w:divBdr>
            </w:div>
            <w:div w:id="1299996639">
              <w:marLeft w:val="0"/>
              <w:marRight w:val="0"/>
              <w:marTop w:val="0"/>
              <w:marBottom w:val="0"/>
              <w:divBdr>
                <w:top w:val="none" w:sz="0" w:space="0" w:color="auto"/>
                <w:left w:val="none" w:sz="0" w:space="0" w:color="auto"/>
                <w:bottom w:val="none" w:sz="0" w:space="0" w:color="auto"/>
                <w:right w:val="none" w:sz="0" w:space="0" w:color="auto"/>
              </w:divBdr>
            </w:div>
            <w:div w:id="283653466">
              <w:marLeft w:val="0"/>
              <w:marRight w:val="0"/>
              <w:marTop w:val="0"/>
              <w:marBottom w:val="0"/>
              <w:divBdr>
                <w:top w:val="none" w:sz="0" w:space="0" w:color="auto"/>
                <w:left w:val="none" w:sz="0" w:space="0" w:color="auto"/>
                <w:bottom w:val="none" w:sz="0" w:space="0" w:color="auto"/>
                <w:right w:val="none" w:sz="0" w:space="0" w:color="auto"/>
              </w:divBdr>
            </w:div>
            <w:div w:id="1597250388">
              <w:marLeft w:val="0"/>
              <w:marRight w:val="0"/>
              <w:marTop w:val="0"/>
              <w:marBottom w:val="0"/>
              <w:divBdr>
                <w:top w:val="none" w:sz="0" w:space="0" w:color="auto"/>
                <w:left w:val="none" w:sz="0" w:space="0" w:color="auto"/>
                <w:bottom w:val="none" w:sz="0" w:space="0" w:color="auto"/>
                <w:right w:val="none" w:sz="0" w:space="0" w:color="auto"/>
              </w:divBdr>
            </w:div>
            <w:div w:id="1932154775">
              <w:marLeft w:val="0"/>
              <w:marRight w:val="0"/>
              <w:marTop w:val="0"/>
              <w:marBottom w:val="0"/>
              <w:divBdr>
                <w:top w:val="none" w:sz="0" w:space="0" w:color="auto"/>
                <w:left w:val="none" w:sz="0" w:space="0" w:color="auto"/>
                <w:bottom w:val="none" w:sz="0" w:space="0" w:color="auto"/>
                <w:right w:val="none" w:sz="0" w:space="0" w:color="auto"/>
              </w:divBdr>
            </w:div>
            <w:div w:id="1281377936">
              <w:marLeft w:val="0"/>
              <w:marRight w:val="0"/>
              <w:marTop w:val="0"/>
              <w:marBottom w:val="0"/>
              <w:divBdr>
                <w:top w:val="none" w:sz="0" w:space="0" w:color="auto"/>
                <w:left w:val="none" w:sz="0" w:space="0" w:color="auto"/>
                <w:bottom w:val="none" w:sz="0" w:space="0" w:color="auto"/>
                <w:right w:val="none" w:sz="0" w:space="0" w:color="auto"/>
              </w:divBdr>
            </w:div>
            <w:div w:id="259682265">
              <w:marLeft w:val="0"/>
              <w:marRight w:val="0"/>
              <w:marTop w:val="0"/>
              <w:marBottom w:val="0"/>
              <w:divBdr>
                <w:top w:val="none" w:sz="0" w:space="0" w:color="auto"/>
                <w:left w:val="none" w:sz="0" w:space="0" w:color="auto"/>
                <w:bottom w:val="none" w:sz="0" w:space="0" w:color="auto"/>
                <w:right w:val="none" w:sz="0" w:space="0" w:color="auto"/>
              </w:divBdr>
            </w:div>
            <w:div w:id="1850170199">
              <w:marLeft w:val="0"/>
              <w:marRight w:val="0"/>
              <w:marTop w:val="0"/>
              <w:marBottom w:val="0"/>
              <w:divBdr>
                <w:top w:val="none" w:sz="0" w:space="0" w:color="auto"/>
                <w:left w:val="none" w:sz="0" w:space="0" w:color="auto"/>
                <w:bottom w:val="none" w:sz="0" w:space="0" w:color="auto"/>
                <w:right w:val="none" w:sz="0" w:space="0" w:color="auto"/>
              </w:divBdr>
            </w:div>
            <w:div w:id="917902325">
              <w:marLeft w:val="0"/>
              <w:marRight w:val="0"/>
              <w:marTop w:val="0"/>
              <w:marBottom w:val="0"/>
              <w:divBdr>
                <w:top w:val="none" w:sz="0" w:space="0" w:color="auto"/>
                <w:left w:val="none" w:sz="0" w:space="0" w:color="auto"/>
                <w:bottom w:val="none" w:sz="0" w:space="0" w:color="auto"/>
                <w:right w:val="none" w:sz="0" w:space="0" w:color="auto"/>
              </w:divBdr>
            </w:div>
            <w:div w:id="441850717">
              <w:marLeft w:val="0"/>
              <w:marRight w:val="0"/>
              <w:marTop w:val="0"/>
              <w:marBottom w:val="0"/>
              <w:divBdr>
                <w:top w:val="none" w:sz="0" w:space="0" w:color="auto"/>
                <w:left w:val="none" w:sz="0" w:space="0" w:color="auto"/>
                <w:bottom w:val="none" w:sz="0" w:space="0" w:color="auto"/>
                <w:right w:val="none" w:sz="0" w:space="0" w:color="auto"/>
              </w:divBdr>
            </w:div>
            <w:div w:id="1444232032">
              <w:marLeft w:val="0"/>
              <w:marRight w:val="0"/>
              <w:marTop w:val="0"/>
              <w:marBottom w:val="0"/>
              <w:divBdr>
                <w:top w:val="none" w:sz="0" w:space="0" w:color="auto"/>
                <w:left w:val="none" w:sz="0" w:space="0" w:color="auto"/>
                <w:bottom w:val="none" w:sz="0" w:space="0" w:color="auto"/>
                <w:right w:val="none" w:sz="0" w:space="0" w:color="auto"/>
              </w:divBdr>
            </w:div>
            <w:div w:id="2029217644">
              <w:marLeft w:val="0"/>
              <w:marRight w:val="0"/>
              <w:marTop w:val="0"/>
              <w:marBottom w:val="0"/>
              <w:divBdr>
                <w:top w:val="none" w:sz="0" w:space="0" w:color="auto"/>
                <w:left w:val="none" w:sz="0" w:space="0" w:color="auto"/>
                <w:bottom w:val="none" w:sz="0" w:space="0" w:color="auto"/>
                <w:right w:val="none" w:sz="0" w:space="0" w:color="auto"/>
              </w:divBdr>
            </w:div>
            <w:div w:id="1000618827">
              <w:marLeft w:val="0"/>
              <w:marRight w:val="0"/>
              <w:marTop w:val="0"/>
              <w:marBottom w:val="0"/>
              <w:divBdr>
                <w:top w:val="none" w:sz="0" w:space="0" w:color="auto"/>
                <w:left w:val="none" w:sz="0" w:space="0" w:color="auto"/>
                <w:bottom w:val="none" w:sz="0" w:space="0" w:color="auto"/>
                <w:right w:val="none" w:sz="0" w:space="0" w:color="auto"/>
              </w:divBdr>
            </w:div>
            <w:div w:id="1250115732">
              <w:marLeft w:val="0"/>
              <w:marRight w:val="0"/>
              <w:marTop w:val="0"/>
              <w:marBottom w:val="0"/>
              <w:divBdr>
                <w:top w:val="none" w:sz="0" w:space="0" w:color="auto"/>
                <w:left w:val="none" w:sz="0" w:space="0" w:color="auto"/>
                <w:bottom w:val="none" w:sz="0" w:space="0" w:color="auto"/>
                <w:right w:val="none" w:sz="0" w:space="0" w:color="auto"/>
              </w:divBdr>
            </w:div>
            <w:div w:id="367879326">
              <w:marLeft w:val="0"/>
              <w:marRight w:val="0"/>
              <w:marTop w:val="0"/>
              <w:marBottom w:val="0"/>
              <w:divBdr>
                <w:top w:val="none" w:sz="0" w:space="0" w:color="auto"/>
                <w:left w:val="none" w:sz="0" w:space="0" w:color="auto"/>
                <w:bottom w:val="none" w:sz="0" w:space="0" w:color="auto"/>
                <w:right w:val="none" w:sz="0" w:space="0" w:color="auto"/>
              </w:divBdr>
            </w:div>
            <w:div w:id="497771137">
              <w:marLeft w:val="0"/>
              <w:marRight w:val="0"/>
              <w:marTop w:val="0"/>
              <w:marBottom w:val="0"/>
              <w:divBdr>
                <w:top w:val="none" w:sz="0" w:space="0" w:color="auto"/>
                <w:left w:val="none" w:sz="0" w:space="0" w:color="auto"/>
                <w:bottom w:val="none" w:sz="0" w:space="0" w:color="auto"/>
                <w:right w:val="none" w:sz="0" w:space="0" w:color="auto"/>
              </w:divBdr>
            </w:div>
            <w:div w:id="158422289">
              <w:marLeft w:val="0"/>
              <w:marRight w:val="0"/>
              <w:marTop w:val="0"/>
              <w:marBottom w:val="0"/>
              <w:divBdr>
                <w:top w:val="none" w:sz="0" w:space="0" w:color="auto"/>
                <w:left w:val="none" w:sz="0" w:space="0" w:color="auto"/>
                <w:bottom w:val="none" w:sz="0" w:space="0" w:color="auto"/>
                <w:right w:val="none" w:sz="0" w:space="0" w:color="auto"/>
              </w:divBdr>
            </w:div>
            <w:div w:id="260258748">
              <w:marLeft w:val="0"/>
              <w:marRight w:val="0"/>
              <w:marTop w:val="0"/>
              <w:marBottom w:val="0"/>
              <w:divBdr>
                <w:top w:val="none" w:sz="0" w:space="0" w:color="auto"/>
                <w:left w:val="none" w:sz="0" w:space="0" w:color="auto"/>
                <w:bottom w:val="none" w:sz="0" w:space="0" w:color="auto"/>
                <w:right w:val="none" w:sz="0" w:space="0" w:color="auto"/>
              </w:divBdr>
            </w:div>
            <w:div w:id="807238168">
              <w:marLeft w:val="0"/>
              <w:marRight w:val="0"/>
              <w:marTop w:val="0"/>
              <w:marBottom w:val="0"/>
              <w:divBdr>
                <w:top w:val="none" w:sz="0" w:space="0" w:color="auto"/>
                <w:left w:val="none" w:sz="0" w:space="0" w:color="auto"/>
                <w:bottom w:val="none" w:sz="0" w:space="0" w:color="auto"/>
                <w:right w:val="none" w:sz="0" w:space="0" w:color="auto"/>
              </w:divBdr>
            </w:div>
            <w:div w:id="604314774">
              <w:marLeft w:val="0"/>
              <w:marRight w:val="0"/>
              <w:marTop w:val="0"/>
              <w:marBottom w:val="0"/>
              <w:divBdr>
                <w:top w:val="none" w:sz="0" w:space="0" w:color="auto"/>
                <w:left w:val="none" w:sz="0" w:space="0" w:color="auto"/>
                <w:bottom w:val="none" w:sz="0" w:space="0" w:color="auto"/>
                <w:right w:val="none" w:sz="0" w:space="0" w:color="auto"/>
              </w:divBdr>
            </w:div>
            <w:div w:id="905605853">
              <w:marLeft w:val="0"/>
              <w:marRight w:val="0"/>
              <w:marTop w:val="0"/>
              <w:marBottom w:val="0"/>
              <w:divBdr>
                <w:top w:val="none" w:sz="0" w:space="0" w:color="auto"/>
                <w:left w:val="none" w:sz="0" w:space="0" w:color="auto"/>
                <w:bottom w:val="none" w:sz="0" w:space="0" w:color="auto"/>
                <w:right w:val="none" w:sz="0" w:space="0" w:color="auto"/>
              </w:divBdr>
            </w:div>
            <w:div w:id="734817284">
              <w:marLeft w:val="0"/>
              <w:marRight w:val="0"/>
              <w:marTop w:val="0"/>
              <w:marBottom w:val="0"/>
              <w:divBdr>
                <w:top w:val="none" w:sz="0" w:space="0" w:color="auto"/>
                <w:left w:val="none" w:sz="0" w:space="0" w:color="auto"/>
                <w:bottom w:val="none" w:sz="0" w:space="0" w:color="auto"/>
                <w:right w:val="none" w:sz="0" w:space="0" w:color="auto"/>
              </w:divBdr>
            </w:div>
            <w:div w:id="254440897">
              <w:marLeft w:val="0"/>
              <w:marRight w:val="0"/>
              <w:marTop w:val="0"/>
              <w:marBottom w:val="0"/>
              <w:divBdr>
                <w:top w:val="none" w:sz="0" w:space="0" w:color="auto"/>
                <w:left w:val="none" w:sz="0" w:space="0" w:color="auto"/>
                <w:bottom w:val="none" w:sz="0" w:space="0" w:color="auto"/>
                <w:right w:val="none" w:sz="0" w:space="0" w:color="auto"/>
              </w:divBdr>
            </w:div>
            <w:div w:id="536889393">
              <w:marLeft w:val="0"/>
              <w:marRight w:val="0"/>
              <w:marTop w:val="0"/>
              <w:marBottom w:val="0"/>
              <w:divBdr>
                <w:top w:val="none" w:sz="0" w:space="0" w:color="auto"/>
                <w:left w:val="none" w:sz="0" w:space="0" w:color="auto"/>
                <w:bottom w:val="none" w:sz="0" w:space="0" w:color="auto"/>
                <w:right w:val="none" w:sz="0" w:space="0" w:color="auto"/>
              </w:divBdr>
            </w:div>
            <w:div w:id="530151369">
              <w:marLeft w:val="0"/>
              <w:marRight w:val="0"/>
              <w:marTop w:val="0"/>
              <w:marBottom w:val="0"/>
              <w:divBdr>
                <w:top w:val="none" w:sz="0" w:space="0" w:color="auto"/>
                <w:left w:val="none" w:sz="0" w:space="0" w:color="auto"/>
                <w:bottom w:val="none" w:sz="0" w:space="0" w:color="auto"/>
                <w:right w:val="none" w:sz="0" w:space="0" w:color="auto"/>
              </w:divBdr>
            </w:div>
            <w:div w:id="2071608951">
              <w:marLeft w:val="0"/>
              <w:marRight w:val="0"/>
              <w:marTop w:val="0"/>
              <w:marBottom w:val="0"/>
              <w:divBdr>
                <w:top w:val="none" w:sz="0" w:space="0" w:color="auto"/>
                <w:left w:val="none" w:sz="0" w:space="0" w:color="auto"/>
                <w:bottom w:val="none" w:sz="0" w:space="0" w:color="auto"/>
                <w:right w:val="none" w:sz="0" w:space="0" w:color="auto"/>
              </w:divBdr>
            </w:div>
            <w:div w:id="76172782">
              <w:marLeft w:val="0"/>
              <w:marRight w:val="0"/>
              <w:marTop w:val="0"/>
              <w:marBottom w:val="0"/>
              <w:divBdr>
                <w:top w:val="none" w:sz="0" w:space="0" w:color="auto"/>
                <w:left w:val="none" w:sz="0" w:space="0" w:color="auto"/>
                <w:bottom w:val="none" w:sz="0" w:space="0" w:color="auto"/>
                <w:right w:val="none" w:sz="0" w:space="0" w:color="auto"/>
              </w:divBdr>
            </w:div>
            <w:div w:id="1033652389">
              <w:marLeft w:val="0"/>
              <w:marRight w:val="0"/>
              <w:marTop w:val="0"/>
              <w:marBottom w:val="0"/>
              <w:divBdr>
                <w:top w:val="none" w:sz="0" w:space="0" w:color="auto"/>
                <w:left w:val="none" w:sz="0" w:space="0" w:color="auto"/>
                <w:bottom w:val="none" w:sz="0" w:space="0" w:color="auto"/>
                <w:right w:val="none" w:sz="0" w:space="0" w:color="auto"/>
              </w:divBdr>
            </w:div>
            <w:div w:id="240145093">
              <w:marLeft w:val="0"/>
              <w:marRight w:val="0"/>
              <w:marTop w:val="0"/>
              <w:marBottom w:val="0"/>
              <w:divBdr>
                <w:top w:val="none" w:sz="0" w:space="0" w:color="auto"/>
                <w:left w:val="none" w:sz="0" w:space="0" w:color="auto"/>
                <w:bottom w:val="none" w:sz="0" w:space="0" w:color="auto"/>
                <w:right w:val="none" w:sz="0" w:space="0" w:color="auto"/>
              </w:divBdr>
            </w:div>
            <w:div w:id="2046366372">
              <w:marLeft w:val="0"/>
              <w:marRight w:val="0"/>
              <w:marTop w:val="0"/>
              <w:marBottom w:val="0"/>
              <w:divBdr>
                <w:top w:val="none" w:sz="0" w:space="0" w:color="auto"/>
                <w:left w:val="none" w:sz="0" w:space="0" w:color="auto"/>
                <w:bottom w:val="none" w:sz="0" w:space="0" w:color="auto"/>
                <w:right w:val="none" w:sz="0" w:space="0" w:color="auto"/>
              </w:divBdr>
            </w:div>
            <w:div w:id="769736908">
              <w:marLeft w:val="0"/>
              <w:marRight w:val="0"/>
              <w:marTop w:val="0"/>
              <w:marBottom w:val="0"/>
              <w:divBdr>
                <w:top w:val="none" w:sz="0" w:space="0" w:color="auto"/>
                <w:left w:val="none" w:sz="0" w:space="0" w:color="auto"/>
                <w:bottom w:val="none" w:sz="0" w:space="0" w:color="auto"/>
                <w:right w:val="none" w:sz="0" w:space="0" w:color="auto"/>
              </w:divBdr>
            </w:div>
            <w:div w:id="1578324996">
              <w:marLeft w:val="0"/>
              <w:marRight w:val="0"/>
              <w:marTop w:val="0"/>
              <w:marBottom w:val="0"/>
              <w:divBdr>
                <w:top w:val="none" w:sz="0" w:space="0" w:color="auto"/>
                <w:left w:val="none" w:sz="0" w:space="0" w:color="auto"/>
                <w:bottom w:val="none" w:sz="0" w:space="0" w:color="auto"/>
                <w:right w:val="none" w:sz="0" w:space="0" w:color="auto"/>
              </w:divBdr>
            </w:div>
            <w:div w:id="1298336454">
              <w:marLeft w:val="0"/>
              <w:marRight w:val="0"/>
              <w:marTop w:val="0"/>
              <w:marBottom w:val="0"/>
              <w:divBdr>
                <w:top w:val="none" w:sz="0" w:space="0" w:color="auto"/>
                <w:left w:val="none" w:sz="0" w:space="0" w:color="auto"/>
                <w:bottom w:val="none" w:sz="0" w:space="0" w:color="auto"/>
                <w:right w:val="none" w:sz="0" w:space="0" w:color="auto"/>
              </w:divBdr>
            </w:div>
            <w:div w:id="1418944109">
              <w:marLeft w:val="0"/>
              <w:marRight w:val="0"/>
              <w:marTop w:val="0"/>
              <w:marBottom w:val="0"/>
              <w:divBdr>
                <w:top w:val="none" w:sz="0" w:space="0" w:color="auto"/>
                <w:left w:val="none" w:sz="0" w:space="0" w:color="auto"/>
                <w:bottom w:val="none" w:sz="0" w:space="0" w:color="auto"/>
                <w:right w:val="none" w:sz="0" w:space="0" w:color="auto"/>
              </w:divBdr>
            </w:div>
            <w:div w:id="344019585">
              <w:marLeft w:val="0"/>
              <w:marRight w:val="0"/>
              <w:marTop w:val="0"/>
              <w:marBottom w:val="0"/>
              <w:divBdr>
                <w:top w:val="none" w:sz="0" w:space="0" w:color="auto"/>
                <w:left w:val="none" w:sz="0" w:space="0" w:color="auto"/>
                <w:bottom w:val="none" w:sz="0" w:space="0" w:color="auto"/>
                <w:right w:val="none" w:sz="0" w:space="0" w:color="auto"/>
              </w:divBdr>
            </w:div>
            <w:div w:id="848064966">
              <w:marLeft w:val="0"/>
              <w:marRight w:val="0"/>
              <w:marTop w:val="0"/>
              <w:marBottom w:val="0"/>
              <w:divBdr>
                <w:top w:val="none" w:sz="0" w:space="0" w:color="auto"/>
                <w:left w:val="none" w:sz="0" w:space="0" w:color="auto"/>
                <w:bottom w:val="none" w:sz="0" w:space="0" w:color="auto"/>
                <w:right w:val="none" w:sz="0" w:space="0" w:color="auto"/>
              </w:divBdr>
            </w:div>
            <w:div w:id="1632009759">
              <w:marLeft w:val="0"/>
              <w:marRight w:val="0"/>
              <w:marTop w:val="0"/>
              <w:marBottom w:val="0"/>
              <w:divBdr>
                <w:top w:val="none" w:sz="0" w:space="0" w:color="auto"/>
                <w:left w:val="none" w:sz="0" w:space="0" w:color="auto"/>
                <w:bottom w:val="none" w:sz="0" w:space="0" w:color="auto"/>
                <w:right w:val="none" w:sz="0" w:space="0" w:color="auto"/>
              </w:divBdr>
            </w:div>
            <w:div w:id="570895411">
              <w:marLeft w:val="0"/>
              <w:marRight w:val="0"/>
              <w:marTop w:val="0"/>
              <w:marBottom w:val="0"/>
              <w:divBdr>
                <w:top w:val="none" w:sz="0" w:space="0" w:color="auto"/>
                <w:left w:val="none" w:sz="0" w:space="0" w:color="auto"/>
                <w:bottom w:val="none" w:sz="0" w:space="0" w:color="auto"/>
                <w:right w:val="none" w:sz="0" w:space="0" w:color="auto"/>
              </w:divBdr>
            </w:div>
            <w:div w:id="603655107">
              <w:marLeft w:val="0"/>
              <w:marRight w:val="0"/>
              <w:marTop w:val="0"/>
              <w:marBottom w:val="0"/>
              <w:divBdr>
                <w:top w:val="none" w:sz="0" w:space="0" w:color="auto"/>
                <w:left w:val="none" w:sz="0" w:space="0" w:color="auto"/>
                <w:bottom w:val="none" w:sz="0" w:space="0" w:color="auto"/>
                <w:right w:val="none" w:sz="0" w:space="0" w:color="auto"/>
              </w:divBdr>
            </w:div>
            <w:div w:id="870730748">
              <w:marLeft w:val="0"/>
              <w:marRight w:val="0"/>
              <w:marTop w:val="0"/>
              <w:marBottom w:val="0"/>
              <w:divBdr>
                <w:top w:val="none" w:sz="0" w:space="0" w:color="auto"/>
                <w:left w:val="none" w:sz="0" w:space="0" w:color="auto"/>
                <w:bottom w:val="none" w:sz="0" w:space="0" w:color="auto"/>
                <w:right w:val="none" w:sz="0" w:space="0" w:color="auto"/>
              </w:divBdr>
            </w:div>
            <w:div w:id="669066167">
              <w:marLeft w:val="0"/>
              <w:marRight w:val="0"/>
              <w:marTop w:val="0"/>
              <w:marBottom w:val="0"/>
              <w:divBdr>
                <w:top w:val="none" w:sz="0" w:space="0" w:color="auto"/>
                <w:left w:val="none" w:sz="0" w:space="0" w:color="auto"/>
                <w:bottom w:val="none" w:sz="0" w:space="0" w:color="auto"/>
                <w:right w:val="none" w:sz="0" w:space="0" w:color="auto"/>
              </w:divBdr>
            </w:div>
            <w:div w:id="863639377">
              <w:marLeft w:val="0"/>
              <w:marRight w:val="0"/>
              <w:marTop w:val="0"/>
              <w:marBottom w:val="0"/>
              <w:divBdr>
                <w:top w:val="none" w:sz="0" w:space="0" w:color="auto"/>
                <w:left w:val="none" w:sz="0" w:space="0" w:color="auto"/>
                <w:bottom w:val="none" w:sz="0" w:space="0" w:color="auto"/>
                <w:right w:val="none" w:sz="0" w:space="0" w:color="auto"/>
              </w:divBdr>
            </w:div>
            <w:div w:id="126554685">
              <w:marLeft w:val="0"/>
              <w:marRight w:val="0"/>
              <w:marTop w:val="0"/>
              <w:marBottom w:val="0"/>
              <w:divBdr>
                <w:top w:val="none" w:sz="0" w:space="0" w:color="auto"/>
                <w:left w:val="none" w:sz="0" w:space="0" w:color="auto"/>
                <w:bottom w:val="none" w:sz="0" w:space="0" w:color="auto"/>
                <w:right w:val="none" w:sz="0" w:space="0" w:color="auto"/>
              </w:divBdr>
            </w:div>
            <w:div w:id="1045760923">
              <w:marLeft w:val="0"/>
              <w:marRight w:val="0"/>
              <w:marTop w:val="0"/>
              <w:marBottom w:val="0"/>
              <w:divBdr>
                <w:top w:val="none" w:sz="0" w:space="0" w:color="auto"/>
                <w:left w:val="none" w:sz="0" w:space="0" w:color="auto"/>
                <w:bottom w:val="none" w:sz="0" w:space="0" w:color="auto"/>
                <w:right w:val="none" w:sz="0" w:space="0" w:color="auto"/>
              </w:divBdr>
            </w:div>
            <w:div w:id="984043215">
              <w:marLeft w:val="0"/>
              <w:marRight w:val="0"/>
              <w:marTop w:val="0"/>
              <w:marBottom w:val="0"/>
              <w:divBdr>
                <w:top w:val="none" w:sz="0" w:space="0" w:color="auto"/>
                <w:left w:val="none" w:sz="0" w:space="0" w:color="auto"/>
                <w:bottom w:val="none" w:sz="0" w:space="0" w:color="auto"/>
                <w:right w:val="none" w:sz="0" w:space="0" w:color="auto"/>
              </w:divBdr>
            </w:div>
            <w:div w:id="1851480111">
              <w:marLeft w:val="0"/>
              <w:marRight w:val="0"/>
              <w:marTop w:val="0"/>
              <w:marBottom w:val="0"/>
              <w:divBdr>
                <w:top w:val="none" w:sz="0" w:space="0" w:color="auto"/>
                <w:left w:val="none" w:sz="0" w:space="0" w:color="auto"/>
                <w:bottom w:val="none" w:sz="0" w:space="0" w:color="auto"/>
                <w:right w:val="none" w:sz="0" w:space="0" w:color="auto"/>
              </w:divBdr>
            </w:div>
            <w:div w:id="892421981">
              <w:marLeft w:val="0"/>
              <w:marRight w:val="0"/>
              <w:marTop w:val="0"/>
              <w:marBottom w:val="0"/>
              <w:divBdr>
                <w:top w:val="none" w:sz="0" w:space="0" w:color="auto"/>
                <w:left w:val="none" w:sz="0" w:space="0" w:color="auto"/>
                <w:bottom w:val="none" w:sz="0" w:space="0" w:color="auto"/>
                <w:right w:val="none" w:sz="0" w:space="0" w:color="auto"/>
              </w:divBdr>
            </w:div>
            <w:div w:id="1268005813">
              <w:marLeft w:val="0"/>
              <w:marRight w:val="0"/>
              <w:marTop w:val="0"/>
              <w:marBottom w:val="0"/>
              <w:divBdr>
                <w:top w:val="none" w:sz="0" w:space="0" w:color="auto"/>
                <w:left w:val="none" w:sz="0" w:space="0" w:color="auto"/>
                <w:bottom w:val="none" w:sz="0" w:space="0" w:color="auto"/>
                <w:right w:val="none" w:sz="0" w:space="0" w:color="auto"/>
              </w:divBdr>
            </w:div>
            <w:div w:id="374429945">
              <w:marLeft w:val="0"/>
              <w:marRight w:val="0"/>
              <w:marTop w:val="0"/>
              <w:marBottom w:val="0"/>
              <w:divBdr>
                <w:top w:val="none" w:sz="0" w:space="0" w:color="auto"/>
                <w:left w:val="none" w:sz="0" w:space="0" w:color="auto"/>
                <w:bottom w:val="none" w:sz="0" w:space="0" w:color="auto"/>
                <w:right w:val="none" w:sz="0" w:space="0" w:color="auto"/>
              </w:divBdr>
            </w:div>
            <w:div w:id="1554536192">
              <w:marLeft w:val="0"/>
              <w:marRight w:val="0"/>
              <w:marTop w:val="0"/>
              <w:marBottom w:val="0"/>
              <w:divBdr>
                <w:top w:val="none" w:sz="0" w:space="0" w:color="auto"/>
                <w:left w:val="none" w:sz="0" w:space="0" w:color="auto"/>
                <w:bottom w:val="none" w:sz="0" w:space="0" w:color="auto"/>
                <w:right w:val="none" w:sz="0" w:space="0" w:color="auto"/>
              </w:divBdr>
            </w:div>
            <w:div w:id="705830195">
              <w:marLeft w:val="0"/>
              <w:marRight w:val="0"/>
              <w:marTop w:val="0"/>
              <w:marBottom w:val="0"/>
              <w:divBdr>
                <w:top w:val="none" w:sz="0" w:space="0" w:color="auto"/>
                <w:left w:val="none" w:sz="0" w:space="0" w:color="auto"/>
                <w:bottom w:val="none" w:sz="0" w:space="0" w:color="auto"/>
                <w:right w:val="none" w:sz="0" w:space="0" w:color="auto"/>
              </w:divBdr>
            </w:div>
            <w:div w:id="978412572">
              <w:marLeft w:val="0"/>
              <w:marRight w:val="0"/>
              <w:marTop w:val="0"/>
              <w:marBottom w:val="0"/>
              <w:divBdr>
                <w:top w:val="none" w:sz="0" w:space="0" w:color="auto"/>
                <w:left w:val="none" w:sz="0" w:space="0" w:color="auto"/>
                <w:bottom w:val="none" w:sz="0" w:space="0" w:color="auto"/>
                <w:right w:val="none" w:sz="0" w:space="0" w:color="auto"/>
              </w:divBdr>
            </w:div>
            <w:div w:id="614292425">
              <w:marLeft w:val="0"/>
              <w:marRight w:val="0"/>
              <w:marTop w:val="0"/>
              <w:marBottom w:val="0"/>
              <w:divBdr>
                <w:top w:val="none" w:sz="0" w:space="0" w:color="auto"/>
                <w:left w:val="none" w:sz="0" w:space="0" w:color="auto"/>
                <w:bottom w:val="none" w:sz="0" w:space="0" w:color="auto"/>
                <w:right w:val="none" w:sz="0" w:space="0" w:color="auto"/>
              </w:divBdr>
            </w:div>
            <w:div w:id="1388601319">
              <w:marLeft w:val="0"/>
              <w:marRight w:val="0"/>
              <w:marTop w:val="0"/>
              <w:marBottom w:val="0"/>
              <w:divBdr>
                <w:top w:val="none" w:sz="0" w:space="0" w:color="auto"/>
                <w:left w:val="none" w:sz="0" w:space="0" w:color="auto"/>
                <w:bottom w:val="none" w:sz="0" w:space="0" w:color="auto"/>
                <w:right w:val="none" w:sz="0" w:space="0" w:color="auto"/>
              </w:divBdr>
            </w:div>
            <w:div w:id="1455631428">
              <w:marLeft w:val="0"/>
              <w:marRight w:val="0"/>
              <w:marTop w:val="0"/>
              <w:marBottom w:val="0"/>
              <w:divBdr>
                <w:top w:val="none" w:sz="0" w:space="0" w:color="auto"/>
                <w:left w:val="none" w:sz="0" w:space="0" w:color="auto"/>
                <w:bottom w:val="none" w:sz="0" w:space="0" w:color="auto"/>
                <w:right w:val="none" w:sz="0" w:space="0" w:color="auto"/>
              </w:divBdr>
            </w:div>
            <w:div w:id="1090808143">
              <w:marLeft w:val="0"/>
              <w:marRight w:val="0"/>
              <w:marTop w:val="0"/>
              <w:marBottom w:val="0"/>
              <w:divBdr>
                <w:top w:val="none" w:sz="0" w:space="0" w:color="auto"/>
                <w:left w:val="none" w:sz="0" w:space="0" w:color="auto"/>
                <w:bottom w:val="none" w:sz="0" w:space="0" w:color="auto"/>
                <w:right w:val="none" w:sz="0" w:space="0" w:color="auto"/>
              </w:divBdr>
            </w:div>
            <w:div w:id="789514122">
              <w:marLeft w:val="0"/>
              <w:marRight w:val="0"/>
              <w:marTop w:val="0"/>
              <w:marBottom w:val="0"/>
              <w:divBdr>
                <w:top w:val="none" w:sz="0" w:space="0" w:color="auto"/>
                <w:left w:val="none" w:sz="0" w:space="0" w:color="auto"/>
                <w:bottom w:val="none" w:sz="0" w:space="0" w:color="auto"/>
                <w:right w:val="none" w:sz="0" w:space="0" w:color="auto"/>
              </w:divBdr>
            </w:div>
            <w:div w:id="8154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541">
      <w:bodyDiv w:val="1"/>
      <w:marLeft w:val="0"/>
      <w:marRight w:val="0"/>
      <w:marTop w:val="0"/>
      <w:marBottom w:val="0"/>
      <w:divBdr>
        <w:top w:val="none" w:sz="0" w:space="0" w:color="auto"/>
        <w:left w:val="none" w:sz="0" w:space="0" w:color="auto"/>
        <w:bottom w:val="none" w:sz="0" w:space="0" w:color="auto"/>
        <w:right w:val="none" w:sz="0" w:space="0" w:color="auto"/>
      </w:divBdr>
      <w:divsChild>
        <w:div w:id="978878235">
          <w:marLeft w:val="0"/>
          <w:marRight w:val="0"/>
          <w:marTop w:val="0"/>
          <w:marBottom w:val="0"/>
          <w:divBdr>
            <w:top w:val="none" w:sz="0" w:space="0" w:color="auto"/>
            <w:left w:val="none" w:sz="0" w:space="0" w:color="auto"/>
            <w:bottom w:val="none" w:sz="0" w:space="0" w:color="auto"/>
            <w:right w:val="none" w:sz="0" w:space="0" w:color="auto"/>
          </w:divBdr>
          <w:divsChild>
            <w:div w:id="1958102386">
              <w:marLeft w:val="0"/>
              <w:marRight w:val="0"/>
              <w:marTop w:val="0"/>
              <w:marBottom w:val="0"/>
              <w:divBdr>
                <w:top w:val="none" w:sz="0" w:space="0" w:color="auto"/>
                <w:left w:val="none" w:sz="0" w:space="0" w:color="auto"/>
                <w:bottom w:val="none" w:sz="0" w:space="0" w:color="auto"/>
                <w:right w:val="none" w:sz="0" w:space="0" w:color="auto"/>
              </w:divBdr>
            </w:div>
            <w:div w:id="1282302627">
              <w:marLeft w:val="0"/>
              <w:marRight w:val="0"/>
              <w:marTop w:val="0"/>
              <w:marBottom w:val="0"/>
              <w:divBdr>
                <w:top w:val="none" w:sz="0" w:space="0" w:color="auto"/>
                <w:left w:val="none" w:sz="0" w:space="0" w:color="auto"/>
                <w:bottom w:val="none" w:sz="0" w:space="0" w:color="auto"/>
                <w:right w:val="none" w:sz="0" w:space="0" w:color="auto"/>
              </w:divBdr>
            </w:div>
            <w:div w:id="640043512">
              <w:marLeft w:val="0"/>
              <w:marRight w:val="0"/>
              <w:marTop w:val="0"/>
              <w:marBottom w:val="0"/>
              <w:divBdr>
                <w:top w:val="none" w:sz="0" w:space="0" w:color="auto"/>
                <w:left w:val="none" w:sz="0" w:space="0" w:color="auto"/>
                <w:bottom w:val="none" w:sz="0" w:space="0" w:color="auto"/>
                <w:right w:val="none" w:sz="0" w:space="0" w:color="auto"/>
              </w:divBdr>
            </w:div>
            <w:div w:id="1310746131">
              <w:marLeft w:val="0"/>
              <w:marRight w:val="0"/>
              <w:marTop w:val="0"/>
              <w:marBottom w:val="0"/>
              <w:divBdr>
                <w:top w:val="none" w:sz="0" w:space="0" w:color="auto"/>
                <w:left w:val="none" w:sz="0" w:space="0" w:color="auto"/>
                <w:bottom w:val="none" w:sz="0" w:space="0" w:color="auto"/>
                <w:right w:val="none" w:sz="0" w:space="0" w:color="auto"/>
              </w:divBdr>
            </w:div>
            <w:div w:id="7754200">
              <w:marLeft w:val="0"/>
              <w:marRight w:val="0"/>
              <w:marTop w:val="0"/>
              <w:marBottom w:val="0"/>
              <w:divBdr>
                <w:top w:val="none" w:sz="0" w:space="0" w:color="auto"/>
                <w:left w:val="none" w:sz="0" w:space="0" w:color="auto"/>
                <w:bottom w:val="none" w:sz="0" w:space="0" w:color="auto"/>
                <w:right w:val="none" w:sz="0" w:space="0" w:color="auto"/>
              </w:divBdr>
            </w:div>
            <w:div w:id="19364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4577">
      <w:bodyDiv w:val="1"/>
      <w:marLeft w:val="0"/>
      <w:marRight w:val="0"/>
      <w:marTop w:val="0"/>
      <w:marBottom w:val="0"/>
      <w:divBdr>
        <w:top w:val="none" w:sz="0" w:space="0" w:color="auto"/>
        <w:left w:val="none" w:sz="0" w:space="0" w:color="auto"/>
        <w:bottom w:val="none" w:sz="0" w:space="0" w:color="auto"/>
        <w:right w:val="none" w:sz="0" w:space="0" w:color="auto"/>
      </w:divBdr>
      <w:divsChild>
        <w:div w:id="1670208111">
          <w:marLeft w:val="0"/>
          <w:marRight w:val="0"/>
          <w:marTop w:val="0"/>
          <w:marBottom w:val="0"/>
          <w:divBdr>
            <w:top w:val="none" w:sz="0" w:space="0" w:color="auto"/>
            <w:left w:val="none" w:sz="0" w:space="0" w:color="auto"/>
            <w:bottom w:val="none" w:sz="0" w:space="0" w:color="auto"/>
            <w:right w:val="none" w:sz="0" w:space="0" w:color="auto"/>
          </w:divBdr>
          <w:divsChild>
            <w:div w:id="1256788714">
              <w:marLeft w:val="0"/>
              <w:marRight w:val="0"/>
              <w:marTop w:val="0"/>
              <w:marBottom w:val="0"/>
              <w:divBdr>
                <w:top w:val="none" w:sz="0" w:space="0" w:color="auto"/>
                <w:left w:val="none" w:sz="0" w:space="0" w:color="auto"/>
                <w:bottom w:val="none" w:sz="0" w:space="0" w:color="auto"/>
                <w:right w:val="none" w:sz="0" w:space="0" w:color="auto"/>
              </w:divBdr>
            </w:div>
            <w:div w:id="864247326">
              <w:marLeft w:val="0"/>
              <w:marRight w:val="0"/>
              <w:marTop w:val="0"/>
              <w:marBottom w:val="0"/>
              <w:divBdr>
                <w:top w:val="none" w:sz="0" w:space="0" w:color="auto"/>
                <w:left w:val="none" w:sz="0" w:space="0" w:color="auto"/>
                <w:bottom w:val="none" w:sz="0" w:space="0" w:color="auto"/>
                <w:right w:val="none" w:sz="0" w:space="0" w:color="auto"/>
              </w:divBdr>
            </w:div>
            <w:div w:id="1246963142">
              <w:marLeft w:val="0"/>
              <w:marRight w:val="0"/>
              <w:marTop w:val="0"/>
              <w:marBottom w:val="0"/>
              <w:divBdr>
                <w:top w:val="none" w:sz="0" w:space="0" w:color="auto"/>
                <w:left w:val="none" w:sz="0" w:space="0" w:color="auto"/>
                <w:bottom w:val="none" w:sz="0" w:space="0" w:color="auto"/>
                <w:right w:val="none" w:sz="0" w:space="0" w:color="auto"/>
              </w:divBdr>
            </w:div>
            <w:div w:id="986930872">
              <w:marLeft w:val="0"/>
              <w:marRight w:val="0"/>
              <w:marTop w:val="0"/>
              <w:marBottom w:val="0"/>
              <w:divBdr>
                <w:top w:val="none" w:sz="0" w:space="0" w:color="auto"/>
                <w:left w:val="none" w:sz="0" w:space="0" w:color="auto"/>
                <w:bottom w:val="none" w:sz="0" w:space="0" w:color="auto"/>
                <w:right w:val="none" w:sz="0" w:space="0" w:color="auto"/>
              </w:divBdr>
            </w:div>
            <w:div w:id="1557207514">
              <w:marLeft w:val="0"/>
              <w:marRight w:val="0"/>
              <w:marTop w:val="0"/>
              <w:marBottom w:val="0"/>
              <w:divBdr>
                <w:top w:val="none" w:sz="0" w:space="0" w:color="auto"/>
                <w:left w:val="none" w:sz="0" w:space="0" w:color="auto"/>
                <w:bottom w:val="none" w:sz="0" w:space="0" w:color="auto"/>
                <w:right w:val="none" w:sz="0" w:space="0" w:color="auto"/>
              </w:divBdr>
            </w:div>
            <w:div w:id="1061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7807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41</cp:revision>
  <dcterms:created xsi:type="dcterms:W3CDTF">2017-06-30T10:44:00Z</dcterms:created>
  <dcterms:modified xsi:type="dcterms:W3CDTF">2017-07-01T13:52:00Z</dcterms:modified>
</cp:coreProperties>
</file>